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A6D" w:rsidRPr="005D0A75" w:rsidRDefault="00FE7A6D" w:rsidP="00FE7A6D">
      <w:pPr>
        <w:spacing w:line="520" w:lineRule="exact"/>
        <w:jc w:val="center"/>
        <w:rPr>
          <w:rFonts w:eastAsia="方正小标宋简体"/>
          <w:bCs/>
          <w:sz w:val="44"/>
          <w:szCs w:val="44"/>
          <w:bdr w:val="none" w:sz="0" w:space="0" w:color="auto" w:frame="1"/>
        </w:rPr>
      </w:pPr>
      <w:r w:rsidRPr="005D0A75">
        <w:rPr>
          <w:rFonts w:eastAsia="方正小标宋简体"/>
          <w:bCs/>
          <w:sz w:val="44"/>
          <w:szCs w:val="44"/>
          <w:bdr w:val="none" w:sz="0" w:space="0" w:color="auto" w:frame="1"/>
        </w:rPr>
        <w:t>兵团第四次全国经济普查公报（第四号）</w:t>
      </w:r>
    </w:p>
    <w:p w:rsidR="0010244D" w:rsidRPr="0010244D" w:rsidRDefault="0010244D" w:rsidP="00FE7A6D">
      <w:pPr>
        <w:spacing w:line="520" w:lineRule="exact"/>
        <w:jc w:val="center"/>
        <w:rPr>
          <w:rFonts w:ascii="楷体" w:eastAsia="楷体" w:hAnsi="楷体"/>
          <w:bCs/>
          <w:sz w:val="36"/>
          <w:szCs w:val="32"/>
          <w:bdr w:val="none" w:sz="0" w:space="0" w:color="auto" w:frame="1"/>
        </w:rPr>
      </w:pPr>
      <w:r w:rsidRPr="0010244D">
        <w:rPr>
          <w:rFonts w:ascii="楷体" w:eastAsia="楷体" w:hAnsi="楷体" w:hint="eastAsia"/>
          <w:bCs/>
          <w:sz w:val="36"/>
          <w:szCs w:val="32"/>
          <w:bdr w:val="none" w:sz="0" w:space="0" w:color="auto" w:frame="1"/>
        </w:rPr>
        <w:t>——</w:t>
      </w:r>
      <w:r w:rsidRPr="0010244D">
        <w:rPr>
          <w:rFonts w:ascii="楷体" w:eastAsia="楷体" w:hAnsi="楷体"/>
          <w:bCs/>
          <w:sz w:val="36"/>
          <w:szCs w:val="32"/>
          <w:bdr w:val="none" w:sz="0" w:space="0" w:color="auto" w:frame="1"/>
        </w:rPr>
        <w:t>第三产业基本情况之一</w:t>
      </w:r>
    </w:p>
    <w:p w:rsidR="000E047E" w:rsidRDefault="000E047E" w:rsidP="00180E67">
      <w:pPr>
        <w:spacing w:line="600" w:lineRule="exact"/>
        <w:ind w:firstLineChars="200" w:firstLine="720"/>
        <w:rPr>
          <w:rFonts w:ascii="楷体" w:eastAsia="楷体" w:hAnsi="楷体"/>
          <w:bCs/>
          <w:sz w:val="36"/>
          <w:szCs w:val="32"/>
          <w:bdr w:val="none" w:sz="0" w:space="0" w:color="auto" w:frame="1"/>
        </w:rPr>
      </w:pPr>
    </w:p>
    <w:p w:rsidR="00FE7A6D" w:rsidRPr="005D0A75" w:rsidRDefault="00FE7A6D" w:rsidP="00180E67">
      <w:pPr>
        <w:spacing w:line="600" w:lineRule="exact"/>
        <w:ind w:firstLineChars="200" w:firstLine="720"/>
        <w:rPr>
          <w:rFonts w:eastAsia="仿宋_GB2312"/>
          <w:sz w:val="36"/>
          <w:szCs w:val="36"/>
          <w:bdr w:val="none" w:sz="0" w:space="0" w:color="auto" w:frame="1"/>
        </w:rPr>
      </w:pPr>
      <w:r w:rsidRPr="005D0A75">
        <w:rPr>
          <w:rFonts w:eastAsia="仿宋_GB2312"/>
          <w:sz w:val="36"/>
          <w:szCs w:val="36"/>
          <w:bdr w:val="none" w:sz="0" w:space="0" w:color="auto" w:frame="1"/>
        </w:rPr>
        <w:t>根据兵团第四次全国经济普查结果，现将兵团第三产业中批发和零售业，交通运输、仓储和邮政业，住宿和餐饮业，信息传输、软件和信息技术服务业，金融业，房地产业，租赁和商务服务业的主要数据公布如下：</w:t>
      </w:r>
    </w:p>
    <w:p w:rsidR="00FE7A6D" w:rsidRPr="005D0A75" w:rsidRDefault="00FE7A6D" w:rsidP="00180E67">
      <w:pPr>
        <w:spacing w:line="600" w:lineRule="exact"/>
        <w:ind w:firstLineChars="200" w:firstLine="720"/>
        <w:rPr>
          <w:rFonts w:eastAsia="黑体"/>
          <w:bCs/>
          <w:sz w:val="36"/>
          <w:szCs w:val="36"/>
          <w:bdr w:val="none" w:sz="0" w:space="0" w:color="auto" w:frame="1"/>
        </w:rPr>
      </w:pPr>
      <w:r w:rsidRPr="005D0A75">
        <w:rPr>
          <w:rFonts w:eastAsia="黑体"/>
          <w:bCs/>
          <w:sz w:val="36"/>
          <w:szCs w:val="36"/>
          <w:bdr w:val="none" w:sz="0" w:space="0" w:color="auto" w:frame="1"/>
        </w:rPr>
        <w:t>一、批发和零售业</w:t>
      </w:r>
    </w:p>
    <w:p w:rsidR="00FE7A6D" w:rsidRPr="00696241" w:rsidRDefault="00FE7A6D" w:rsidP="00696241">
      <w:pPr>
        <w:spacing w:line="540" w:lineRule="exact"/>
        <w:ind w:firstLineChars="200" w:firstLine="723"/>
        <w:rPr>
          <w:rFonts w:eastAsia="楷体_GB2312"/>
          <w:b/>
          <w:sz w:val="36"/>
          <w:szCs w:val="36"/>
        </w:rPr>
      </w:pPr>
      <w:r w:rsidRPr="00696241">
        <w:rPr>
          <w:rFonts w:eastAsia="楷体_GB2312"/>
          <w:b/>
          <w:sz w:val="36"/>
          <w:szCs w:val="36"/>
        </w:rPr>
        <w:t>（一）企业法人单位数和从业人员。</w:t>
      </w:r>
    </w:p>
    <w:p w:rsidR="00FE7A6D" w:rsidRPr="005D0A75" w:rsidRDefault="00FE7A6D" w:rsidP="00FE7A6D">
      <w:pPr>
        <w:spacing w:line="600" w:lineRule="exact"/>
        <w:ind w:firstLineChars="200" w:firstLine="720"/>
        <w:rPr>
          <w:rFonts w:eastAsia="仿宋_GB2312"/>
          <w:sz w:val="36"/>
          <w:szCs w:val="36"/>
          <w:bdr w:val="none" w:sz="0" w:space="0" w:color="auto" w:frame="1"/>
        </w:rPr>
      </w:pPr>
      <w:r w:rsidRPr="005D0A75">
        <w:rPr>
          <w:rFonts w:eastAsia="仿宋_GB2312"/>
          <w:sz w:val="36"/>
          <w:szCs w:val="36"/>
          <w:bdr w:val="none" w:sz="0" w:space="0" w:color="auto" w:frame="1"/>
        </w:rPr>
        <w:t>2018</w:t>
      </w:r>
      <w:r w:rsidRPr="005D0A75">
        <w:rPr>
          <w:rFonts w:eastAsia="仿宋_GB2312"/>
          <w:sz w:val="36"/>
          <w:szCs w:val="36"/>
          <w:bdr w:val="none" w:sz="0" w:space="0" w:color="auto" w:frame="1"/>
        </w:rPr>
        <w:t>年末，兵团共有批发和零售业企业法人单位</w:t>
      </w:r>
      <w:r w:rsidRPr="005D0A75">
        <w:rPr>
          <w:rFonts w:eastAsia="仿宋_GB2312"/>
          <w:sz w:val="36"/>
          <w:szCs w:val="36"/>
          <w:bdr w:val="none" w:sz="0" w:space="0" w:color="auto" w:frame="1"/>
        </w:rPr>
        <w:t>5738</w:t>
      </w:r>
      <w:r w:rsidR="00C81977">
        <w:rPr>
          <w:rFonts w:eastAsia="仿宋_GB2312"/>
          <w:sz w:val="36"/>
          <w:szCs w:val="36"/>
          <w:bdr w:val="none" w:sz="0" w:space="0" w:color="auto" w:frame="1"/>
        </w:rPr>
        <w:t>个</w:t>
      </w:r>
      <w:r w:rsidR="00C81977">
        <w:rPr>
          <w:rFonts w:eastAsia="仿宋_GB2312" w:hint="eastAsia"/>
          <w:sz w:val="36"/>
          <w:szCs w:val="36"/>
          <w:bdr w:val="none" w:sz="0" w:space="0" w:color="auto" w:frame="1"/>
        </w:rPr>
        <w:t>，</w:t>
      </w:r>
      <w:r w:rsidRPr="005D0A75">
        <w:rPr>
          <w:rFonts w:eastAsia="仿宋_GB2312"/>
          <w:sz w:val="36"/>
          <w:szCs w:val="36"/>
          <w:bdr w:val="none" w:sz="0" w:space="0" w:color="auto" w:frame="1"/>
        </w:rPr>
        <w:t>从业人员</w:t>
      </w:r>
      <w:r w:rsidRPr="005D0A75">
        <w:rPr>
          <w:rFonts w:eastAsia="仿宋_GB2312"/>
          <w:sz w:val="36"/>
          <w:szCs w:val="36"/>
          <w:bdr w:val="none" w:sz="0" w:space="0" w:color="auto" w:frame="1"/>
        </w:rPr>
        <w:t>42160</w:t>
      </w:r>
      <w:r w:rsidRPr="005D0A75">
        <w:rPr>
          <w:rFonts w:eastAsia="仿宋_GB2312"/>
          <w:sz w:val="36"/>
          <w:szCs w:val="36"/>
          <w:bdr w:val="none" w:sz="0" w:space="0" w:color="auto" w:frame="1"/>
        </w:rPr>
        <w:t>人，分别比</w:t>
      </w:r>
      <w:r w:rsidRPr="005D0A75">
        <w:rPr>
          <w:rFonts w:eastAsia="仿宋_GB2312"/>
          <w:sz w:val="36"/>
          <w:szCs w:val="36"/>
          <w:bdr w:val="none" w:sz="0" w:space="0" w:color="auto" w:frame="1"/>
        </w:rPr>
        <w:t>2013</w:t>
      </w:r>
      <w:r w:rsidRPr="005D0A75">
        <w:rPr>
          <w:rFonts w:eastAsia="仿宋_GB2312"/>
          <w:sz w:val="36"/>
          <w:szCs w:val="36"/>
          <w:bdr w:val="none" w:sz="0" w:space="0" w:color="auto" w:frame="1"/>
        </w:rPr>
        <w:t>年末增长</w:t>
      </w:r>
      <w:r w:rsidRPr="005D0A75">
        <w:rPr>
          <w:rFonts w:eastAsia="仿宋_GB2312"/>
          <w:sz w:val="36"/>
          <w:szCs w:val="36"/>
          <w:bdr w:val="none" w:sz="0" w:space="0" w:color="auto" w:frame="1"/>
        </w:rPr>
        <w:t>158.9%</w:t>
      </w:r>
      <w:r w:rsidRPr="005D0A75">
        <w:rPr>
          <w:rFonts w:eastAsia="仿宋_GB2312"/>
          <w:sz w:val="36"/>
          <w:szCs w:val="36"/>
          <w:bdr w:val="none" w:sz="0" w:space="0" w:color="auto" w:frame="1"/>
        </w:rPr>
        <w:t>和</w:t>
      </w:r>
      <w:r w:rsidRPr="005D0A75">
        <w:rPr>
          <w:rFonts w:eastAsia="仿宋_GB2312"/>
          <w:sz w:val="36"/>
          <w:szCs w:val="36"/>
          <w:bdr w:val="none" w:sz="0" w:space="0" w:color="auto" w:frame="1"/>
        </w:rPr>
        <w:t>36.7%</w:t>
      </w:r>
      <w:r w:rsidRPr="005D0A75">
        <w:rPr>
          <w:rFonts w:eastAsia="仿宋_GB2312"/>
          <w:sz w:val="36"/>
          <w:szCs w:val="36"/>
          <w:bdr w:val="none" w:sz="0" w:space="0" w:color="auto" w:frame="1"/>
        </w:rPr>
        <w:t>。</w:t>
      </w:r>
    </w:p>
    <w:p w:rsidR="00FE7A6D" w:rsidRPr="005D0A75" w:rsidRDefault="00FE7A6D" w:rsidP="00FE7A6D">
      <w:pPr>
        <w:spacing w:line="600" w:lineRule="exact"/>
        <w:ind w:firstLineChars="200" w:firstLine="720"/>
        <w:rPr>
          <w:rFonts w:eastAsia="仿宋_GB2312"/>
          <w:sz w:val="36"/>
          <w:szCs w:val="36"/>
          <w:bdr w:val="none" w:sz="0" w:space="0" w:color="auto" w:frame="1"/>
        </w:rPr>
      </w:pPr>
      <w:r w:rsidRPr="005D0A75">
        <w:rPr>
          <w:rFonts w:eastAsia="仿宋_GB2312"/>
          <w:sz w:val="36"/>
          <w:szCs w:val="36"/>
          <w:bdr w:val="none" w:sz="0" w:space="0" w:color="auto" w:frame="1"/>
        </w:rPr>
        <w:t>在批发和零售业企业法人单位中，批发业占</w:t>
      </w:r>
      <w:r w:rsidRPr="005D0A75">
        <w:rPr>
          <w:rFonts w:eastAsia="仿宋_GB2312"/>
          <w:sz w:val="36"/>
          <w:szCs w:val="36"/>
          <w:bdr w:val="none" w:sz="0" w:space="0" w:color="auto" w:frame="1"/>
        </w:rPr>
        <w:t>62.2%</w:t>
      </w:r>
      <w:r w:rsidRPr="005D0A75">
        <w:rPr>
          <w:rFonts w:eastAsia="仿宋_GB2312"/>
          <w:sz w:val="36"/>
          <w:szCs w:val="36"/>
          <w:bdr w:val="none" w:sz="0" w:space="0" w:color="auto" w:frame="1"/>
        </w:rPr>
        <w:t>，零售业占</w:t>
      </w:r>
      <w:r w:rsidRPr="005D0A75">
        <w:rPr>
          <w:rFonts w:eastAsia="仿宋_GB2312"/>
          <w:sz w:val="36"/>
          <w:szCs w:val="36"/>
          <w:bdr w:val="none" w:sz="0" w:space="0" w:color="auto" w:frame="1"/>
        </w:rPr>
        <w:t>37.8%</w:t>
      </w:r>
      <w:r w:rsidRPr="005D0A75">
        <w:rPr>
          <w:rFonts w:eastAsia="仿宋_GB2312"/>
          <w:sz w:val="36"/>
          <w:szCs w:val="36"/>
          <w:bdr w:val="none" w:sz="0" w:space="0" w:color="auto" w:frame="1"/>
        </w:rPr>
        <w:t>。在批发和零售业企业法人单位从业人员中，批发业占</w:t>
      </w:r>
      <w:r w:rsidRPr="005D0A75">
        <w:rPr>
          <w:rFonts w:eastAsia="仿宋_GB2312"/>
          <w:sz w:val="36"/>
          <w:szCs w:val="36"/>
          <w:bdr w:val="none" w:sz="0" w:space="0" w:color="auto" w:frame="1"/>
        </w:rPr>
        <w:t>69.9%</w:t>
      </w:r>
      <w:r w:rsidRPr="005D0A75">
        <w:rPr>
          <w:rFonts w:eastAsia="仿宋_GB2312"/>
          <w:sz w:val="36"/>
          <w:szCs w:val="36"/>
          <w:bdr w:val="none" w:sz="0" w:space="0" w:color="auto" w:frame="1"/>
        </w:rPr>
        <w:t>，零售业占</w:t>
      </w:r>
      <w:r w:rsidRPr="005D0A75">
        <w:rPr>
          <w:rFonts w:eastAsia="仿宋_GB2312"/>
          <w:sz w:val="36"/>
          <w:szCs w:val="36"/>
          <w:bdr w:val="none" w:sz="0" w:space="0" w:color="auto" w:frame="1"/>
        </w:rPr>
        <w:t>30.1%</w:t>
      </w:r>
      <w:r w:rsidRPr="005D0A75">
        <w:rPr>
          <w:rFonts w:eastAsia="仿宋_GB2312"/>
          <w:sz w:val="36"/>
          <w:szCs w:val="36"/>
          <w:bdr w:val="none" w:sz="0" w:space="0" w:color="auto" w:frame="1"/>
        </w:rPr>
        <w:t>（详见表</w:t>
      </w:r>
      <w:r w:rsidRPr="005D0A75">
        <w:rPr>
          <w:rFonts w:eastAsia="仿宋_GB2312"/>
          <w:sz w:val="36"/>
          <w:szCs w:val="36"/>
          <w:bdr w:val="none" w:sz="0" w:space="0" w:color="auto" w:frame="1"/>
        </w:rPr>
        <w:t>4-1</w:t>
      </w:r>
      <w:r w:rsidRPr="005D0A75">
        <w:rPr>
          <w:rFonts w:eastAsia="仿宋_GB2312"/>
          <w:sz w:val="36"/>
          <w:szCs w:val="36"/>
          <w:bdr w:val="none" w:sz="0" w:space="0" w:color="auto" w:frame="1"/>
        </w:rPr>
        <w:t>）。</w:t>
      </w:r>
    </w:p>
    <w:p w:rsidR="00FE7A6D" w:rsidRPr="005D0A75" w:rsidRDefault="00FE7A6D" w:rsidP="00FE7A6D">
      <w:pPr>
        <w:spacing w:line="600" w:lineRule="exact"/>
        <w:ind w:firstLineChars="200" w:firstLine="720"/>
        <w:rPr>
          <w:rFonts w:eastAsia="仿宋_GB2312"/>
          <w:sz w:val="36"/>
          <w:szCs w:val="36"/>
          <w:bdr w:val="none" w:sz="0" w:space="0" w:color="auto" w:frame="1"/>
        </w:rPr>
      </w:pPr>
      <w:r w:rsidRPr="005D0A75">
        <w:rPr>
          <w:rFonts w:eastAsia="仿宋_GB2312"/>
          <w:sz w:val="36"/>
          <w:szCs w:val="36"/>
          <w:bdr w:val="none" w:sz="0" w:space="0" w:color="auto" w:frame="1"/>
        </w:rPr>
        <w:t>在批发和零售业企业法人单位中，内资企业占</w:t>
      </w:r>
      <w:r w:rsidRPr="005D0A75">
        <w:rPr>
          <w:rFonts w:eastAsia="仿宋_GB2312"/>
          <w:sz w:val="36"/>
          <w:szCs w:val="36"/>
          <w:bdr w:val="none" w:sz="0" w:space="0" w:color="auto" w:frame="1"/>
        </w:rPr>
        <w:t>99.9%</w:t>
      </w:r>
      <w:r w:rsidRPr="005D0A75">
        <w:rPr>
          <w:rFonts w:eastAsia="仿宋_GB2312"/>
          <w:sz w:val="36"/>
          <w:szCs w:val="36"/>
          <w:bdr w:val="none" w:sz="0" w:space="0" w:color="auto" w:frame="1"/>
        </w:rPr>
        <w:t>，港、澳、外商投资企业占</w:t>
      </w:r>
      <w:r w:rsidRPr="005D0A75">
        <w:rPr>
          <w:rFonts w:eastAsia="仿宋_GB2312"/>
          <w:sz w:val="36"/>
          <w:szCs w:val="36"/>
          <w:bdr w:val="none" w:sz="0" w:space="0" w:color="auto" w:frame="1"/>
        </w:rPr>
        <w:t>0.1%</w:t>
      </w:r>
      <w:r w:rsidRPr="005D0A75">
        <w:rPr>
          <w:rFonts w:eastAsia="仿宋_GB2312"/>
          <w:sz w:val="36"/>
          <w:szCs w:val="36"/>
          <w:bdr w:val="none" w:sz="0" w:space="0" w:color="auto" w:frame="1"/>
        </w:rPr>
        <w:t>。</w:t>
      </w:r>
    </w:p>
    <w:p w:rsidR="00FE7A6D" w:rsidRPr="005D0A75" w:rsidRDefault="00FE7A6D" w:rsidP="00FE7A6D">
      <w:pPr>
        <w:spacing w:line="600" w:lineRule="exact"/>
        <w:ind w:firstLineChars="200" w:firstLine="720"/>
        <w:rPr>
          <w:rFonts w:eastAsia="仿宋_GB2312"/>
          <w:sz w:val="36"/>
          <w:szCs w:val="36"/>
          <w:bdr w:val="none" w:sz="0" w:space="0" w:color="auto" w:frame="1"/>
        </w:rPr>
      </w:pPr>
      <w:r w:rsidRPr="005D0A75">
        <w:rPr>
          <w:rFonts w:eastAsia="仿宋_GB2312"/>
          <w:sz w:val="36"/>
          <w:szCs w:val="36"/>
          <w:bdr w:val="none" w:sz="0" w:space="0" w:color="auto" w:frame="1"/>
        </w:rPr>
        <w:t>在批发和零售业企业法人单位从业人员中，内资企业占</w:t>
      </w:r>
      <w:r w:rsidRPr="005D0A75">
        <w:rPr>
          <w:rFonts w:eastAsia="仿宋_GB2312"/>
          <w:sz w:val="36"/>
          <w:szCs w:val="36"/>
          <w:bdr w:val="none" w:sz="0" w:space="0" w:color="auto" w:frame="1"/>
        </w:rPr>
        <w:t>99.3%</w:t>
      </w:r>
      <w:r w:rsidRPr="005D0A75">
        <w:rPr>
          <w:rFonts w:eastAsia="仿宋_GB2312"/>
          <w:sz w:val="36"/>
          <w:szCs w:val="36"/>
          <w:bdr w:val="none" w:sz="0" w:space="0" w:color="auto" w:frame="1"/>
        </w:rPr>
        <w:t>，外商投资企业占</w:t>
      </w:r>
      <w:r w:rsidRPr="005D0A75">
        <w:rPr>
          <w:rFonts w:eastAsia="仿宋_GB2312"/>
          <w:sz w:val="36"/>
          <w:szCs w:val="36"/>
          <w:bdr w:val="none" w:sz="0" w:space="0" w:color="auto" w:frame="1"/>
        </w:rPr>
        <w:t>0.7%</w:t>
      </w:r>
      <w:r w:rsidRPr="005D0A75">
        <w:rPr>
          <w:rFonts w:eastAsia="仿宋_GB2312"/>
          <w:sz w:val="36"/>
          <w:szCs w:val="36"/>
          <w:bdr w:val="none" w:sz="0" w:space="0" w:color="auto" w:frame="1"/>
        </w:rPr>
        <w:t>（详见表</w:t>
      </w:r>
      <w:r w:rsidRPr="005D0A75">
        <w:rPr>
          <w:rFonts w:eastAsia="仿宋_GB2312"/>
          <w:sz w:val="36"/>
          <w:szCs w:val="36"/>
          <w:bdr w:val="none" w:sz="0" w:space="0" w:color="auto" w:frame="1"/>
        </w:rPr>
        <w:t>4-2</w:t>
      </w:r>
      <w:r w:rsidRPr="005D0A75">
        <w:rPr>
          <w:rFonts w:eastAsia="仿宋_GB2312"/>
          <w:sz w:val="36"/>
          <w:szCs w:val="36"/>
          <w:bdr w:val="none" w:sz="0" w:space="0" w:color="auto" w:frame="1"/>
        </w:rPr>
        <w:t>）。</w:t>
      </w:r>
    </w:p>
    <w:p w:rsidR="00FE7A6D" w:rsidRDefault="00FE7A6D" w:rsidP="00FE7A6D">
      <w:pPr>
        <w:spacing w:line="520" w:lineRule="exact"/>
        <w:ind w:firstLineChars="200" w:firstLine="640"/>
        <w:rPr>
          <w:rFonts w:eastAsia="仿宋_GB2312"/>
          <w:sz w:val="32"/>
          <w:szCs w:val="32"/>
        </w:rPr>
      </w:pPr>
    </w:p>
    <w:p w:rsidR="00A401E0" w:rsidRDefault="00A401E0" w:rsidP="00FE7A6D">
      <w:pPr>
        <w:spacing w:line="520" w:lineRule="exact"/>
        <w:ind w:firstLineChars="200" w:firstLine="640"/>
        <w:rPr>
          <w:rFonts w:eastAsia="仿宋_GB2312"/>
          <w:sz w:val="32"/>
          <w:szCs w:val="32"/>
        </w:rPr>
      </w:pPr>
    </w:p>
    <w:p w:rsidR="00A401E0" w:rsidRPr="005D0A75" w:rsidRDefault="00A401E0" w:rsidP="00FE7A6D">
      <w:pPr>
        <w:spacing w:line="520" w:lineRule="exact"/>
        <w:ind w:firstLineChars="200" w:firstLine="640"/>
        <w:rPr>
          <w:rFonts w:eastAsia="仿宋_GB2312"/>
          <w:sz w:val="32"/>
          <w:szCs w:val="32"/>
        </w:rPr>
      </w:pPr>
    </w:p>
    <w:tbl>
      <w:tblPr>
        <w:tblW w:w="0" w:type="auto"/>
        <w:jc w:val="center"/>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5041"/>
        <w:gridCol w:w="1929"/>
        <w:gridCol w:w="1411"/>
      </w:tblGrid>
      <w:tr w:rsidR="00FE7A6D" w:rsidRPr="005D0A75" w:rsidTr="008D7507">
        <w:trPr>
          <w:trHeight w:val="510"/>
          <w:tblHeader/>
          <w:jc w:val="center"/>
        </w:trPr>
        <w:tc>
          <w:tcPr>
            <w:tcW w:w="8381" w:type="dxa"/>
            <w:gridSpan w:val="3"/>
            <w:tcBorders>
              <w:top w:val="nil"/>
              <w:left w:val="nil"/>
              <w:bottom w:val="single" w:sz="12" w:space="0" w:color="auto"/>
              <w:right w:val="nil"/>
            </w:tcBorders>
            <w:shd w:val="clear" w:color="auto" w:fill="FFFFFF"/>
            <w:vAlign w:val="center"/>
            <w:hideMark/>
          </w:tcPr>
          <w:p w:rsidR="00FE7A6D" w:rsidRPr="005D0A75" w:rsidRDefault="00FE7A6D" w:rsidP="0068368F">
            <w:pPr>
              <w:spacing w:line="300" w:lineRule="exact"/>
              <w:ind w:firstLineChars="50" w:firstLine="141"/>
              <w:rPr>
                <w:sz w:val="28"/>
                <w:szCs w:val="28"/>
              </w:rPr>
            </w:pPr>
            <w:r w:rsidRPr="005D0A75">
              <w:rPr>
                <w:b/>
                <w:bCs/>
                <w:sz w:val="28"/>
                <w:szCs w:val="28"/>
                <w:bdr w:val="none" w:sz="0" w:space="0" w:color="auto" w:frame="1"/>
              </w:rPr>
              <w:lastRenderedPageBreak/>
              <w:t>表</w:t>
            </w:r>
            <w:r w:rsidRPr="005D0A75">
              <w:rPr>
                <w:b/>
                <w:bCs/>
                <w:sz w:val="28"/>
                <w:szCs w:val="28"/>
                <w:bdr w:val="none" w:sz="0" w:space="0" w:color="auto" w:frame="1"/>
              </w:rPr>
              <w:t>4-1</w:t>
            </w:r>
            <w:r w:rsidRPr="005D0A75">
              <w:rPr>
                <w:b/>
                <w:bCs/>
                <w:sz w:val="28"/>
                <w:szCs w:val="28"/>
                <w:bdr w:val="none" w:sz="0" w:space="0" w:color="auto" w:frame="1"/>
              </w:rPr>
              <w:t xml:space="preserve">　按行业中类分组的批发和零售业企业法人单位和从业人员</w:t>
            </w:r>
          </w:p>
        </w:tc>
      </w:tr>
      <w:tr w:rsidR="00FE7A6D" w:rsidRPr="005D0A75" w:rsidTr="00F56E03">
        <w:trPr>
          <w:trHeight w:val="624"/>
          <w:jc w:val="center"/>
        </w:trPr>
        <w:tc>
          <w:tcPr>
            <w:tcW w:w="5041" w:type="dxa"/>
            <w:tcBorders>
              <w:top w:val="nil"/>
              <w:left w:val="nil"/>
              <w:bottom w:val="single" w:sz="4" w:space="0" w:color="auto"/>
              <w:right w:val="single" w:sz="4" w:space="0" w:color="auto"/>
            </w:tcBorders>
            <w:vAlign w:val="center"/>
            <w:hideMark/>
          </w:tcPr>
          <w:p w:rsidR="00FE7A6D" w:rsidRPr="005D0A75" w:rsidRDefault="00FE7A6D" w:rsidP="00FE7A6D">
            <w:pPr>
              <w:spacing w:line="240" w:lineRule="exact"/>
              <w:ind w:left="57" w:right="57"/>
              <w:jc w:val="center"/>
              <w:rPr>
                <w:b/>
                <w:sz w:val="18"/>
                <w:szCs w:val="18"/>
              </w:rPr>
            </w:pPr>
            <w:r w:rsidRPr="005D0A75">
              <w:rPr>
                <w:b/>
                <w:szCs w:val="21"/>
              </w:rPr>
              <w:t>指</w:t>
            </w:r>
            <w:r w:rsidRPr="005D0A75">
              <w:rPr>
                <w:b/>
                <w:szCs w:val="21"/>
              </w:rPr>
              <w:t xml:space="preserve">    </w:t>
            </w:r>
            <w:r w:rsidRPr="005D0A75">
              <w:rPr>
                <w:b/>
                <w:szCs w:val="21"/>
              </w:rPr>
              <w:t>标</w:t>
            </w:r>
          </w:p>
        </w:tc>
        <w:tc>
          <w:tcPr>
            <w:tcW w:w="1929" w:type="dxa"/>
            <w:tcBorders>
              <w:top w:val="nil"/>
              <w:left w:val="single" w:sz="4" w:space="0" w:color="auto"/>
              <w:bottom w:val="single" w:sz="4" w:space="0" w:color="auto"/>
              <w:right w:val="single" w:sz="4" w:space="0" w:color="auto"/>
            </w:tcBorders>
            <w:vAlign w:val="center"/>
            <w:hideMark/>
          </w:tcPr>
          <w:p w:rsidR="00FE7A6D" w:rsidRPr="005D0A75" w:rsidRDefault="00FE7A6D" w:rsidP="00FE7A6D">
            <w:pPr>
              <w:spacing w:line="240" w:lineRule="exact"/>
              <w:ind w:left="57" w:right="57"/>
              <w:jc w:val="center"/>
              <w:rPr>
                <w:b/>
                <w:sz w:val="18"/>
                <w:szCs w:val="18"/>
              </w:rPr>
            </w:pPr>
            <w:r w:rsidRPr="005D0A75">
              <w:rPr>
                <w:b/>
                <w:szCs w:val="21"/>
              </w:rPr>
              <w:t>企业法人单位</w:t>
            </w:r>
          </w:p>
          <w:p w:rsidR="00FE7A6D" w:rsidRPr="005D0A75" w:rsidRDefault="00FE7A6D" w:rsidP="00FE7A6D">
            <w:pPr>
              <w:spacing w:line="240" w:lineRule="exact"/>
              <w:ind w:left="57" w:right="57"/>
              <w:jc w:val="center"/>
              <w:rPr>
                <w:b/>
                <w:sz w:val="18"/>
                <w:szCs w:val="18"/>
              </w:rPr>
            </w:pPr>
            <w:r w:rsidRPr="005D0A75">
              <w:rPr>
                <w:b/>
                <w:szCs w:val="21"/>
              </w:rPr>
              <w:t>（个）</w:t>
            </w:r>
          </w:p>
        </w:tc>
        <w:tc>
          <w:tcPr>
            <w:tcW w:w="1411" w:type="dxa"/>
            <w:tcBorders>
              <w:top w:val="nil"/>
              <w:left w:val="single" w:sz="4" w:space="0" w:color="auto"/>
              <w:bottom w:val="single" w:sz="4" w:space="0" w:color="auto"/>
              <w:right w:val="nil"/>
            </w:tcBorders>
            <w:vAlign w:val="center"/>
            <w:hideMark/>
          </w:tcPr>
          <w:p w:rsidR="00FE7A6D" w:rsidRPr="005D0A75" w:rsidRDefault="00FE7A6D" w:rsidP="00FE7A6D">
            <w:pPr>
              <w:spacing w:line="240" w:lineRule="exact"/>
              <w:ind w:left="57" w:right="57"/>
              <w:jc w:val="center"/>
              <w:rPr>
                <w:b/>
                <w:sz w:val="18"/>
                <w:szCs w:val="18"/>
              </w:rPr>
            </w:pPr>
            <w:r w:rsidRPr="005D0A75">
              <w:rPr>
                <w:b/>
                <w:szCs w:val="21"/>
              </w:rPr>
              <w:t>从业人员</w:t>
            </w:r>
          </w:p>
          <w:p w:rsidR="00FE7A6D" w:rsidRPr="005D0A75" w:rsidRDefault="00FE7A6D" w:rsidP="00FE7A6D">
            <w:pPr>
              <w:spacing w:line="240" w:lineRule="exact"/>
              <w:ind w:left="57" w:right="57"/>
              <w:jc w:val="center"/>
              <w:rPr>
                <w:b/>
                <w:sz w:val="18"/>
                <w:szCs w:val="18"/>
              </w:rPr>
            </w:pPr>
            <w:r w:rsidRPr="005D0A75">
              <w:rPr>
                <w:b/>
                <w:szCs w:val="21"/>
              </w:rPr>
              <w:t>（人）</w:t>
            </w:r>
          </w:p>
        </w:tc>
      </w:tr>
      <w:tr w:rsidR="00FE7A6D" w:rsidRPr="005D0A75" w:rsidTr="008D7507">
        <w:trPr>
          <w:trHeight w:val="525"/>
          <w:jc w:val="center"/>
        </w:trPr>
        <w:tc>
          <w:tcPr>
            <w:tcW w:w="5041" w:type="dxa"/>
            <w:tcBorders>
              <w:top w:val="single" w:sz="4" w:space="0" w:color="auto"/>
              <w:left w:val="nil"/>
              <w:bottom w:val="nil"/>
              <w:right w:val="single" w:sz="4" w:space="0" w:color="auto"/>
            </w:tcBorders>
            <w:vAlign w:val="center"/>
            <w:hideMark/>
          </w:tcPr>
          <w:p w:rsidR="00FE7A6D" w:rsidRPr="005D0A75" w:rsidRDefault="00FE7A6D" w:rsidP="00FE7A6D">
            <w:pPr>
              <w:spacing w:line="240" w:lineRule="exact"/>
              <w:ind w:left="57" w:right="57"/>
              <w:rPr>
                <w:szCs w:val="21"/>
              </w:rPr>
            </w:pPr>
            <w:r w:rsidRPr="005D0A75">
              <w:rPr>
                <w:b/>
                <w:bCs/>
                <w:szCs w:val="21"/>
                <w:bdr w:val="none" w:sz="0" w:space="0" w:color="auto" w:frame="1"/>
              </w:rPr>
              <w:t>合</w:t>
            </w:r>
            <w:r w:rsidRPr="005D0A75">
              <w:rPr>
                <w:b/>
                <w:bCs/>
                <w:szCs w:val="21"/>
                <w:bdr w:val="none" w:sz="0" w:space="0" w:color="auto" w:frame="1"/>
              </w:rPr>
              <w:t xml:space="preserve">  </w:t>
            </w:r>
            <w:r w:rsidRPr="005D0A75">
              <w:rPr>
                <w:b/>
                <w:bCs/>
                <w:szCs w:val="21"/>
                <w:bdr w:val="none" w:sz="0" w:space="0" w:color="auto" w:frame="1"/>
              </w:rPr>
              <w:t>计</w:t>
            </w:r>
          </w:p>
        </w:tc>
        <w:tc>
          <w:tcPr>
            <w:tcW w:w="1929" w:type="dxa"/>
            <w:tcBorders>
              <w:top w:val="single" w:sz="4" w:space="0" w:color="auto"/>
              <w:left w:val="single" w:sz="4" w:space="0" w:color="auto"/>
              <w:bottom w:val="nil"/>
              <w:right w:val="single" w:sz="4" w:space="0" w:color="auto"/>
            </w:tcBorders>
            <w:vAlign w:val="center"/>
          </w:tcPr>
          <w:p w:rsidR="00FE7A6D" w:rsidRPr="005D0A75" w:rsidRDefault="00FE7A6D" w:rsidP="00FE7A6D">
            <w:pPr>
              <w:jc w:val="right"/>
              <w:rPr>
                <w:b/>
                <w:szCs w:val="21"/>
              </w:rPr>
            </w:pPr>
            <w:r w:rsidRPr="005D0A75">
              <w:rPr>
                <w:b/>
                <w:szCs w:val="21"/>
              </w:rPr>
              <w:t>5738</w:t>
            </w:r>
          </w:p>
        </w:tc>
        <w:tc>
          <w:tcPr>
            <w:tcW w:w="1411" w:type="dxa"/>
            <w:tcBorders>
              <w:top w:val="single" w:sz="4" w:space="0" w:color="auto"/>
              <w:left w:val="single" w:sz="4" w:space="0" w:color="auto"/>
              <w:bottom w:val="nil"/>
              <w:right w:val="nil"/>
            </w:tcBorders>
            <w:vAlign w:val="center"/>
          </w:tcPr>
          <w:p w:rsidR="00FE7A6D" w:rsidRPr="005D0A75" w:rsidRDefault="00FE7A6D" w:rsidP="00FE7A6D">
            <w:pPr>
              <w:jc w:val="right"/>
              <w:rPr>
                <w:b/>
                <w:szCs w:val="21"/>
              </w:rPr>
            </w:pPr>
            <w:r w:rsidRPr="005D0A75">
              <w:rPr>
                <w:b/>
                <w:szCs w:val="21"/>
              </w:rPr>
              <w:t>42160</w:t>
            </w:r>
          </w:p>
        </w:tc>
      </w:tr>
      <w:tr w:rsidR="00FE7A6D" w:rsidRPr="005D0A75" w:rsidTr="008D7507">
        <w:trPr>
          <w:trHeight w:val="525"/>
          <w:jc w:val="center"/>
        </w:trPr>
        <w:tc>
          <w:tcPr>
            <w:tcW w:w="5041" w:type="dxa"/>
            <w:tcBorders>
              <w:top w:val="nil"/>
              <w:left w:val="nil"/>
              <w:bottom w:val="nil"/>
              <w:right w:val="single" w:sz="4" w:space="0" w:color="auto"/>
            </w:tcBorders>
            <w:vAlign w:val="center"/>
            <w:hideMark/>
          </w:tcPr>
          <w:p w:rsidR="00FE7A6D" w:rsidRPr="005D0A75" w:rsidRDefault="00FE7A6D" w:rsidP="00FE7A6D">
            <w:pPr>
              <w:spacing w:line="240" w:lineRule="exact"/>
              <w:ind w:left="57" w:right="57"/>
              <w:rPr>
                <w:b/>
                <w:szCs w:val="21"/>
              </w:rPr>
            </w:pPr>
            <w:r w:rsidRPr="005D0A75">
              <w:rPr>
                <w:b/>
                <w:szCs w:val="21"/>
              </w:rPr>
              <w:t>批发业</w:t>
            </w:r>
          </w:p>
        </w:tc>
        <w:tc>
          <w:tcPr>
            <w:tcW w:w="1929" w:type="dxa"/>
            <w:tcBorders>
              <w:top w:val="nil"/>
              <w:left w:val="single" w:sz="4" w:space="0" w:color="auto"/>
              <w:bottom w:val="nil"/>
              <w:right w:val="single" w:sz="4" w:space="0" w:color="auto"/>
            </w:tcBorders>
            <w:vAlign w:val="center"/>
          </w:tcPr>
          <w:p w:rsidR="00FE7A6D" w:rsidRPr="005D0A75" w:rsidRDefault="00FE7A6D" w:rsidP="00FE7A6D">
            <w:pPr>
              <w:jc w:val="right"/>
              <w:rPr>
                <w:b/>
                <w:szCs w:val="21"/>
              </w:rPr>
            </w:pPr>
            <w:r w:rsidRPr="005D0A75">
              <w:rPr>
                <w:b/>
                <w:szCs w:val="21"/>
              </w:rPr>
              <w:t>3567</w:t>
            </w:r>
          </w:p>
        </w:tc>
        <w:tc>
          <w:tcPr>
            <w:tcW w:w="1411" w:type="dxa"/>
            <w:tcBorders>
              <w:top w:val="nil"/>
              <w:left w:val="single" w:sz="4" w:space="0" w:color="auto"/>
              <w:bottom w:val="nil"/>
              <w:right w:val="nil"/>
            </w:tcBorders>
            <w:vAlign w:val="center"/>
          </w:tcPr>
          <w:p w:rsidR="00FE7A6D" w:rsidRPr="005D0A75" w:rsidRDefault="00FE7A6D" w:rsidP="00FE7A6D">
            <w:pPr>
              <w:jc w:val="right"/>
              <w:rPr>
                <w:b/>
                <w:szCs w:val="21"/>
              </w:rPr>
            </w:pPr>
            <w:r w:rsidRPr="005D0A75">
              <w:rPr>
                <w:b/>
                <w:szCs w:val="21"/>
              </w:rPr>
              <w:t>29450</w:t>
            </w:r>
          </w:p>
        </w:tc>
      </w:tr>
      <w:tr w:rsidR="00FE7A6D" w:rsidRPr="005D0A75" w:rsidTr="008D7507">
        <w:trPr>
          <w:trHeight w:val="525"/>
          <w:jc w:val="center"/>
        </w:trPr>
        <w:tc>
          <w:tcPr>
            <w:tcW w:w="5041" w:type="dxa"/>
            <w:tcBorders>
              <w:top w:val="nil"/>
              <w:left w:val="nil"/>
              <w:bottom w:val="nil"/>
              <w:right w:val="single" w:sz="4" w:space="0" w:color="auto"/>
            </w:tcBorders>
            <w:vAlign w:val="center"/>
            <w:hideMark/>
          </w:tcPr>
          <w:p w:rsidR="00FE7A6D" w:rsidRPr="005D0A75" w:rsidRDefault="00FE7A6D" w:rsidP="00FE7A6D">
            <w:pPr>
              <w:spacing w:line="240" w:lineRule="exact"/>
              <w:ind w:left="57" w:right="57"/>
              <w:rPr>
                <w:szCs w:val="21"/>
              </w:rPr>
            </w:pPr>
            <w:r w:rsidRPr="005D0A75">
              <w:rPr>
                <w:szCs w:val="21"/>
              </w:rPr>
              <w:t xml:space="preserve">　农、林、牧、渔产品批发</w:t>
            </w:r>
          </w:p>
        </w:tc>
        <w:tc>
          <w:tcPr>
            <w:tcW w:w="1929" w:type="dxa"/>
            <w:tcBorders>
              <w:top w:val="nil"/>
              <w:left w:val="single" w:sz="4" w:space="0" w:color="auto"/>
              <w:bottom w:val="nil"/>
              <w:right w:val="single" w:sz="4" w:space="0" w:color="auto"/>
            </w:tcBorders>
            <w:vAlign w:val="center"/>
          </w:tcPr>
          <w:p w:rsidR="00FE7A6D" w:rsidRPr="005D0A75" w:rsidRDefault="00FE7A6D" w:rsidP="00FE7A6D">
            <w:pPr>
              <w:jc w:val="right"/>
              <w:rPr>
                <w:szCs w:val="21"/>
              </w:rPr>
            </w:pPr>
            <w:r w:rsidRPr="005D0A75">
              <w:rPr>
                <w:szCs w:val="21"/>
              </w:rPr>
              <w:t>676</w:t>
            </w:r>
          </w:p>
        </w:tc>
        <w:tc>
          <w:tcPr>
            <w:tcW w:w="1411" w:type="dxa"/>
            <w:tcBorders>
              <w:top w:val="nil"/>
              <w:left w:val="single" w:sz="4" w:space="0" w:color="auto"/>
              <w:bottom w:val="nil"/>
              <w:right w:val="nil"/>
            </w:tcBorders>
            <w:vAlign w:val="center"/>
          </w:tcPr>
          <w:p w:rsidR="00FE7A6D" w:rsidRPr="005D0A75" w:rsidRDefault="00FE7A6D" w:rsidP="00FE7A6D">
            <w:pPr>
              <w:jc w:val="right"/>
              <w:rPr>
                <w:szCs w:val="21"/>
              </w:rPr>
            </w:pPr>
            <w:r w:rsidRPr="005D0A75">
              <w:rPr>
                <w:szCs w:val="21"/>
              </w:rPr>
              <w:t>10091</w:t>
            </w:r>
          </w:p>
        </w:tc>
      </w:tr>
      <w:tr w:rsidR="00FE7A6D" w:rsidRPr="005D0A75" w:rsidTr="008D7507">
        <w:trPr>
          <w:trHeight w:val="525"/>
          <w:jc w:val="center"/>
        </w:trPr>
        <w:tc>
          <w:tcPr>
            <w:tcW w:w="5041" w:type="dxa"/>
            <w:tcBorders>
              <w:top w:val="nil"/>
              <w:left w:val="nil"/>
              <w:bottom w:val="nil"/>
              <w:right w:val="single" w:sz="4" w:space="0" w:color="auto"/>
            </w:tcBorders>
            <w:vAlign w:val="center"/>
            <w:hideMark/>
          </w:tcPr>
          <w:p w:rsidR="00FE7A6D" w:rsidRPr="005D0A75" w:rsidRDefault="00FE7A6D" w:rsidP="00FE7A6D">
            <w:pPr>
              <w:spacing w:line="240" w:lineRule="exact"/>
              <w:ind w:left="57" w:right="57"/>
              <w:rPr>
                <w:szCs w:val="21"/>
              </w:rPr>
            </w:pPr>
            <w:r w:rsidRPr="005D0A75">
              <w:rPr>
                <w:szCs w:val="21"/>
              </w:rPr>
              <w:t xml:space="preserve">　食品、饮料及烟草制品批发</w:t>
            </w:r>
          </w:p>
        </w:tc>
        <w:tc>
          <w:tcPr>
            <w:tcW w:w="1929" w:type="dxa"/>
            <w:tcBorders>
              <w:top w:val="nil"/>
              <w:left w:val="single" w:sz="4" w:space="0" w:color="auto"/>
              <w:bottom w:val="nil"/>
              <w:right w:val="single" w:sz="4" w:space="0" w:color="auto"/>
            </w:tcBorders>
            <w:vAlign w:val="center"/>
          </w:tcPr>
          <w:p w:rsidR="00FE7A6D" w:rsidRPr="005D0A75" w:rsidRDefault="00FE7A6D" w:rsidP="00FE7A6D">
            <w:pPr>
              <w:jc w:val="right"/>
              <w:rPr>
                <w:szCs w:val="21"/>
              </w:rPr>
            </w:pPr>
            <w:r w:rsidRPr="005D0A75">
              <w:rPr>
                <w:szCs w:val="21"/>
              </w:rPr>
              <w:t>568</w:t>
            </w:r>
          </w:p>
        </w:tc>
        <w:tc>
          <w:tcPr>
            <w:tcW w:w="1411" w:type="dxa"/>
            <w:tcBorders>
              <w:top w:val="nil"/>
              <w:left w:val="single" w:sz="4" w:space="0" w:color="auto"/>
              <w:bottom w:val="nil"/>
              <w:right w:val="nil"/>
            </w:tcBorders>
            <w:vAlign w:val="center"/>
          </w:tcPr>
          <w:p w:rsidR="00FE7A6D" w:rsidRPr="005D0A75" w:rsidRDefault="00FE7A6D" w:rsidP="00FE7A6D">
            <w:pPr>
              <w:jc w:val="right"/>
              <w:rPr>
                <w:szCs w:val="21"/>
              </w:rPr>
            </w:pPr>
            <w:r w:rsidRPr="005D0A75">
              <w:rPr>
                <w:szCs w:val="21"/>
              </w:rPr>
              <w:t>5389</w:t>
            </w:r>
          </w:p>
        </w:tc>
      </w:tr>
      <w:tr w:rsidR="00FE7A6D" w:rsidRPr="005D0A75" w:rsidTr="008D7507">
        <w:trPr>
          <w:trHeight w:val="525"/>
          <w:jc w:val="center"/>
        </w:trPr>
        <w:tc>
          <w:tcPr>
            <w:tcW w:w="5041" w:type="dxa"/>
            <w:tcBorders>
              <w:top w:val="nil"/>
              <w:left w:val="nil"/>
              <w:bottom w:val="nil"/>
              <w:right w:val="single" w:sz="4" w:space="0" w:color="auto"/>
            </w:tcBorders>
            <w:vAlign w:val="center"/>
            <w:hideMark/>
          </w:tcPr>
          <w:p w:rsidR="00FE7A6D" w:rsidRPr="005D0A75" w:rsidRDefault="00FE7A6D" w:rsidP="00FE7A6D">
            <w:pPr>
              <w:spacing w:line="240" w:lineRule="exact"/>
              <w:ind w:left="57" w:right="57"/>
              <w:rPr>
                <w:szCs w:val="21"/>
              </w:rPr>
            </w:pPr>
            <w:r w:rsidRPr="005D0A75">
              <w:rPr>
                <w:szCs w:val="21"/>
              </w:rPr>
              <w:t xml:space="preserve">　纺织、服装及家庭用品批发</w:t>
            </w:r>
          </w:p>
        </w:tc>
        <w:tc>
          <w:tcPr>
            <w:tcW w:w="1929" w:type="dxa"/>
            <w:tcBorders>
              <w:top w:val="nil"/>
              <w:left w:val="single" w:sz="4" w:space="0" w:color="auto"/>
              <w:bottom w:val="nil"/>
              <w:right w:val="single" w:sz="4" w:space="0" w:color="auto"/>
            </w:tcBorders>
            <w:vAlign w:val="center"/>
          </w:tcPr>
          <w:p w:rsidR="00FE7A6D" w:rsidRPr="005D0A75" w:rsidRDefault="00FE7A6D" w:rsidP="00FE7A6D">
            <w:pPr>
              <w:jc w:val="right"/>
              <w:rPr>
                <w:szCs w:val="21"/>
              </w:rPr>
            </w:pPr>
            <w:r w:rsidRPr="005D0A75">
              <w:rPr>
                <w:szCs w:val="21"/>
              </w:rPr>
              <w:t>115</w:t>
            </w:r>
          </w:p>
        </w:tc>
        <w:tc>
          <w:tcPr>
            <w:tcW w:w="1411" w:type="dxa"/>
            <w:tcBorders>
              <w:top w:val="nil"/>
              <w:left w:val="single" w:sz="4" w:space="0" w:color="auto"/>
              <w:bottom w:val="nil"/>
              <w:right w:val="nil"/>
            </w:tcBorders>
            <w:vAlign w:val="center"/>
          </w:tcPr>
          <w:p w:rsidR="00FE7A6D" w:rsidRPr="005D0A75" w:rsidRDefault="00FE7A6D" w:rsidP="00FE7A6D">
            <w:pPr>
              <w:jc w:val="right"/>
              <w:rPr>
                <w:szCs w:val="21"/>
              </w:rPr>
            </w:pPr>
            <w:r w:rsidRPr="005D0A75">
              <w:rPr>
                <w:szCs w:val="21"/>
              </w:rPr>
              <w:t>449</w:t>
            </w:r>
          </w:p>
        </w:tc>
      </w:tr>
      <w:tr w:rsidR="00FE7A6D" w:rsidRPr="005D0A75" w:rsidTr="008D7507">
        <w:trPr>
          <w:trHeight w:val="525"/>
          <w:jc w:val="center"/>
        </w:trPr>
        <w:tc>
          <w:tcPr>
            <w:tcW w:w="5041" w:type="dxa"/>
            <w:tcBorders>
              <w:top w:val="nil"/>
              <w:left w:val="nil"/>
              <w:bottom w:val="nil"/>
              <w:right w:val="single" w:sz="4" w:space="0" w:color="auto"/>
            </w:tcBorders>
            <w:vAlign w:val="center"/>
            <w:hideMark/>
          </w:tcPr>
          <w:p w:rsidR="00FE7A6D" w:rsidRPr="005D0A75" w:rsidRDefault="00FE7A6D" w:rsidP="00FE7A6D">
            <w:pPr>
              <w:spacing w:line="240" w:lineRule="exact"/>
              <w:ind w:left="57" w:right="57"/>
              <w:rPr>
                <w:szCs w:val="21"/>
              </w:rPr>
            </w:pPr>
            <w:r w:rsidRPr="005D0A75">
              <w:rPr>
                <w:szCs w:val="21"/>
              </w:rPr>
              <w:t xml:space="preserve">　文化、体育用品及器材批发</w:t>
            </w:r>
          </w:p>
        </w:tc>
        <w:tc>
          <w:tcPr>
            <w:tcW w:w="1929" w:type="dxa"/>
            <w:tcBorders>
              <w:top w:val="nil"/>
              <w:left w:val="single" w:sz="4" w:space="0" w:color="auto"/>
              <w:bottom w:val="nil"/>
              <w:right w:val="single" w:sz="4" w:space="0" w:color="auto"/>
            </w:tcBorders>
            <w:vAlign w:val="center"/>
          </w:tcPr>
          <w:p w:rsidR="00FE7A6D" w:rsidRPr="005D0A75" w:rsidRDefault="00FE7A6D" w:rsidP="00FE7A6D">
            <w:pPr>
              <w:jc w:val="right"/>
              <w:rPr>
                <w:szCs w:val="21"/>
              </w:rPr>
            </w:pPr>
            <w:r w:rsidRPr="005D0A75">
              <w:rPr>
                <w:szCs w:val="21"/>
              </w:rPr>
              <w:t>52</w:t>
            </w:r>
          </w:p>
        </w:tc>
        <w:tc>
          <w:tcPr>
            <w:tcW w:w="1411" w:type="dxa"/>
            <w:tcBorders>
              <w:top w:val="nil"/>
              <w:left w:val="single" w:sz="4" w:space="0" w:color="auto"/>
              <w:bottom w:val="nil"/>
              <w:right w:val="nil"/>
            </w:tcBorders>
            <w:vAlign w:val="center"/>
          </w:tcPr>
          <w:p w:rsidR="00FE7A6D" w:rsidRPr="005D0A75" w:rsidRDefault="00FE7A6D" w:rsidP="00FE7A6D">
            <w:pPr>
              <w:jc w:val="right"/>
              <w:rPr>
                <w:szCs w:val="21"/>
              </w:rPr>
            </w:pPr>
            <w:r w:rsidRPr="005D0A75">
              <w:rPr>
                <w:szCs w:val="21"/>
              </w:rPr>
              <w:t>153</w:t>
            </w:r>
          </w:p>
        </w:tc>
      </w:tr>
      <w:tr w:rsidR="00FE7A6D" w:rsidRPr="005D0A75" w:rsidTr="008D7507">
        <w:trPr>
          <w:trHeight w:val="525"/>
          <w:jc w:val="center"/>
        </w:trPr>
        <w:tc>
          <w:tcPr>
            <w:tcW w:w="5041" w:type="dxa"/>
            <w:tcBorders>
              <w:top w:val="nil"/>
              <w:left w:val="nil"/>
              <w:bottom w:val="nil"/>
              <w:right w:val="single" w:sz="4" w:space="0" w:color="auto"/>
            </w:tcBorders>
            <w:vAlign w:val="center"/>
            <w:hideMark/>
          </w:tcPr>
          <w:p w:rsidR="00FE7A6D" w:rsidRPr="005D0A75" w:rsidRDefault="00FE7A6D" w:rsidP="00FE7A6D">
            <w:pPr>
              <w:spacing w:line="240" w:lineRule="exact"/>
              <w:ind w:left="57" w:right="57"/>
              <w:rPr>
                <w:szCs w:val="21"/>
              </w:rPr>
            </w:pPr>
            <w:r w:rsidRPr="005D0A75">
              <w:rPr>
                <w:szCs w:val="21"/>
              </w:rPr>
              <w:t xml:space="preserve">　医药及医疗器材批发</w:t>
            </w:r>
          </w:p>
        </w:tc>
        <w:tc>
          <w:tcPr>
            <w:tcW w:w="1929" w:type="dxa"/>
            <w:tcBorders>
              <w:top w:val="nil"/>
              <w:left w:val="single" w:sz="4" w:space="0" w:color="auto"/>
              <w:bottom w:val="nil"/>
              <w:right w:val="single" w:sz="4" w:space="0" w:color="auto"/>
            </w:tcBorders>
            <w:vAlign w:val="center"/>
          </w:tcPr>
          <w:p w:rsidR="00FE7A6D" w:rsidRPr="005D0A75" w:rsidRDefault="00FE7A6D" w:rsidP="00FE7A6D">
            <w:pPr>
              <w:jc w:val="right"/>
              <w:rPr>
                <w:szCs w:val="21"/>
              </w:rPr>
            </w:pPr>
            <w:r w:rsidRPr="005D0A75">
              <w:rPr>
                <w:szCs w:val="21"/>
              </w:rPr>
              <w:t>77</w:t>
            </w:r>
          </w:p>
        </w:tc>
        <w:tc>
          <w:tcPr>
            <w:tcW w:w="1411" w:type="dxa"/>
            <w:tcBorders>
              <w:top w:val="nil"/>
              <w:left w:val="single" w:sz="4" w:space="0" w:color="auto"/>
              <w:bottom w:val="nil"/>
              <w:right w:val="nil"/>
            </w:tcBorders>
            <w:vAlign w:val="center"/>
          </w:tcPr>
          <w:p w:rsidR="00FE7A6D" w:rsidRPr="005D0A75" w:rsidRDefault="00FE7A6D" w:rsidP="00FE7A6D">
            <w:pPr>
              <w:jc w:val="right"/>
              <w:rPr>
                <w:szCs w:val="21"/>
              </w:rPr>
            </w:pPr>
            <w:r w:rsidRPr="005D0A75">
              <w:rPr>
                <w:szCs w:val="21"/>
              </w:rPr>
              <w:t>1255</w:t>
            </w:r>
          </w:p>
        </w:tc>
      </w:tr>
      <w:tr w:rsidR="00FE7A6D" w:rsidRPr="005D0A75" w:rsidTr="008D7507">
        <w:trPr>
          <w:trHeight w:val="525"/>
          <w:jc w:val="center"/>
        </w:trPr>
        <w:tc>
          <w:tcPr>
            <w:tcW w:w="5041" w:type="dxa"/>
            <w:tcBorders>
              <w:top w:val="nil"/>
              <w:left w:val="nil"/>
              <w:bottom w:val="nil"/>
              <w:right w:val="single" w:sz="4" w:space="0" w:color="auto"/>
            </w:tcBorders>
            <w:vAlign w:val="center"/>
            <w:hideMark/>
          </w:tcPr>
          <w:p w:rsidR="00FE7A6D" w:rsidRPr="005D0A75" w:rsidRDefault="00FE7A6D" w:rsidP="00FE7A6D">
            <w:pPr>
              <w:spacing w:line="240" w:lineRule="exact"/>
              <w:ind w:left="57" w:right="57"/>
              <w:rPr>
                <w:szCs w:val="21"/>
              </w:rPr>
            </w:pPr>
            <w:r w:rsidRPr="005D0A75">
              <w:rPr>
                <w:szCs w:val="21"/>
              </w:rPr>
              <w:t xml:space="preserve">　矿产品、建材及化工产品批发</w:t>
            </w:r>
          </w:p>
        </w:tc>
        <w:tc>
          <w:tcPr>
            <w:tcW w:w="1929" w:type="dxa"/>
            <w:tcBorders>
              <w:top w:val="nil"/>
              <w:left w:val="single" w:sz="4" w:space="0" w:color="auto"/>
              <w:bottom w:val="nil"/>
              <w:right w:val="single" w:sz="4" w:space="0" w:color="auto"/>
            </w:tcBorders>
            <w:vAlign w:val="center"/>
          </w:tcPr>
          <w:p w:rsidR="00FE7A6D" w:rsidRPr="005D0A75" w:rsidRDefault="00FE7A6D" w:rsidP="00FE7A6D">
            <w:pPr>
              <w:jc w:val="right"/>
              <w:rPr>
                <w:szCs w:val="21"/>
              </w:rPr>
            </w:pPr>
            <w:r w:rsidRPr="005D0A75">
              <w:rPr>
                <w:szCs w:val="21"/>
              </w:rPr>
              <w:t>1304</w:t>
            </w:r>
          </w:p>
        </w:tc>
        <w:tc>
          <w:tcPr>
            <w:tcW w:w="1411" w:type="dxa"/>
            <w:tcBorders>
              <w:top w:val="nil"/>
              <w:left w:val="single" w:sz="4" w:space="0" w:color="auto"/>
              <w:bottom w:val="nil"/>
              <w:right w:val="nil"/>
            </w:tcBorders>
            <w:vAlign w:val="center"/>
          </w:tcPr>
          <w:p w:rsidR="00FE7A6D" w:rsidRPr="005D0A75" w:rsidRDefault="00FE7A6D" w:rsidP="00FE7A6D">
            <w:pPr>
              <w:jc w:val="right"/>
              <w:rPr>
                <w:szCs w:val="21"/>
              </w:rPr>
            </w:pPr>
            <w:r w:rsidRPr="005D0A75">
              <w:rPr>
                <w:szCs w:val="21"/>
              </w:rPr>
              <w:t>6873</w:t>
            </w:r>
          </w:p>
        </w:tc>
      </w:tr>
      <w:tr w:rsidR="00FE7A6D" w:rsidRPr="005D0A75" w:rsidTr="008D7507">
        <w:trPr>
          <w:trHeight w:val="525"/>
          <w:jc w:val="center"/>
        </w:trPr>
        <w:tc>
          <w:tcPr>
            <w:tcW w:w="5041" w:type="dxa"/>
            <w:tcBorders>
              <w:top w:val="nil"/>
              <w:left w:val="nil"/>
              <w:bottom w:val="nil"/>
              <w:right w:val="single" w:sz="4" w:space="0" w:color="auto"/>
            </w:tcBorders>
            <w:vAlign w:val="center"/>
            <w:hideMark/>
          </w:tcPr>
          <w:p w:rsidR="00FE7A6D" w:rsidRPr="005D0A75" w:rsidRDefault="00FE7A6D" w:rsidP="00FE7A6D">
            <w:pPr>
              <w:spacing w:line="240" w:lineRule="exact"/>
              <w:ind w:left="57" w:right="57"/>
              <w:rPr>
                <w:szCs w:val="21"/>
              </w:rPr>
            </w:pPr>
            <w:r w:rsidRPr="005D0A75">
              <w:rPr>
                <w:szCs w:val="21"/>
              </w:rPr>
              <w:t xml:space="preserve">　机械设备、五金产品及电子产品批发</w:t>
            </w:r>
          </w:p>
        </w:tc>
        <w:tc>
          <w:tcPr>
            <w:tcW w:w="1929" w:type="dxa"/>
            <w:tcBorders>
              <w:top w:val="nil"/>
              <w:left w:val="single" w:sz="4" w:space="0" w:color="auto"/>
              <w:bottom w:val="nil"/>
              <w:right w:val="single" w:sz="4" w:space="0" w:color="auto"/>
            </w:tcBorders>
            <w:vAlign w:val="center"/>
          </w:tcPr>
          <w:p w:rsidR="00FE7A6D" w:rsidRPr="005D0A75" w:rsidRDefault="00FE7A6D" w:rsidP="00FE7A6D">
            <w:pPr>
              <w:jc w:val="right"/>
              <w:rPr>
                <w:szCs w:val="21"/>
              </w:rPr>
            </w:pPr>
            <w:r w:rsidRPr="005D0A75">
              <w:rPr>
                <w:szCs w:val="21"/>
              </w:rPr>
              <w:t>585</w:t>
            </w:r>
          </w:p>
        </w:tc>
        <w:tc>
          <w:tcPr>
            <w:tcW w:w="1411" w:type="dxa"/>
            <w:tcBorders>
              <w:top w:val="nil"/>
              <w:left w:val="single" w:sz="4" w:space="0" w:color="auto"/>
              <w:bottom w:val="nil"/>
              <w:right w:val="nil"/>
            </w:tcBorders>
            <w:vAlign w:val="center"/>
          </w:tcPr>
          <w:p w:rsidR="00FE7A6D" w:rsidRPr="005D0A75" w:rsidRDefault="00FE7A6D" w:rsidP="00FE7A6D">
            <w:pPr>
              <w:jc w:val="right"/>
              <w:rPr>
                <w:szCs w:val="21"/>
              </w:rPr>
            </w:pPr>
            <w:r w:rsidRPr="005D0A75">
              <w:rPr>
                <w:szCs w:val="21"/>
              </w:rPr>
              <w:t>4539</w:t>
            </w:r>
          </w:p>
        </w:tc>
      </w:tr>
      <w:tr w:rsidR="00FE7A6D" w:rsidRPr="005D0A75" w:rsidTr="008D7507">
        <w:trPr>
          <w:trHeight w:val="525"/>
          <w:jc w:val="center"/>
        </w:trPr>
        <w:tc>
          <w:tcPr>
            <w:tcW w:w="5041" w:type="dxa"/>
            <w:tcBorders>
              <w:top w:val="nil"/>
              <w:left w:val="nil"/>
              <w:bottom w:val="nil"/>
              <w:right w:val="single" w:sz="4" w:space="0" w:color="auto"/>
            </w:tcBorders>
            <w:vAlign w:val="center"/>
            <w:hideMark/>
          </w:tcPr>
          <w:p w:rsidR="00FE7A6D" w:rsidRPr="005D0A75" w:rsidRDefault="00FE7A6D" w:rsidP="00FE7A6D">
            <w:pPr>
              <w:spacing w:line="240" w:lineRule="exact"/>
              <w:ind w:left="57" w:right="57"/>
              <w:rPr>
                <w:szCs w:val="21"/>
              </w:rPr>
            </w:pPr>
            <w:r w:rsidRPr="005D0A75">
              <w:rPr>
                <w:szCs w:val="21"/>
              </w:rPr>
              <w:t xml:space="preserve">　贸易经纪与代理</w:t>
            </w:r>
          </w:p>
        </w:tc>
        <w:tc>
          <w:tcPr>
            <w:tcW w:w="1929" w:type="dxa"/>
            <w:tcBorders>
              <w:top w:val="nil"/>
              <w:left w:val="single" w:sz="4" w:space="0" w:color="auto"/>
              <w:bottom w:val="nil"/>
              <w:right w:val="single" w:sz="4" w:space="0" w:color="auto"/>
            </w:tcBorders>
            <w:vAlign w:val="center"/>
          </w:tcPr>
          <w:p w:rsidR="00FE7A6D" w:rsidRPr="005D0A75" w:rsidRDefault="00FE7A6D" w:rsidP="00FE7A6D">
            <w:pPr>
              <w:jc w:val="right"/>
              <w:rPr>
                <w:szCs w:val="21"/>
              </w:rPr>
            </w:pPr>
            <w:r w:rsidRPr="005D0A75">
              <w:rPr>
                <w:szCs w:val="21"/>
              </w:rPr>
              <w:t>76</w:t>
            </w:r>
          </w:p>
        </w:tc>
        <w:tc>
          <w:tcPr>
            <w:tcW w:w="1411" w:type="dxa"/>
            <w:tcBorders>
              <w:top w:val="nil"/>
              <w:left w:val="single" w:sz="4" w:space="0" w:color="auto"/>
              <w:bottom w:val="nil"/>
              <w:right w:val="nil"/>
            </w:tcBorders>
            <w:vAlign w:val="center"/>
          </w:tcPr>
          <w:p w:rsidR="00FE7A6D" w:rsidRPr="005D0A75" w:rsidRDefault="00FE7A6D" w:rsidP="00FE7A6D">
            <w:pPr>
              <w:jc w:val="right"/>
              <w:rPr>
                <w:szCs w:val="21"/>
              </w:rPr>
            </w:pPr>
            <w:r w:rsidRPr="005D0A75">
              <w:rPr>
                <w:szCs w:val="21"/>
              </w:rPr>
              <w:t>281</w:t>
            </w:r>
          </w:p>
        </w:tc>
      </w:tr>
      <w:tr w:rsidR="00FE7A6D" w:rsidRPr="005D0A75" w:rsidTr="008D7507">
        <w:trPr>
          <w:trHeight w:val="525"/>
          <w:jc w:val="center"/>
        </w:trPr>
        <w:tc>
          <w:tcPr>
            <w:tcW w:w="5041" w:type="dxa"/>
            <w:tcBorders>
              <w:top w:val="nil"/>
              <w:left w:val="nil"/>
              <w:bottom w:val="nil"/>
              <w:right w:val="single" w:sz="4" w:space="0" w:color="auto"/>
            </w:tcBorders>
            <w:vAlign w:val="center"/>
            <w:hideMark/>
          </w:tcPr>
          <w:p w:rsidR="00FE7A6D" w:rsidRPr="005D0A75" w:rsidRDefault="00FE7A6D" w:rsidP="00FE7A6D">
            <w:pPr>
              <w:spacing w:line="240" w:lineRule="exact"/>
              <w:ind w:left="57" w:right="57"/>
              <w:rPr>
                <w:szCs w:val="21"/>
              </w:rPr>
            </w:pPr>
            <w:r w:rsidRPr="005D0A75">
              <w:rPr>
                <w:szCs w:val="21"/>
              </w:rPr>
              <w:t xml:space="preserve">　其他批发业</w:t>
            </w:r>
          </w:p>
        </w:tc>
        <w:tc>
          <w:tcPr>
            <w:tcW w:w="1929" w:type="dxa"/>
            <w:tcBorders>
              <w:top w:val="nil"/>
              <w:left w:val="single" w:sz="4" w:space="0" w:color="auto"/>
              <w:bottom w:val="nil"/>
              <w:right w:val="single" w:sz="4" w:space="0" w:color="auto"/>
            </w:tcBorders>
            <w:vAlign w:val="center"/>
          </w:tcPr>
          <w:p w:rsidR="00FE7A6D" w:rsidRPr="005D0A75" w:rsidRDefault="00FE7A6D" w:rsidP="00FE7A6D">
            <w:pPr>
              <w:jc w:val="right"/>
              <w:rPr>
                <w:szCs w:val="21"/>
              </w:rPr>
            </w:pPr>
            <w:r w:rsidRPr="005D0A75">
              <w:rPr>
                <w:szCs w:val="21"/>
              </w:rPr>
              <w:t>114</w:t>
            </w:r>
          </w:p>
        </w:tc>
        <w:tc>
          <w:tcPr>
            <w:tcW w:w="1411" w:type="dxa"/>
            <w:tcBorders>
              <w:top w:val="nil"/>
              <w:left w:val="single" w:sz="4" w:space="0" w:color="auto"/>
              <w:bottom w:val="nil"/>
              <w:right w:val="nil"/>
            </w:tcBorders>
            <w:vAlign w:val="center"/>
          </w:tcPr>
          <w:p w:rsidR="00FE7A6D" w:rsidRPr="005D0A75" w:rsidRDefault="00FE7A6D" w:rsidP="00FE7A6D">
            <w:pPr>
              <w:jc w:val="right"/>
              <w:rPr>
                <w:szCs w:val="21"/>
              </w:rPr>
            </w:pPr>
            <w:r w:rsidRPr="005D0A75">
              <w:rPr>
                <w:szCs w:val="21"/>
              </w:rPr>
              <w:t>420</w:t>
            </w:r>
          </w:p>
        </w:tc>
      </w:tr>
      <w:tr w:rsidR="00FE7A6D" w:rsidRPr="005D0A75" w:rsidTr="008D7507">
        <w:trPr>
          <w:trHeight w:val="525"/>
          <w:jc w:val="center"/>
        </w:trPr>
        <w:tc>
          <w:tcPr>
            <w:tcW w:w="5041" w:type="dxa"/>
            <w:tcBorders>
              <w:top w:val="nil"/>
              <w:left w:val="nil"/>
              <w:bottom w:val="nil"/>
              <w:right w:val="single" w:sz="4" w:space="0" w:color="auto"/>
            </w:tcBorders>
            <w:vAlign w:val="center"/>
            <w:hideMark/>
          </w:tcPr>
          <w:p w:rsidR="00FE7A6D" w:rsidRPr="005D0A75" w:rsidRDefault="00FE7A6D" w:rsidP="00FE7A6D">
            <w:pPr>
              <w:spacing w:line="240" w:lineRule="exact"/>
              <w:ind w:left="57" w:right="57"/>
              <w:rPr>
                <w:b/>
                <w:szCs w:val="21"/>
              </w:rPr>
            </w:pPr>
            <w:r w:rsidRPr="005D0A75">
              <w:rPr>
                <w:b/>
                <w:szCs w:val="21"/>
              </w:rPr>
              <w:t>零售业</w:t>
            </w:r>
          </w:p>
        </w:tc>
        <w:tc>
          <w:tcPr>
            <w:tcW w:w="1929" w:type="dxa"/>
            <w:tcBorders>
              <w:top w:val="nil"/>
              <w:left w:val="single" w:sz="4" w:space="0" w:color="auto"/>
              <w:bottom w:val="nil"/>
              <w:right w:val="single" w:sz="4" w:space="0" w:color="auto"/>
            </w:tcBorders>
            <w:vAlign w:val="center"/>
          </w:tcPr>
          <w:p w:rsidR="00FE7A6D" w:rsidRPr="005D0A75" w:rsidRDefault="00FE7A6D" w:rsidP="00FE7A6D">
            <w:pPr>
              <w:jc w:val="right"/>
              <w:rPr>
                <w:b/>
                <w:szCs w:val="21"/>
              </w:rPr>
            </w:pPr>
            <w:r w:rsidRPr="005D0A75">
              <w:rPr>
                <w:b/>
                <w:szCs w:val="21"/>
              </w:rPr>
              <w:t>2171</w:t>
            </w:r>
          </w:p>
        </w:tc>
        <w:tc>
          <w:tcPr>
            <w:tcW w:w="1411" w:type="dxa"/>
            <w:tcBorders>
              <w:top w:val="nil"/>
              <w:left w:val="single" w:sz="4" w:space="0" w:color="auto"/>
              <w:bottom w:val="nil"/>
              <w:right w:val="nil"/>
            </w:tcBorders>
            <w:vAlign w:val="center"/>
          </w:tcPr>
          <w:p w:rsidR="00FE7A6D" w:rsidRPr="005D0A75" w:rsidRDefault="00FE7A6D" w:rsidP="00FE7A6D">
            <w:pPr>
              <w:jc w:val="right"/>
              <w:rPr>
                <w:b/>
                <w:szCs w:val="21"/>
              </w:rPr>
            </w:pPr>
            <w:r w:rsidRPr="005D0A75">
              <w:rPr>
                <w:b/>
                <w:szCs w:val="21"/>
              </w:rPr>
              <w:t>12710</w:t>
            </w:r>
          </w:p>
        </w:tc>
      </w:tr>
      <w:tr w:rsidR="00FE7A6D" w:rsidRPr="005D0A75" w:rsidTr="008D7507">
        <w:trPr>
          <w:trHeight w:val="525"/>
          <w:jc w:val="center"/>
        </w:trPr>
        <w:tc>
          <w:tcPr>
            <w:tcW w:w="5041" w:type="dxa"/>
            <w:tcBorders>
              <w:top w:val="nil"/>
              <w:left w:val="nil"/>
              <w:bottom w:val="nil"/>
              <w:right w:val="single" w:sz="4" w:space="0" w:color="auto"/>
            </w:tcBorders>
            <w:vAlign w:val="center"/>
            <w:hideMark/>
          </w:tcPr>
          <w:p w:rsidR="00FE7A6D" w:rsidRPr="005D0A75" w:rsidRDefault="00FE7A6D" w:rsidP="00FE7A6D">
            <w:pPr>
              <w:spacing w:line="240" w:lineRule="exact"/>
              <w:ind w:left="57" w:right="57"/>
              <w:rPr>
                <w:szCs w:val="21"/>
              </w:rPr>
            </w:pPr>
            <w:r w:rsidRPr="005D0A75">
              <w:rPr>
                <w:szCs w:val="21"/>
              </w:rPr>
              <w:t xml:space="preserve">　综合零售</w:t>
            </w:r>
          </w:p>
        </w:tc>
        <w:tc>
          <w:tcPr>
            <w:tcW w:w="1929" w:type="dxa"/>
            <w:tcBorders>
              <w:top w:val="nil"/>
              <w:left w:val="single" w:sz="4" w:space="0" w:color="auto"/>
              <w:bottom w:val="nil"/>
              <w:right w:val="single" w:sz="4" w:space="0" w:color="auto"/>
            </w:tcBorders>
            <w:vAlign w:val="center"/>
          </w:tcPr>
          <w:p w:rsidR="00FE7A6D" w:rsidRPr="005D0A75" w:rsidRDefault="00FE7A6D" w:rsidP="00FE7A6D">
            <w:pPr>
              <w:jc w:val="right"/>
              <w:rPr>
                <w:szCs w:val="21"/>
              </w:rPr>
            </w:pPr>
            <w:r w:rsidRPr="005D0A75">
              <w:rPr>
                <w:szCs w:val="21"/>
              </w:rPr>
              <w:t>388</w:t>
            </w:r>
          </w:p>
        </w:tc>
        <w:tc>
          <w:tcPr>
            <w:tcW w:w="1411" w:type="dxa"/>
            <w:tcBorders>
              <w:top w:val="nil"/>
              <w:left w:val="single" w:sz="4" w:space="0" w:color="auto"/>
              <w:bottom w:val="nil"/>
              <w:right w:val="nil"/>
            </w:tcBorders>
            <w:vAlign w:val="center"/>
          </w:tcPr>
          <w:p w:rsidR="00FE7A6D" w:rsidRPr="005D0A75" w:rsidRDefault="00FE7A6D" w:rsidP="00FE7A6D">
            <w:pPr>
              <w:jc w:val="right"/>
              <w:rPr>
                <w:szCs w:val="21"/>
              </w:rPr>
            </w:pPr>
            <w:r w:rsidRPr="005D0A75">
              <w:rPr>
                <w:szCs w:val="21"/>
              </w:rPr>
              <w:t>2328</w:t>
            </w:r>
          </w:p>
        </w:tc>
      </w:tr>
      <w:tr w:rsidR="00FE7A6D" w:rsidRPr="005D0A75" w:rsidTr="008D7507">
        <w:trPr>
          <w:trHeight w:val="525"/>
          <w:jc w:val="center"/>
        </w:trPr>
        <w:tc>
          <w:tcPr>
            <w:tcW w:w="5041" w:type="dxa"/>
            <w:tcBorders>
              <w:top w:val="nil"/>
              <w:left w:val="nil"/>
              <w:bottom w:val="nil"/>
              <w:right w:val="single" w:sz="4" w:space="0" w:color="auto"/>
            </w:tcBorders>
            <w:vAlign w:val="center"/>
            <w:hideMark/>
          </w:tcPr>
          <w:p w:rsidR="00FE7A6D" w:rsidRPr="005D0A75" w:rsidRDefault="00FE7A6D" w:rsidP="00FE7A6D">
            <w:pPr>
              <w:spacing w:line="240" w:lineRule="exact"/>
              <w:ind w:left="57" w:right="57"/>
              <w:rPr>
                <w:szCs w:val="21"/>
              </w:rPr>
            </w:pPr>
            <w:r w:rsidRPr="005D0A75">
              <w:rPr>
                <w:szCs w:val="21"/>
              </w:rPr>
              <w:t xml:space="preserve">　食品、饮料及烟草制品专门零售</w:t>
            </w:r>
          </w:p>
        </w:tc>
        <w:tc>
          <w:tcPr>
            <w:tcW w:w="1929" w:type="dxa"/>
            <w:tcBorders>
              <w:top w:val="nil"/>
              <w:left w:val="single" w:sz="4" w:space="0" w:color="auto"/>
              <w:bottom w:val="nil"/>
              <w:right w:val="single" w:sz="4" w:space="0" w:color="auto"/>
            </w:tcBorders>
            <w:vAlign w:val="center"/>
          </w:tcPr>
          <w:p w:rsidR="00FE7A6D" w:rsidRPr="005D0A75" w:rsidRDefault="00FE7A6D" w:rsidP="00FE7A6D">
            <w:pPr>
              <w:jc w:val="right"/>
              <w:rPr>
                <w:szCs w:val="21"/>
              </w:rPr>
            </w:pPr>
            <w:r w:rsidRPr="005D0A75">
              <w:rPr>
                <w:szCs w:val="21"/>
              </w:rPr>
              <w:t>182</w:t>
            </w:r>
          </w:p>
        </w:tc>
        <w:tc>
          <w:tcPr>
            <w:tcW w:w="1411" w:type="dxa"/>
            <w:tcBorders>
              <w:top w:val="nil"/>
              <w:left w:val="single" w:sz="4" w:space="0" w:color="auto"/>
              <w:bottom w:val="nil"/>
              <w:right w:val="nil"/>
            </w:tcBorders>
            <w:vAlign w:val="center"/>
          </w:tcPr>
          <w:p w:rsidR="00FE7A6D" w:rsidRPr="005D0A75" w:rsidRDefault="00FE7A6D" w:rsidP="00FE7A6D">
            <w:pPr>
              <w:jc w:val="right"/>
              <w:rPr>
                <w:szCs w:val="21"/>
              </w:rPr>
            </w:pPr>
            <w:r w:rsidRPr="005D0A75">
              <w:rPr>
                <w:szCs w:val="21"/>
              </w:rPr>
              <w:t>727</w:t>
            </w:r>
          </w:p>
        </w:tc>
      </w:tr>
      <w:tr w:rsidR="00FE7A6D" w:rsidRPr="005D0A75" w:rsidTr="008D7507">
        <w:trPr>
          <w:trHeight w:val="525"/>
          <w:jc w:val="center"/>
        </w:trPr>
        <w:tc>
          <w:tcPr>
            <w:tcW w:w="5041" w:type="dxa"/>
            <w:tcBorders>
              <w:top w:val="nil"/>
              <w:left w:val="nil"/>
              <w:bottom w:val="nil"/>
              <w:right w:val="single" w:sz="4" w:space="0" w:color="auto"/>
            </w:tcBorders>
            <w:vAlign w:val="center"/>
            <w:hideMark/>
          </w:tcPr>
          <w:p w:rsidR="00FE7A6D" w:rsidRPr="005D0A75" w:rsidRDefault="00FE7A6D" w:rsidP="00FE7A6D">
            <w:pPr>
              <w:spacing w:line="240" w:lineRule="exact"/>
              <w:ind w:left="57" w:right="57"/>
              <w:rPr>
                <w:szCs w:val="21"/>
              </w:rPr>
            </w:pPr>
            <w:r w:rsidRPr="005D0A75">
              <w:rPr>
                <w:szCs w:val="21"/>
              </w:rPr>
              <w:t xml:space="preserve">　纺织、服装及日用品专门零售</w:t>
            </w:r>
          </w:p>
        </w:tc>
        <w:tc>
          <w:tcPr>
            <w:tcW w:w="1929" w:type="dxa"/>
            <w:tcBorders>
              <w:top w:val="nil"/>
              <w:left w:val="single" w:sz="4" w:space="0" w:color="auto"/>
              <w:bottom w:val="nil"/>
              <w:right w:val="single" w:sz="4" w:space="0" w:color="auto"/>
            </w:tcBorders>
            <w:vAlign w:val="center"/>
          </w:tcPr>
          <w:p w:rsidR="00FE7A6D" w:rsidRPr="005D0A75" w:rsidRDefault="00FE7A6D" w:rsidP="00FE7A6D">
            <w:pPr>
              <w:jc w:val="right"/>
              <w:rPr>
                <w:szCs w:val="21"/>
              </w:rPr>
            </w:pPr>
            <w:r w:rsidRPr="005D0A75">
              <w:rPr>
                <w:szCs w:val="21"/>
              </w:rPr>
              <w:t>74</w:t>
            </w:r>
          </w:p>
        </w:tc>
        <w:tc>
          <w:tcPr>
            <w:tcW w:w="1411" w:type="dxa"/>
            <w:tcBorders>
              <w:top w:val="nil"/>
              <w:left w:val="single" w:sz="4" w:space="0" w:color="auto"/>
              <w:bottom w:val="nil"/>
              <w:right w:val="nil"/>
            </w:tcBorders>
            <w:vAlign w:val="center"/>
          </w:tcPr>
          <w:p w:rsidR="00FE7A6D" w:rsidRPr="005D0A75" w:rsidRDefault="00FE7A6D" w:rsidP="00FE7A6D">
            <w:pPr>
              <w:jc w:val="right"/>
              <w:rPr>
                <w:szCs w:val="21"/>
              </w:rPr>
            </w:pPr>
            <w:r w:rsidRPr="005D0A75">
              <w:rPr>
                <w:szCs w:val="21"/>
              </w:rPr>
              <w:t>336</w:t>
            </w:r>
          </w:p>
        </w:tc>
      </w:tr>
      <w:tr w:rsidR="00FE7A6D" w:rsidRPr="005D0A75" w:rsidTr="008D7507">
        <w:trPr>
          <w:trHeight w:val="525"/>
          <w:jc w:val="center"/>
        </w:trPr>
        <w:tc>
          <w:tcPr>
            <w:tcW w:w="5041" w:type="dxa"/>
            <w:tcBorders>
              <w:top w:val="nil"/>
              <w:left w:val="nil"/>
              <w:bottom w:val="nil"/>
              <w:right w:val="single" w:sz="4" w:space="0" w:color="auto"/>
            </w:tcBorders>
            <w:vAlign w:val="center"/>
            <w:hideMark/>
          </w:tcPr>
          <w:p w:rsidR="00FE7A6D" w:rsidRPr="005D0A75" w:rsidRDefault="00FE7A6D" w:rsidP="00FE7A6D">
            <w:pPr>
              <w:spacing w:line="240" w:lineRule="exact"/>
              <w:ind w:left="57" w:right="57"/>
              <w:rPr>
                <w:szCs w:val="21"/>
              </w:rPr>
            </w:pPr>
            <w:r w:rsidRPr="005D0A75">
              <w:rPr>
                <w:szCs w:val="21"/>
              </w:rPr>
              <w:t xml:space="preserve">　文化、体育用品及器材专门零售</w:t>
            </w:r>
          </w:p>
        </w:tc>
        <w:tc>
          <w:tcPr>
            <w:tcW w:w="1929" w:type="dxa"/>
            <w:tcBorders>
              <w:top w:val="nil"/>
              <w:left w:val="single" w:sz="4" w:space="0" w:color="auto"/>
              <w:bottom w:val="nil"/>
              <w:right w:val="single" w:sz="4" w:space="0" w:color="auto"/>
            </w:tcBorders>
            <w:vAlign w:val="center"/>
          </w:tcPr>
          <w:p w:rsidR="00FE7A6D" w:rsidRPr="005D0A75" w:rsidRDefault="00FE7A6D" w:rsidP="00FE7A6D">
            <w:pPr>
              <w:jc w:val="right"/>
              <w:rPr>
                <w:szCs w:val="21"/>
              </w:rPr>
            </w:pPr>
            <w:r w:rsidRPr="005D0A75">
              <w:rPr>
                <w:szCs w:val="21"/>
              </w:rPr>
              <w:t>74</w:t>
            </w:r>
          </w:p>
        </w:tc>
        <w:tc>
          <w:tcPr>
            <w:tcW w:w="1411" w:type="dxa"/>
            <w:tcBorders>
              <w:top w:val="nil"/>
              <w:left w:val="single" w:sz="4" w:space="0" w:color="auto"/>
              <w:bottom w:val="nil"/>
              <w:right w:val="nil"/>
            </w:tcBorders>
            <w:vAlign w:val="center"/>
          </w:tcPr>
          <w:p w:rsidR="00FE7A6D" w:rsidRPr="005D0A75" w:rsidRDefault="00FE7A6D" w:rsidP="00FE7A6D">
            <w:pPr>
              <w:jc w:val="right"/>
              <w:rPr>
                <w:szCs w:val="21"/>
              </w:rPr>
            </w:pPr>
            <w:r w:rsidRPr="005D0A75">
              <w:rPr>
                <w:szCs w:val="21"/>
              </w:rPr>
              <w:t>307</w:t>
            </w:r>
          </w:p>
        </w:tc>
      </w:tr>
      <w:tr w:rsidR="00FE7A6D" w:rsidRPr="005D0A75" w:rsidTr="008D7507">
        <w:trPr>
          <w:trHeight w:val="525"/>
          <w:jc w:val="center"/>
        </w:trPr>
        <w:tc>
          <w:tcPr>
            <w:tcW w:w="5041" w:type="dxa"/>
            <w:tcBorders>
              <w:top w:val="nil"/>
              <w:left w:val="nil"/>
              <w:bottom w:val="nil"/>
              <w:right w:val="single" w:sz="4" w:space="0" w:color="auto"/>
            </w:tcBorders>
            <w:vAlign w:val="center"/>
            <w:hideMark/>
          </w:tcPr>
          <w:p w:rsidR="00FE7A6D" w:rsidRPr="005D0A75" w:rsidRDefault="00FE7A6D" w:rsidP="00FE7A6D">
            <w:pPr>
              <w:spacing w:line="240" w:lineRule="exact"/>
              <w:ind w:left="57" w:right="57"/>
              <w:rPr>
                <w:szCs w:val="21"/>
              </w:rPr>
            </w:pPr>
            <w:r w:rsidRPr="005D0A75">
              <w:rPr>
                <w:szCs w:val="21"/>
              </w:rPr>
              <w:t xml:space="preserve">　医药及医疗器材专门零售</w:t>
            </w:r>
          </w:p>
        </w:tc>
        <w:tc>
          <w:tcPr>
            <w:tcW w:w="1929" w:type="dxa"/>
            <w:tcBorders>
              <w:top w:val="nil"/>
              <w:left w:val="single" w:sz="4" w:space="0" w:color="auto"/>
              <w:bottom w:val="nil"/>
              <w:right w:val="single" w:sz="4" w:space="0" w:color="auto"/>
            </w:tcBorders>
            <w:vAlign w:val="center"/>
          </w:tcPr>
          <w:p w:rsidR="00FE7A6D" w:rsidRPr="005D0A75" w:rsidRDefault="00FE7A6D" w:rsidP="00FE7A6D">
            <w:pPr>
              <w:jc w:val="right"/>
              <w:rPr>
                <w:szCs w:val="21"/>
              </w:rPr>
            </w:pPr>
            <w:r w:rsidRPr="005D0A75">
              <w:rPr>
                <w:szCs w:val="21"/>
              </w:rPr>
              <w:t>280</w:t>
            </w:r>
          </w:p>
        </w:tc>
        <w:tc>
          <w:tcPr>
            <w:tcW w:w="1411" w:type="dxa"/>
            <w:tcBorders>
              <w:top w:val="nil"/>
              <w:left w:val="single" w:sz="4" w:space="0" w:color="auto"/>
              <w:bottom w:val="nil"/>
              <w:right w:val="nil"/>
            </w:tcBorders>
            <w:vAlign w:val="center"/>
          </w:tcPr>
          <w:p w:rsidR="00FE7A6D" w:rsidRPr="005D0A75" w:rsidRDefault="00FE7A6D" w:rsidP="00FE7A6D">
            <w:pPr>
              <w:jc w:val="right"/>
              <w:rPr>
                <w:szCs w:val="21"/>
              </w:rPr>
            </w:pPr>
            <w:r w:rsidRPr="005D0A75">
              <w:rPr>
                <w:szCs w:val="21"/>
              </w:rPr>
              <w:t>1831</w:t>
            </w:r>
          </w:p>
        </w:tc>
      </w:tr>
      <w:tr w:rsidR="00FE7A6D" w:rsidRPr="005D0A75" w:rsidTr="008D7507">
        <w:trPr>
          <w:trHeight w:val="525"/>
          <w:jc w:val="center"/>
        </w:trPr>
        <w:tc>
          <w:tcPr>
            <w:tcW w:w="5041" w:type="dxa"/>
            <w:tcBorders>
              <w:top w:val="nil"/>
              <w:left w:val="nil"/>
              <w:bottom w:val="nil"/>
              <w:right w:val="single" w:sz="4" w:space="0" w:color="auto"/>
            </w:tcBorders>
            <w:vAlign w:val="center"/>
            <w:hideMark/>
          </w:tcPr>
          <w:p w:rsidR="00FE7A6D" w:rsidRPr="005D0A75" w:rsidRDefault="00FE7A6D" w:rsidP="00FE7A6D">
            <w:pPr>
              <w:spacing w:line="240" w:lineRule="exact"/>
              <w:ind w:left="57" w:right="57"/>
              <w:rPr>
                <w:szCs w:val="21"/>
              </w:rPr>
            </w:pPr>
            <w:r w:rsidRPr="005D0A75">
              <w:rPr>
                <w:szCs w:val="21"/>
              </w:rPr>
              <w:t xml:space="preserve">　汽车、摩托车、零配件和燃料及其他动力销售</w:t>
            </w:r>
          </w:p>
        </w:tc>
        <w:tc>
          <w:tcPr>
            <w:tcW w:w="1929" w:type="dxa"/>
            <w:tcBorders>
              <w:top w:val="nil"/>
              <w:left w:val="single" w:sz="4" w:space="0" w:color="auto"/>
              <w:bottom w:val="nil"/>
              <w:right w:val="single" w:sz="4" w:space="0" w:color="auto"/>
            </w:tcBorders>
            <w:vAlign w:val="center"/>
          </w:tcPr>
          <w:p w:rsidR="00FE7A6D" w:rsidRPr="005D0A75" w:rsidRDefault="00FE7A6D" w:rsidP="00FE7A6D">
            <w:pPr>
              <w:jc w:val="right"/>
              <w:rPr>
                <w:szCs w:val="21"/>
              </w:rPr>
            </w:pPr>
            <w:r w:rsidRPr="005D0A75">
              <w:rPr>
                <w:szCs w:val="21"/>
              </w:rPr>
              <w:t>396</w:t>
            </w:r>
          </w:p>
        </w:tc>
        <w:tc>
          <w:tcPr>
            <w:tcW w:w="1411" w:type="dxa"/>
            <w:tcBorders>
              <w:top w:val="nil"/>
              <w:left w:val="single" w:sz="4" w:space="0" w:color="auto"/>
              <w:bottom w:val="nil"/>
              <w:right w:val="nil"/>
            </w:tcBorders>
            <w:vAlign w:val="center"/>
          </w:tcPr>
          <w:p w:rsidR="00FE7A6D" w:rsidRPr="005D0A75" w:rsidRDefault="00FE7A6D" w:rsidP="00FE7A6D">
            <w:pPr>
              <w:jc w:val="right"/>
              <w:rPr>
                <w:szCs w:val="21"/>
              </w:rPr>
            </w:pPr>
            <w:r w:rsidRPr="005D0A75">
              <w:rPr>
                <w:szCs w:val="21"/>
              </w:rPr>
              <w:t>4399</w:t>
            </w:r>
          </w:p>
        </w:tc>
      </w:tr>
      <w:tr w:rsidR="00FE7A6D" w:rsidRPr="005D0A75" w:rsidTr="008D7507">
        <w:trPr>
          <w:trHeight w:val="525"/>
          <w:jc w:val="center"/>
        </w:trPr>
        <w:tc>
          <w:tcPr>
            <w:tcW w:w="5041" w:type="dxa"/>
            <w:tcBorders>
              <w:top w:val="nil"/>
              <w:left w:val="nil"/>
              <w:bottom w:val="nil"/>
              <w:right w:val="single" w:sz="4" w:space="0" w:color="auto"/>
            </w:tcBorders>
            <w:vAlign w:val="center"/>
            <w:hideMark/>
          </w:tcPr>
          <w:p w:rsidR="00FE7A6D" w:rsidRPr="005D0A75" w:rsidRDefault="00FE7A6D" w:rsidP="00FE7A6D">
            <w:pPr>
              <w:spacing w:line="240" w:lineRule="exact"/>
              <w:ind w:left="57" w:right="57"/>
              <w:rPr>
                <w:szCs w:val="21"/>
              </w:rPr>
            </w:pPr>
            <w:r w:rsidRPr="005D0A75">
              <w:rPr>
                <w:szCs w:val="21"/>
              </w:rPr>
              <w:t xml:space="preserve">　家用电器及电子产品专门零售</w:t>
            </w:r>
          </w:p>
        </w:tc>
        <w:tc>
          <w:tcPr>
            <w:tcW w:w="1929" w:type="dxa"/>
            <w:tcBorders>
              <w:top w:val="nil"/>
              <w:left w:val="single" w:sz="4" w:space="0" w:color="auto"/>
              <w:bottom w:val="nil"/>
              <w:right w:val="single" w:sz="4" w:space="0" w:color="auto"/>
            </w:tcBorders>
            <w:vAlign w:val="center"/>
          </w:tcPr>
          <w:p w:rsidR="00FE7A6D" w:rsidRPr="005D0A75" w:rsidRDefault="00FE7A6D" w:rsidP="00FE7A6D">
            <w:pPr>
              <w:jc w:val="right"/>
              <w:rPr>
                <w:szCs w:val="21"/>
              </w:rPr>
            </w:pPr>
            <w:r w:rsidRPr="005D0A75">
              <w:rPr>
                <w:szCs w:val="21"/>
              </w:rPr>
              <w:t>229</w:t>
            </w:r>
          </w:p>
        </w:tc>
        <w:tc>
          <w:tcPr>
            <w:tcW w:w="1411" w:type="dxa"/>
            <w:tcBorders>
              <w:top w:val="nil"/>
              <w:left w:val="single" w:sz="4" w:space="0" w:color="auto"/>
              <w:bottom w:val="nil"/>
              <w:right w:val="nil"/>
            </w:tcBorders>
            <w:vAlign w:val="center"/>
          </w:tcPr>
          <w:p w:rsidR="00FE7A6D" w:rsidRPr="005D0A75" w:rsidRDefault="00FE7A6D" w:rsidP="00FE7A6D">
            <w:pPr>
              <w:jc w:val="right"/>
              <w:rPr>
                <w:szCs w:val="21"/>
              </w:rPr>
            </w:pPr>
            <w:r w:rsidRPr="005D0A75">
              <w:rPr>
                <w:szCs w:val="21"/>
              </w:rPr>
              <w:t>905</w:t>
            </w:r>
          </w:p>
        </w:tc>
      </w:tr>
      <w:tr w:rsidR="00FE7A6D" w:rsidRPr="005D0A75" w:rsidTr="008D7507">
        <w:trPr>
          <w:trHeight w:val="525"/>
          <w:jc w:val="center"/>
        </w:trPr>
        <w:tc>
          <w:tcPr>
            <w:tcW w:w="5041" w:type="dxa"/>
            <w:tcBorders>
              <w:top w:val="nil"/>
              <w:left w:val="nil"/>
              <w:bottom w:val="nil"/>
              <w:right w:val="single" w:sz="4" w:space="0" w:color="auto"/>
            </w:tcBorders>
            <w:vAlign w:val="center"/>
            <w:hideMark/>
          </w:tcPr>
          <w:p w:rsidR="00FE7A6D" w:rsidRPr="005D0A75" w:rsidRDefault="00FE7A6D" w:rsidP="00FE7A6D">
            <w:pPr>
              <w:spacing w:line="240" w:lineRule="exact"/>
              <w:ind w:left="57" w:right="57"/>
              <w:rPr>
                <w:szCs w:val="21"/>
              </w:rPr>
            </w:pPr>
            <w:r w:rsidRPr="005D0A75">
              <w:rPr>
                <w:szCs w:val="21"/>
              </w:rPr>
              <w:t xml:space="preserve">　五金、家具及室内装饰材料专门零售</w:t>
            </w:r>
          </w:p>
        </w:tc>
        <w:tc>
          <w:tcPr>
            <w:tcW w:w="1929" w:type="dxa"/>
            <w:tcBorders>
              <w:top w:val="nil"/>
              <w:left w:val="single" w:sz="4" w:space="0" w:color="auto"/>
              <w:bottom w:val="nil"/>
              <w:right w:val="single" w:sz="4" w:space="0" w:color="auto"/>
            </w:tcBorders>
            <w:vAlign w:val="center"/>
          </w:tcPr>
          <w:p w:rsidR="00FE7A6D" w:rsidRPr="005D0A75" w:rsidRDefault="00FE7A6D" w:rsidP="00FE7A6D">
            <w:pPr>
              <w:jc w:val="right"/>
              <w:rPr>
                <w:szCs w:val="21"/>
              </w:rPr>
            </w:pPr>
            <w:r w:rsidRPr="005D0A75">
              <w:rPr>
                <w:szCs w:val="21"/>
              </w:rPr>
              <w:t>353</w:t>
            </w:r>
          </w:p>
        </w:tc>
        <w:tc>
          <w:tcPr>
            <w:tcW w:w="1411" w:type="dxa"/>
            <w:tcBorders>
              <w:top w:val="nil"/>
              <w:left w:val="single" w:sz="4" w:space="0" w:color="auto"/>
              <w:bottom w:val="nil"/>
              <w:right w:val="nil"/>
            </w:tcBorders>
            <w:vAlign w:val="center"/>
          </w:tcPr>
          <w:p w:rsidR="00FE7A6D" w:rsidRPr="005D0A75" w:rsidRDefault="00FE7A6D" w:rsidP="00FE7A6D">
            <w:pPr>
              <w:jc w:val="right"/>
              <w:rPr>
                <w:szCs w:val="21"/>
              </w:rPr>
            </w:pPr>
            <w:r w:rsidRPr="005D0A75">
              <w:rPr>
                <w:szCs w:val="21"/>
              </w:rPr>
              <w:t>1005</w:t>
            </w:r>
          </w:p>
        </w:tc>
      </w:tr>
      <w:tr w:rsidR="00FE7A6D" w:rsidRPr="005D0A75" w:rsidTr="008D7507">
        <w:trPr>
          <w:trHeight w:val="525"/>
          <w:jc w:val="center"/>
        </w:trPr>
        <w:tc>
          <w:tcPr>
            <w:tcW w:w="5041" w:type="dxa"/>
            <w:tcBorders>
              <w:top w:val="nil"/>
              <w:left w:val="nil"/>
              <w:bottom w:val="single" w:sz="12" w:space="0" w:color="auto"/>
              <w:right w:val="single" w:sz="4" w:space="0" w:color="auto"/>
            </w:tcBorders>
            <w:vAlign w:val="center"/>
            <w:hideMark/>
          </w:tcPr>
          <w:p w:rsidR="00FE7A6D" w:rsidRPr="005D0A75" w:rsidRDefault="00FE7A6D" w:rsidP="00FE7A6D">
            <w:pPr>
              <w:spacing w:line="240" w:lineRule="exact"/>
              <w:ind w:left="57" w:right="57"/>
              <w:rPr>
                <w:szCs w:val="21"/>
              </w:rPr>
            </w:pPr>
            <w:r w:rsidRPr="005D0A75">
              <w:rPr>
                <w:szCs w:val="21"/>
              </w:rPr>
              <w:t xml:space="preserve">　货摊、无店铺及其他零售业</w:t>
            </w:r>
          </w:p>
        </w:tc>
        <w:tc>
          <w:tcPr>
            <w:tcW w:w="1929" w:type="dxa"/>
            <w:tcBorders>
              <w:top w:val="nil"/>
              <w:left w:val="single" w:sz="4" w:space="0" w:color="auto"/>
              <w:bottom w:val="single" w:sz="12" w:space="0" w:color="auto"/>
              <w:right w:val="single" w:sz="4" w:space="0" w:color="auto"/>
            </w:tcBorders>
            <w:vAlign w:val="center"/>
          </w:tcPr>
          <w:p w:rsidR="00FE7A6D" w:rsidRPr="005D0A75" w:rsidRDefault="00FE7A6D" w:rsidP="00FE7A6D">
            <w:pPr>
              <w:jc w:val="right"/>
              <w:rPr>
                <w:szCs w:val="21"/>
              </w:rPr>
            </w:pPr>
            <w:r w:rsidRPr="005D0A75">
              <w:rPr>
                <w:szCs w:val="21"/>
              </w:rPr>
              <w:t>195</w:t>
            </w:r>
          </w:p>
        </w:tc>
        <w:tc>
          <w:tcPr>
            <w:tcW w:w="1411" w:type="dxa"/>
            <w:tcBorders>
              <w:top w:val="nil"/>
              <w:left w:val="single" w:sz="4" w:space="0" w:color="auto"/>
              <w:bottom w:val="single" w:sz="12" w:space="0" w:color="auto"/>
              <w:right w:val="nil"/>
            </w:tcBorders>
            <w:vAlign w:val="center"/>
          </w:tcPr>
          <w:p w:rsidR="00FE7A6D" w:rsidRPr="005D0A75" w:rsidRDefault="00FE7A6D" w:rsidP="00FE7A6D">
            <w:pPr>
              <w:jc w:val="right"/>
              <w:rPr>
                <w:szCs w:val="21"/>
              </w:rPr>
            </w:pPr>
            <w:r w:rsidRPr="005D0A75">
              <w:rPr>
                <w:szCs w:val="21"/>
              </w:rPr>
              <w:t>872</w:t>
            </w:r>
          </w:p>
        </w:tc>
      </w:tr>
    </w:tbl>
    <w:p w:rsidR="00FE7A6D" w:rsidRDefault="00FE7A6D" w:rsidP="00FE7A6D">
      <w:pPr>
        <w:spacing w:line="20" w:lineRule="atLeast"/>
        <w:ind w:firstLineChars="200" w:firstLine="200"/>
        <w:rPr>
          <w:rFonts w:eastAsia="仿宋_GB2312"/>
          <w:sz w:val="10"/>
          <w:szCs w:val="10"/>
        </w:rPr>
      </w:pPr>
    </w:p>
    <w:p w:rsidR="00A401E0" w:rsidRPr="005D0A75" w:rsidRDefault="00A401E0" w:rsidP="00FE7A6D">
      <w:pPr>
        <w:spacing w:line="20" w:lineRule="atLeast"/>
        <w:ind w:firstLineChars="200" w:firstLine="200"/>
        <w:rPr>
          <w:rFonts w:eastAsia="仿宋_GB2312"/>
          <w:sz w:val="10"/>
          <w:szCs w:val="10"/>
        </w:rPr>
      </w:pPr>
    </w:p>
    <w:p w:rsidR="00FE7A6D" w:rsidRPr="005D0A75" w:rsidRDefault="00FE7A6D" w:rsidP="00FE7A6D">
      <w:pPr>
        <w:spacing w:line="20" w:lineRule="atLeast"/>
        <w:ind w:firstLineChars="200" w:firstLine="200"/>
        <w:rPr>
          <w:rFonts w:eastAsia="仿宋_GB2312"/>
          <w:sz w:val="10"/>
          <w:szCs w:val="10"/>
        </w:rPr>
      </w:pPr>
    </w:p>
    <w:tbl>
      <w:tblPr>
        <w:tblW w:w="8704" w:type="dxa"/>
        <w:tblLook w:val="04A0" w:firstRow="1" w:lastRow="0" w:firstColumn="1" w:lastColumn="0" w:noHBand="0" w:noVBand="1"/>
      </w:tblPr>
      <w:tblGrid>
        <w:gridCol w:w="3318"/>
        <w:gridCol w:w="2835"/>
        <w:gridCol w:w="2551"/>
      </w:tblGrid>
      <w:tr w:rsidR="00006A35" w:rsidRPr="00006A35" w:rsidTr="00006A35">
        <w:trPr>
          <w:trHeight w:val="408"/>
        </w:trPr>
        <w:tc>
          <w:tcPr>
            <w:tcW w:w="8704" w:type="dxa"/>
            <w:gridSpan w:val="3"/>
            <w:tcBorders>
              <w:top w:val="nil"/>
              <w:left w:val="nil"/>
              <w:bottom w:val="single" w:sz="12" w:space="0" w:color="auto"/>
              <w:right w:val="nil"/>
            </w:tcBorders>
            <w:shd w:val="clear" w:color="000000" w:fill="FFFFFF"/>
            <w:vAlign w:val="center"/>
            <w:hideMark/>
          </w:tcPr>
          <w:p w:rsidR="00006A35" w:rsidRPr="00006A35" w:rsidRDefault="00006A35" w:rsidP="00006A35">
            <w:pPr>
              <w:widowControl/>
              <w:rPr>
                <w:rFonts w:ascii="宋体" w:hAnsi="宋体" w:cs="宋体"/>
                <w:b/>
                <w:bCs/>
                <w:color w:val="000000"/>
                <w:kern w:val="0"/>
                <w:sz w:val="28"/>
                <w:szCs w:val="28"/>
              </w:rPr>
            </w:pPr>
            <w:r w:rsidRPr="00006A35">
              <w:rPr>
                <w:rFonts w:ascii="宋体" w:hAnsi="宋体" w:cs="宋体" w:hint="eastAsia"/>
                <w:b/>
                <w:bCs/>
                <w:color w:val="000000"/>
                <w:kern w:val="0"/>
                <w:sz w:val="28"/>
                <w:szCs w:val="28"/>
              </w:rPr>
              <w:lastRenderedPageBreak/>
              <w:t>表</w:t>
            </w:r>
            <w:r w:rsidRPr="00006A35">
              <w:rPr>
                <w:b/>
                <w:bCs/>
                <w:color w:val="000000"/>
                <w:kern w:val="0"/>
                <w:sz w:val="28"/>
                <w:szCs w:val="28"/>
              </w:rPr>
              <w:t>4-2</w:t>
            </w:r>
            <w:r w:rsidRPr="00006A35">
              <w:rPr>
                <w:rFonts w:ascii="宋体" w:hAnsi="宋体" w:cs="宋体" w:hint="eastAsia"/>
                <w:b/>
                <w:bCs/>
                <w:color w:val="000000"/>
                <w:kern w:val="0"/>
                <w:sz w:val="28"/>
                <w:szCs w:val="28"/>
              </w:rPr>
              <w:t>按登记注册类型分组的批发和零售业企业法人单位和从业人员</w:t>
            </w:r>
          </w:p>
        </w:tc>
      </w:tr>
      <w:tr w:rsidR="00006A35" w:rsidRPr="00006A35" w:rsidTr="00C81977">
        <w:trPr>
          <w:trHeight w:val="283"/>
        </w:trPr>
        <w:tc>
          <w:tcPr>
            <w:tcW w:w="3318" w:type="dxa"/>
            <w:vMerge w:val="restart"/>
            <w:tcBorders>
              <w:top w:val="nil"/>
              <w:left w:val="nil"/>
              <w:bottom w:val="single" w:sz="4" w:space="0" w:color="auto"/>
              <w:right w:val="single" w:sz="4" w:space="0" w:color="auto"/>
            </w:tcBorders>
            <w:shd w:val="clear" w:color="auto" w:fill="auto"/>
            <w:vAlign w:val="center"/>
            <w:hideMark/>
          </w:tcPr>
          <w:p w:rsidR="00006A35" w:rsidRPr="00006A35" w:rsidRDefault="00006A35" w:rsidP="00006A35">
            <w:pPr>
              <w:widowControl/>
              <w:rPr>
                <w:b/>
                <w:bCs/>
                <w:color w:val="000000"/>
                <w:kern w:val="0"/>
                <w:szCs w:val="21"/>
              </w:rPr>
            </w:pPr>
            <w:r w:rsidRPr="00006A35">
              <w:rPr>
                <w:b/>
                <w:bCs/>
                <w:color w:val="000000"/>
                <w:kern w:val="0"/>
                <w:szCs w:val="21"/>
              </w:rPr>
              <w:t xml:space="preserve">            </w:t>
            </w:r>
            <w:r w:rsidRPr="00006A35">
              <w:rPr>
                <w:rFonts w:ascii="宋体" w:hAnsi="宋体" w:hint="eastAsia"/>
                <w:b/>
                <w:bCs/>
                <w:color w:val="000000"/>
                <w:kern w:val="0"/>
                <w:szCs w:val="21"/>
              </w:rPr>
              <w:t>指</w:t>
            </w:r>
            <w:r w:rsidRPr="00006A35">
              <w:rPr>
                <w:b/>
                <w:bCs/>
                <w:color w:val="000000"/>
                <w:kern w:val="0"/>
                <w:szCs w:val="21"/>
              </w:rPr>
              <w:t xml:space="preserve">    </w:t>
            </w:r>
            <w:r w:rsidRPr="00006A35">
              <w:rPr>
                <w:rFonts w:ascii="宋体" w:hAnsi="宋体" w:hint="eastAsia"/>
                <w:b/>
                <w:bCs/>
                <w:color w:val="000000"/>
                <w:kern w:val="0"/>
                <w:szCs w:val="21"/>
              </w:rPr>
              <w:t xml:space="preserve">标　</w:t>
            </w:r>
          </w:p>
        </w:tc>
        <w:tc>
          <w:tcPr>
            <w:tcW w:w="2835" w:type="dxa"/>
            <w:tcBorders>
              <w:top w:val="nil"/>
              <w:left w:val="single" w:sz="4" w:space="0" w:color="auto"/>
              <w:right w:val="single" w:sz="4" w:space="0" w:color="auto"/>
            </w:tcBorders>
            <w:shd w:val="clear" w:color="auto" w:fill="auto"/>
            <w:vAlign w:val="center"/>
            <w:hideMark/>
          </w:tcPr>
          <w:p w:rsidR="00006A35" w:rsidRPr="00006A35" w:rsidRDefault="00006A35" w:rsidP="00F56E03">
            <w:pPr>
              <w:widowControl/>
              <w:spacing w:line="240" w:lineRule="exact"/>
              <w:jc w:val="center"/>
              <w:rPr>
                <w:rFonts w:ascii="宋体" w:hAnsi="宋体" w:cs="宋体"/>
                <w:b/>
                <w:bCs/>
                <w:color w:val="000000"/>
                <w:kern w:val="0"/>
                <w:szCs w:val="21"/>
              </w:rPr>
            </w:pPr>
            <w:r w:rsidRPr="00006A35">
              <w:rPr>
                <w:rFonts w:ascii="宋体" w:hAnsi="宋体" w:cs="宋体" w:hint="eastAsia"/>
                <w:b/>
                <w:bCs/>
                <w:color w:val="000000"/>
                <w:kern w:val="0"/>
                <w:szCs w:val="21"/>
              </w:rPr>
              <w:t>企业法人单位</w:t>
            </w:r>
          </w:p>
        </w:tc>
        <w:tc>
          <w:tcPr>
            <w:tcW w:w="2551" w:type="dxa"/>
            <w:tcBorders>
              <w:top w:val="nil"/>
              <w:left w:val="single" w:sz="4" w:space="0" w:color="auto"/>
              <w:right w:val="nil"/>
            </w:tcBorders>
            <w:shd w:val="clear" w:color="auto" w:fill="auto"/>
            <w:vAlign w:val="center"/>
            <w:hideMark/>
          </w:tcPr>
          <w:p w:rsidR="00006A35" w:rsidRPr="00006A35" w:rsidRDefault="00006A35" w:rsidP="00F56E03">
            <w:pPr>
              <w:widowControl/>
              <w:spacing w:line="240" w:lineRule="exact"/>
              <w:jc w:val="center"/>
              <w:rPr>
                <w:rFonts w:ascii="宋体" w:hAnsi="宋体" w:cs="宋体"/>
                <w:b/>
                <w:bCs/>
                <w:color w:val="000000"/>
                <w:kern w:val="0"/>
                <w:szCs w:val="21"/>
              </w:rPr>
            </w:pPr>
            <w:r w:rsidRPr="00006A35">
              <w:rPr>
                <w:rFonts w:ascii="宋体" w:hAnsi="宋体" w:cs="宋体" w:hint="eastAsia"/>
                <w:b/>
                <w:bCs/>
                <w:color w:val="000000"/>
                <w:kern w:val="0"/>
                <w:szCs w:val="21"/>
              </w:rPr>
              <w:t>从业人员</w:t>
            </w:r>
          </w:p>
        </w:tc>
      </w:tr>
      <w:tr w:rsidR="00006A35" w:rsidRPr="00006A35" w:rsidTr="00C81977">
        <w:trPr>
          <w:trHeight w:val="283"/>
        </w:trPr>
        <w:tc>
          <w:tcPr>
            <w:tcW w:w="3318" w:type="dxa"/>
            <w:vMerge/>
            <w:tcBorders>
              <w:top w:val="single" w:sz="8" w:space="0" w:color="000000"/>
              <w:left w:val="nil"/>
              <w:bottom w:val="single" w:sz="4" w:space="0" w:color="auto"/>
              <w:right w:val="single" w:sz="4" w:space="0" w:color="auto"/>
            </w:tcBorders>
            <w:vAlign w:val="center"/>
            <w:hideMark/>
          </w:tcPr>
          <w:p w:rsidR="00006A35" w:rsidRPr="00006A35" w:rsidRDefault="00006A35" w:rsidP="00006A35">
            <w:pPr>
              <w:widowControl/>
              <w:jc w:val="left"/>
              <w:rPr>
                <w:b/>
                <w:bCs/>
                <w:color w:val="000000"/>
                <w:kern w:val="0"/>
                <w:szCs w:val="21"/>
              </w:rPr>
            </w:pP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006A35" w:rsidRPr="00006A35" w:rsidRDefault="00006A35" w:rsidP="00F56E03">
            <w:pPr>
              <w:widowControl/>
              <w:spacing w:line="240" w:lineRule="exact"/>
              <w:jc w:val="center"/>
              <w:rPr>
                <w:rFonts w:ascii="宋体" w:hAnsi="宋体" w:cs="宋体"/>
                <w:b/>
                <w:bCs/>
                <w:color w:val="000000"/>
                <w:kern w:val="0"/>
                <w:szCs w:val="21"/>
              </w:rPr>
            </w:pPr>
            <w:r w:rsidRPr="00006A35">
              <w:rPr>
                <w:rFonts w:ascii="宋体" w:hAnsi="宋体" w:cs="宋体" w:hint="eastAsia"/>
                <w:b/>
                <w:bCs/>
                <w:color w:val="000000"/>
                <w:kern w:val="0"/>
                <w:szCs w:val="21"/>
              </w:rPr>
              <w:t>（个）</w:t>
            </w:r>
          </w:p>
        </w:tc>
        <w:tc>
          <w:tcPr>
            <w:tcW w:w="2551" w:type="dxa"/>
            <w:tcBorders>
              <w:top w:val="nil"/>
              <w:left w:val="single" w:sz="4" w:space="0" w:color="auto"/>
              <w:bottom w:val="single" w:sz="4" w:space="0" w:color="auto"/>
              <w:right w:val="nil"/>
            </w:tcBorders>
            <w:shd w:val="clear" w:color="auto" w:fill="auto"/>
            <w:vAlign w:val="center"/>
            <w:hideMark/>
          </w:tcPr>
          <w:p w:rsidR="00006A35" w:rsidRPr="00006A35" w:rsidRDefault="00006A35" w:rsidP="00F56E03">
            <w:pPr>
              <w:widowControl/>
              <w:spacing w:line="240" w:lineRule="exact"/>
              <w:jc w:val="center"/>
              <w:rPr>
                <w:rFonts w:ascii="宋体" w:hAnsi="宋体" w:cs="宋体"/>
                <w:b/>
                <w:bCs/>
                <w:color w:val="000000"/>
                <w:kern w:val="0"/>
                <w:szCs w:val="21"/>
              </w:rPr>
            </w:pPr>
            <w:r w:rsidRPr="00006A35">
              <w:rPr>
                <w:rFonts w:ascii="宋体" w:hAnsi="宋体" w:cs="宋体" w:hint="eastAsia"/>
                <w:b/>
                <w:bCs/>
                <w:color w:val="000000"/>
                <w:kern w:val="0"/>
                <w:szCs w:val="21"/>
              </w:rPr>
              <w:t>（人）</w:t>
            </w:r>
          </w:p>
        </w:tc>
      </w:tr>
      <w:tr w:rsidR="00006A35" w:rsidRPr="00006A35" w:rsidTr="00C81977">
        <w:trPr>
          <w:trHeight w:val="408"/>
        </w:trPr>
        <w:tc>
          <w:tcPr>
            <w:tcW w:w="3318" w:type="dxa"/>
            <w:tcBorders>
              <w:top w:val="single" w:sz="4" w:space="0" w:color="auto"/>
              <w:left w:val="nil"/>
              <w:bottom w:val="nil"/>
              <w:right w:val="single" w:sz="4" w:space="0" w:color="auto"/>
            </w:tcBorders>
            <w:shd w:val="clear" w:color="auto" w:fill="auto"/>
            <w:vAlign w:val="center"/>
            <w:hideMark/>
          </w:tcPr>
          <w:p w:rsidR="00006A35" w:rsidRPr="00006A35" w:rsidRDefault="00006A35" w:rsidP="00006A35">
            <w:pPr>
              <w:widowControl/>
              <w:rPr>
                <w:rFonts w:ascii="宋体" w:hAnsi="宋体" w:cs="宋体"/>
                <w:b/>
                <w:bCs/>
                <w:color w:val="000000"/>
                <w:kern w:val="0"/>
                <w:szCs w:val="21"/>
              </w:rPr>
            </w:pPr>
            <w:r w:rsidRPr="00006A35">
              <w:rPr>
                <w:rFonts w:ascii="宋体" w:hAnsi="宋体" w:cs="宋体" w:hint="eastAsia"/>
                <w:b/>
                <w:bCs/>
                <w:color w:val="000000"/>
                <w:kern w:val="0"/>
                <w:szCs w:val="21"/>
              </w:rPr>
              <w:t>合　计</w:t>
            </w:r>
          </w:p>
        </w:tc>
        <w:tc>
          <w:tcPr>
            <w:tcW w:w="2835" w:type="dxa"/>
            <w:tcBorders>
              <w:top w:val="single" w:sz="4" w:space="0" w:color="auto"/>
              <w:left w:val="single" w:sz="4" w:space="0" w:color="auto"/>
              <w:bottom w:val="nil"/>
              <w:right w:val="single" w:sz="4" w:space="0" w:color="auto"/>
            </w:tcBorders>
            <w:shd w:val="clear" w:color="auto" w:fill="auto"/>
            <w:vAlign w:val="center"/>
            <w:hideMark/>
          </w:tcPr>
          <w:p w:rsidR="00006A35" w:rsidRPr="00006A35" w:rsidRDefault="00006A35" w:rsidP="00006A35">
            <w:pPr>
              <w:widowControl/>
              <w:jc w:val="right"/>
              <w:rPr>
                <w:b/>
                <w:bCs/>
                <w:color w:val="000000"/>
                <w:kern w:val="0"/>
                <w:szCs w:val="21"/>
              </w:rPr>
            </w:pPr>
            <w:r w:rsidRPr="00006A35">
              <w:rPr>
                <w:b/>
                <w:bCs/>
                <w:color w:val="000000"/>
                <w:kern w:val="0"/>
                <w:szCs w:val="21"/>
              </w:rPr>
              <w:t>5738</w:t>
            </w:r>
          </w:p>
        </w:tc>
        <w:tc>
          <w:tcPr>
            <w:tcW w:w="2551" w:type="dxa"/>
            <w:tcBorders>
              <w:top w:val="single" w:sz="4" w:space="0" w:color="auto"/>
              <w:left w:val="single" w:sz="4" w:space="0" w:color="auto"/>
              <w:bottom w:val="nil"/>
              <w:right w:val="nil"/>
            </w:tcBorders>
            <w:shd w:val="clear" w:color="auto" w:fill="auto"/>
            <w:vAlign w:val="center"/>
            <w:hideMark/>
          </w:tcPr>
          <w:p w:rsidR="00006A35" w:rsidRPr="00006A35" w:rsidRDefault="00006A35" w:rsidP="00006A35">
            <w:pPr>
              <w:widowControl/>
              <w:jc w:val="right"/>
              <w:rPr>
                <w:b/>
                <w:bCs/>
                <w:color w:val="000000"/>
                <w:kern w:val="0"/>
                <w:szCs w:val="21"/>
              </w:rPr>
            </w:pPr>
            <w:r w:rsidRPr="00006A35">
              <w:rPr>
                <w:b/>
                <w:bCs/>
                <w:color w:val="000000"/>
                <w:kern w:val="0"/>
                <w:szCs w:val="21"/>
              </w:rPr>
              <w:t>42160</w:t>
            </w:r>
          </w:p>
        </w:tc>
      </w:tr>
      <w:tr w:rsidR="00006A35" w:rsidRPr="00006A35" w:rsidTr="00C81977">
        <w:trPr>
          <w:trHeight w:val="408"/>
        </w:trPr>
        <w:tc>
          <w:tcPr>
            <w:tcW w:w="3318" w:type="dxa"/>
            <w:tcBorders>
              <w:top w:val="nil"/>
              <w:left w:val="nil"/>
              <w:bottom w:val="nil"/>
              <w:right w:val="single" w:sz="4" w:space="0" w:color="auto"/>
            </w:tcBorders>
            <w:shd w:val="clear" w:color="auto" w:fill="auto"/>
            <w:vAlign w:val="center"/>
            <w:hideMark/>
          </w:tcPr>
          <w:p w:rsidR="00006A35" w:rsidRPr="00006A35" w:rsidRDefault="00006A35" w:rsidP="00006A35">
            <w:pPr>
              <w:widowControl/>
              <w:rPr>
                <w:rFonts w:ascii="宋体" w:hAnsi="宋体" w:cs="宋体"/>
                <w:b/>
                <w:bCs/>
                <w:color w:val="000000"/>
                <w:kern w:val="0"/>
                <w:szCs w:val="21"/>
              </w:rPr>
            </w:pPr>
            <w:r w:rsidRPr="00006A35">
              <w:rPr>
                <w:rFonts w:ascii="宋体" w:hAnsi="宋体" w:cs="宋体" w:hint="eastAsia"/>
                <w:b/>
                <w:bCs/>
                <w:color w:val="000000"/>
                <w:kern w:val="0"/>
                <w:szCs w:val="21"/>
              </w:rPr>
              <w:t>内资企业</w:t>
            </w:r>
          </w:p>
        </w:tc>
        <w:tc>
          <w:tcPr>
            <w:tcW w:w="2835" w:type="dxa"/>
            <w:tcBorders>
              <w:top w:val="nil"/>
              <w:left w:val="single" w:sz="4" w:space="0" w:color="auto"/>
              <w:bottom w:val="nil"/>
              <w:right w:val="single" w:sz="4" w:space="0" w:color="auto"/>
            </w:tcBorders>
            <w:shd w:val="clear" w:color="auto" w:fill="auto"/>
            <w:vAlign w:val="center"/>
            <w:hideMark/>
          </w:tcPr>
          <w:p w:rsidR="00006A35" w:rsidRPr="00006A35" w:rsidRDefault="00006A35" w:rsidP="00006A35">
            <w:pPr>
              <w:widowControl/>
              <w:jc w:val="right"/>
              <w:rPr>
                <w:b/>
                <w:bCs/>
                <w:color w:val="000000"/>
                <w:kern w:val="0"/>
                <w:szCs w:val="21"/>
              </w:rPr>
            </w:pPr>
            <w:r w:rsidRPr="00006A35">
              <w:rPr>
                <w:b/>
                <w:bCs/>
                <w:color w:val="000000"/>
                <w:kern w:val="0"/>
                <w:szCs w:val="21"/>
              </w:rPr>
              <w:t>5732</w:t>
            </w:r>
          </w:p>
        </w:tc>
        <w:tc>
          <w:tcPr>
            <w:tcW w:w="2551" w:type="dxa"/>
            <w:tcBorders>
              <w:top w:val="nil"/>
              <w:left w:val="single" w:sz="4" w:space="0" w:color="auto"/>
              <w:bottom w:val="nil"/>
              <w:right w:val="nil"/>
            </w:tcBorders>
            <w:shd w:val="clear" w:color="auto" w:fill="auto"/>
            <w:vAlign w:val="center"/>
            <w:hideMark/>
          </w:tcPr>
          <w:p w:rsidR="00006A35" w:rsidRPr="00006A35" w:rsidRDefault="00006A35" w:rsidP="00006A35">
            <w:pPr>
              <w:widowControl/>
              <w:jc w:val="right"/>
              <w:rPr>
                <w:b/>
                <w:bCs/>
                <w:color w:val="000000"/>
                <w:kern w:val="0"/>
                <w:szCs w:val="21"/>
              </w:rPr>
            </w:pPr>
            <w:r w:rsidRPr="00006A35">
              <w:rPr>
                <w:b/>
                <w:bCs/>
                <w:color w:val="000000"/>
                <w:kern w:val="0"/>
                <w:szCs w:val="21"/>
              </w:rPr>
              <w:t>41859</w:t>
            </w:r>
          </w:p>
        </w:tc>
      </w:tr>
      <w:tr w:rsidR="00006A35" w:rsidRPr="00006A35" w:rsidTr="00C81977">
        <w:trPr>
          <w:trHeight w:val="408"/>
        </w:trPr>
        <w:tc>
          <w:tcPr>
            <w:tcW w:w="3318" w:type="dxa"/>
            <w:tcBorders>
              <w:top w:val="nil"/>
              <w:left w:val="nil"/>
              <w:bottom w:val="nil"/>
              <w:right w:val="single" w:sz="4" w:space="0" w:color="auto"/>
            </w:tcBorders>
            <w:shd w:val="clear" w:color="auto" w:fill="auto"/>
            <w:vAlign w:val="center"/>
            <w:hideMark/>
          </w:tcPr>
          <w:p w:rsidR="00006A35" w:rsidRPr="00006A35" w:rsidRDefault="00006A35" w:rsidP="00006A35">
            <w:pPr>
              <w:widowControl/>
              <w:rPr>
                <w:rFonts w:ascii="宋体" w:hAnsi="宋体" w:cs="宋体"/>
                <w:color w:val="000000"/>
                <w:kern w:val="0"/>
                <w:szCs w:val="21"/>
              </w:rPr>
            </w:pPr>
            <w:r w:rsidRPr="00006A35">
              <w:rPr>
                <w:rFonts w:ascii="宋体" w:hAnsi="宋体" w:cs="宋体" w:hint="eastAsia"/>
                <w:color w:val="000000"/>
                <w:kern w:val="0"/>
                <w:szCs w:val="21"/>
              </w:rPr>
              <w:t xml:space="preserve">　国有企业</w:t>
            </w:r>
          </w:p>
        </w:tc>
        <w:tc>
          <w:tcPr>
            <w:tcW w:w="2835" w:type="dxa"/>
            <w:tcBorders>
              <w:top w:val="nil"/>
              <w:left w:val="single" w:sz="4" w:space="0" w:color="auto"/>
              <w:bottom w:val="nil"/>
              <w:right w:val="single" w:sz="4" w:space="0" w:color="auto"/>
            </w:tcBorders>
            <w:shd w:val="clear" w:color="auto" w:fill="auto"/>
            <w:vAlign w:val="center"/>
            <w:hideMark/>
          </w:tcPr>
          <w:p w:rsidR="00006A35" w:rsidRPr="00006A35" w:rsidRDefault="00006A35" w:rsidP="00006A35">
            <w:pPr>
              <w:widowControl/>
              <w:jc w:val="right"/>
              <w:rPr>
                <w:color w:val="000000"/>
                <w:kern w:val="0"/>
                <w:szCs w:val="21"/>
              </w:rPr>
            </w:pPr>
            <w:r w:rsidRPr="00006A35">
              <w:rPr>
                <w:color w:val="000000"/>
                <w:kern w:val="0"/>
                <w:szCs w:val="21"/>
              </w:rPr>
              <w:t>67</w:t>
            </w:r>
          </w:p>
        </w:tc>
        <w:tc>
          <w:tcPr>
            <w:tcW w:w="2551" w:type="dxa"/>
            <w:tcBorders>
              <w:top w:val="nil"/>
              <w:left w:val="single" w:sz="4" w:space="0" w:color="auto"/>
              <w:bottom w:val="nil"/>
              <w:right w:val="nil"/>
            </w:tcBorders>
            <w:shd w:val="clear" w:color="auto" w:fill="auto"/>
            <w:vAlign w:val="center"/>
            <w:hideMark/>
          </w:tcPr>
          <w:p w:rsidR="00006A35" w:rsidRPr="00006A35" w:rsidRDefault="00006A35" w:rsidP="00006A35">
            <w:pPr>
              <w:widowControl/>
              <w:jc w:val="right"/>
              <w:rPr>
                <w:color w:val="000000"/>
                <w:kern w:val="0"/>
                <w:szCs w:val="21"/>
              </w:rPr>
            </w:pPr>
            <w:r w:rsidRPr="00006A35">
              <w:rPr>
                <w:color w:val="000000"/>
                <w:kern w:val="0"/>
                <w:szCs w:val="21"/>
              </w:rPr>
              <w:t>1528</w:t>
            </w:r>
          </w:p>
        </w:tc>
      </w:tr>
      <w:tr w:rsidR="00006A35" w:rsidRPr="00006A35" w:rsidTr="00C81977">
        <w:trPr>
          <w:trHeight w:val="408"/>
        </w:trPr>
        <w:tc>
          <w:tcPr>
            <w:tcW w:w="3318" w:type="dxa"/>
            <w:tcBorders>
              <w:top w:val="nil"/>
              <w:left w:val="nil"/>
              <w:bottom w:val="nil"/>
              <w:right w:val="single" w:sz="4" w:space="0" w:color="auto"/>
            </w:tcBorders>
            <w:shd w:val="clear" w:color="auto" w:fill="auto"/>
            <w:vAlign w:val="center"/>
            <w:hideMark/>
          </w:tcPr>
          <w:p w:rsidR="00006A35" w:rsidRPr="00006A35" w:rsidRDefault="00006A35" w:rsidP="00006A35">
            <w:pPr>
              <w:widowControl/>
              <w:rPr>
                <w:rFonts w:ascii="宋体" w:hAnsi="宋体" w:cs="宋体"/>
                <w:color w:val="000000"/>
                <w:kern w:val="0"/>
                <w:szCs w:val="21"/>
              </w:rPr>
            </w:pPr>
            <w:r w:rsidRPr="00006A35">
              <w:rPr>
                <w:rFonts w:ascii="宋体" w:hAnsi="宋体" w:cs="宋体" w:hint="eastAsia"/>
                <w:color w:val="000000"/>
                <w:kern w:val="0"/>
                <w:szCs w:val="21"/>
              </w:rPr>
              <w:t xml:space="preserve">　集体企业</w:t>
            </w:r>
          </w:p>
        </w:tc>
        <w:tc>
          <w:tcPr>
            <w:tcW w:w="2835" w:type="dxa"/>
            <w:tcBorders>
              <w:top w:val="nil"/>
              <w:left w:val="single" w:sz="4" w:space="0" w:color="auto"/>
              <w:bottom w:val="nil"/>
              <w:right w:val="single" w:sz="4" w:space="0" w:color="auto"/>
            </w:tcBorders>
            <w:shd w:val="clear" w:color="auto" w:fill="auto"/>
            <w:vAlign w:val="center"/>
            <w:hideMark/>
          </w:tcPr>
          <w:p w:rsidR="00006A35" w:rsidRPr="00006A35" w:rsidRDefault="00006A35" w:rsidP="00006A35">
            <w:pPr>
              <w:widowControl/>
              <w:jc w:val="right"/>
              <w:rPr>
                <w:color w:val="000000"/>
                <w:kern w:val="0"/>
                <w:szCs w:val="21"/>
              </w:rPr>
            </w:pPr>
            <w:r w:rsidRPr="00006A35">
              <w:rPr>
                <w:color w:val="000000"/>
                <w:kern w:val="0"/>
                <w:szCs w:val="21"/>
              </w:rPr>
              <w:t>2</w:t>
            </w:r>
          </w:p>
        </w:tc>
        <w:tc>
          <w:tcPr>
            <w:tcW w:w="2551" w:type="dxa"/>
            <w:tcBorders>
              <w:top w:val="nil"/>
              <w:left w:val="single" w:sz="4" w:space="0" w:color="auto"/>
              <w:bottom w:val="nil"/>
              <w:right w:val="nil"/>
            </w:tcBorders>
            <w:shd w:val="clear" w:color="auto" w:fill="auto"/>
            <w:vAlign w:val="center"/>
            <w:hideMark/>
          </w:tcPr>
          <w:p w:rsidR="00006A35" w:rsidRPr="00006A35" w:rsidRDefault="00006A35" w:rsidP="00006A35">
            <w:pPr>
              <w:widowControl/>
              <w:jc w:val="right"/>
              <w:rPr>
                <w:color w:val="000000"/>
                <w:kern w:val="0"/>
                <w:szCs w:val="21"/>
              </w:rPr>
            </w:pPr>
            <w:r w:rsidRPr="00006A35">
              <w:rPr>
                <w:color w:val="000000"/>
                <w:kern w:val="0"/>
                <w:szCs w:val="21"/>
              </w:rPr>
              <w:t>2</w:t>
            </w:r>
          </w:p>
        </w:tc>
      </w:tr>
      <w:tr w:rsidR="00006A35" w:rsidRPr="00006A35" w:rsidTr="00C81977">
        <w:trPr>
          <w:trHeight w:val="408"/>
        </w:trPr>
        <w:tc>
          <w:tcPr>
            <w:tcW w:w="3318" w:type="dxa"/>
            <w:tcBorders>
              <w:top w:val="nil"/>
              <w:left w:val="nil"/>
              <w:bottom w:val="nil"/>
              <w:right w:val="single" w:sz="4" w:space="0" w:color="auto"/>
            </w:tcBorders>
            <w:shd w:val="clear" w:color="auto" w:fill="auto"/>
            <w:vAlign w:val="center"/>
            <w:hideMark/>
          </w:tcPr>
          <w:p w:rsidR="00006A35" w:rsidRPr="00006A35" w:rsidRDefault="00006A35" w:rsidP="00006A35">
            <w:pPr>
              <w:widowControl/>
              <w:rPr>
                <w:rFonts w:ascii="宋体" w:hAnsi="宋体" w:cs="宋体"/>
                <w:color w:val="000000"/>
                <w:kern w:val="0"/>
                <w:szCs w:val="21"/>
              </w:rPr>
            </w:pPr>
            <w:r w:rsidRPr="00006A35">
              <w:rPr>
                <w:rFonts w:ascii="宋体" w:hAnsi="宋体" w:cs="宋体" w:hint="eastAsia"/>
                <w:color w:val="000000"/>
                <w:kern w:val="0"/>
                <w:szCs w:val="21"/>
              </w:rPr>
              <w:t xml:space="preserve">　股份合作企业</w:t>
            </w:r>
          </w:p>
        </w:tc>
        <w:tc>
          <w:tcPr>
            <w:tcW w:w="2835" w:type="dxa"/>
            <w:tcBorders>
              <w:top w:val="nil"/>
              <w:left w:val="single" w:sz="4" w:space="0" w:color="auto"/>
              <w:bottom w:val="nil"/>
              <w:right w:val="single" w:sz="4" w:space="0" w:color="auto"/>
            </w:tcBorders>
            <w:shd w:val="clear" w:color="auto" w:fill="auto"/>
            <w:vAlign w:val="center"/>
            <w:hideMark/>
          </w:tcPr>
          <w:p w:rsidR="00006A35" w:rsidRPr="00006A35" w:rsidRDefault="00006A35" w:rsidP="00006A35">
            <w:pPr>
              <w:widowControl/>
              <w:jc w:val="right"/>
              <w:rPr>
                <w:color w:val="000000"/>
                <w:kern w:val="0"/>
                <w:szCs w:val="21"/>
              </w:rPr>
            </w:pPr>
            <w:r w:rsidRPr="00006A35">
              <w:rPr>
                <w:color w:val="000000"/>
                <w:kern w:val="0"/>
                <w:szCs w:val="21"/>
              </w:rPr>
              <w:t xml:space="preserve">　</w:t>
            </w:r>
          </w:p>
        </w:tc>
        <w:tc>
          <w:tcPr>
            <w:tcW w:w="2551" w:type="dxa"/>
            <w:tcBorders>
              <w:top w:val="nil"/>
              <w:left w:val="single" w:sz="4" w:space="0" w:color="auto"/>
              <w:bottom w:val="nil"/>
              <w:right w:val="nil"/>
            </w:tcBorders>
            <w:shd w:val="clear" w:color="auto" w:fill="auto"/>
            <w:vAlign w:val="center"/>
            <w:hideMark/>
          </w:tcPr>
          <w:p w:rsidR="00006A35" w:rsidRPr="00006A35" w:rsidRDefault="00006A35" w:rsidP="00006A35">
            <w:pPr>
              <w:widowControl/>
              <w:jc w:val="right"/>
              <w:rPr>
                <w:color w:val="000000"/>
                <w:kern w:val="0"/>
                <w:szCs w:val="21"/>
              </w:rPr>
            </w:pPr>
          </w:p>
        </w:tc>
      </w:tr>
      <w:tr w:rsidR="00006A35" w:rsidRPr="00006A35" w:rsidTr="00C81977">
        <w:trPr>
          <w:trHeight w:val="408"/>
        </w:trPr>
        <w:tc>
          <w:tcPr>
            <w:tcW w:w="3318" w:type="dxa"/>
            <w:tcBorders>
              <w:top w:val="nil"/>
              <w:left w:val="nil"/>
              <w:bottom w:val="nil"/>
              <w:right w:val="single" w:sz="4" w:space="0" w:color="auto"/>
            </w:tcBorders>
            <w:shd w:val="clear" w:color="auto" w:fill="auto"/>
            <w:vAlign w:val="center"/>
            <w:hideMark/>
          </w:tcPr>
          <w:p w:rsidR="00006A35" w:rsidRPr="00006A35" w:rsidRDefault="00006A35" w:rsidP="00006A35">
            <w:pPr>
              <w:widowControl/>
              <w:rPr>
                <w:rFonts w:ascii="宋体" w:hAnsi="宋体" w:cs="宋体"/>
                <w:color w:val="000000"/>
                <w:kern w:val="0"/>
                <w:szCs w:val="21"/>
              </w:rPr>
            </w:pPr>
            <w:r w:rsidRPr="00006A35">
              <w:rPr>
                <w:rFonts w:ascii="宋体" w:hAnsi="宋体" w:cs="宋体" w:hint="eastAsia"/>
                <w:color w:val="000000"/>
                <w:kern w:val="0"/>
                <w:szCs w:val="21"/>
              </w:rPr>
              <w:t xml:space="preserve">　联营企业</w:t>
            </w:r>
          </w:p>
        </w:tc>
        <w:tc>
          <w:tcPr>
            <w:tcW w:w="2835" w:type="dxa"/>
            <w:tcBorders>
              <w:top w:val="nil"/>
              <w:left w:val="single" w:sz="4" w:space="0" w:color="auto"/>
              <w:bottom w:val="nil"/>
              <w:right w:val="single" w:sz="4" w:space="0" w:color="auto"/>
            </w:tcBorders>
            <w:shd w:val="clear" w:color="auto" w:fill="auto"/>
            <w:vAlign w:val="center"/>
            <w:hideMark/>
          </w:tcPr>
          <w:p w:rsidR="00006A35" w:rsidRPr="00006A35" w:rsidRDefault="00006A35" w:rsidP="00006A35">
            <w:pPr>
              <w:widowControl/>
              <w:jc w:val="right"/>
              <w:rPr>
                <w:color w:val="000000"/>
                <w:kern w:val="0"/>
                <w:szCs w:val="21"/>
              </w:rPr>
            </w:pPr>
            <w:r w:rsidRPr="00006A35">
              <w:rPr>
                <w:color w:val="000000"/>
                <w:kern w:val="0"/>
                <w:szCs w:val="21"/>
              </w:rPr>
              <w:t>1</w:t>
            </w:r>
          </w:p>
        </w:tc>
        <w:tc>
          <w:tcPr>
            <w:tcW w:w="2551" w:type="dxa"/>
            <w:tcBorders>
              <w:top w:val="nil"/>
              <w:left w:val="single" w:sz="4" w:space="0" w:color="auto"/>
              <w:bottom w:val="nil"/>
              <w:right w:val="nil"/>
            </w:tcBorders>
            <w:shd w:val="clear" w:color="auto" w:fill="auto"/>
            <w:vAlign w:val="center"/>
            <w:hideMark/>
          </w:tcPr>
          <w:p w:rsidR="00006A35" w:rsidRPr="00006A35" w:rsidRDefault="00006A35" w:rsidP="00006A35">
            <w:pPr>
              <w:widowControl/>
              <w:jc w:val="right"/>
              <w:rPr>
                <w:color w:val="000000"/>
                <w:kern w:val="0"/>
                <w:szCs w:val="21"/>
              </w:rPr>
            </w:pPr>
            <w:r w:rsidRPr="00006A35">
              <w:rPr>
                <w:color w:val="000000"/>
                <w:kern w:val="0"/>
                <w:szCs w:val="21"/>
              </w:rPr>
              <w:t>5</w:t>
            </w:r>
          </w:p>
        </w:tc>
      </w:tr>
      <w:tr w:rsidR="00006A35" w:rsidRPr="00006A35" w:rsidTr="00C81977">
        <w:trPr>
          <w:trHeight w:val="408"/>
        </w:trPr>
        <w:tc>
          <w:tcPr>
            <w:tcW w:w="3318" w:type="dxa"/>
            <w:tcBorders>
              <w:top w:val="nil"/>
              <w:left w:val="nil"/>
              <w:bottom w:val="nil"/>
              <w:right w:val="single" w:sz="4" w:space="0" w:color="auto"/>
            </w:tcBorders>
            <w:shd w:val="clear" w:color="auto" w:fill="auto"/>
            <w:vAlign w:val="center"/>
            <w:hideMark/>
          </w:tcPr>
          <w:p w:rsidR="00006A35" w:rsidRPr="00006A35" w:rsidRDefault="00006A35" w:rsidP="00006A35">
            <w:pPr>
              <w:widowControl/>
              <w:rPr>
                <w:rFonts w:ascii="宋体" w:hAnsi="宋体" w:cs="宋体"/>
                <w:color w:val="000000"/>
                <w:kern w:val="0"/>
                <w:szCs w:val="21"/>
              </w:rPr>
            </w:pPr>
            <w:r w:rsidRPr="00006A35">
              <w:rPr>
                <w:rFonts w:ascii="宋体" w:hAnsi="宋体" w:cs="宋体" w:hint="eastAsia"/>
                <w:color w:val="000000"/>
                <w:kern w:val="0"/>
                <w:szCs w:val="21"/>
              </w:rPr>
              <w:t xml:space="preserve">　有限责任公司</w:t>
            </w:r>
          </w:p>
        </w:tc>
        <w:tc>
          <w:tcPr>
            <w:tcW w:w="2835" w:type="dxa"/>
            <w:tcBorders>
              <w:top w:val="nil"/>
              <w:left w:val="single" w:sz="4" w:space="0" w:color="auto"/>
              <w:bottom w:val="nil"/>
              <w:right w:val="single" w:sz="4" w:space="0" w:color="auto"/>
            </w:tcBorders>
            <w:shd w:val="clear" w:color="auto" w:fill="auto"/>
            <w:vAlign w:val="center"/>
            <w:hideMark/>
          </w:tcPr>
          <w:p w:rsidR="00006A35" w:rsidRPr="00006A35" w:rsidRDefault="00006A35" w:rsidP="00006A35">
            <w:pPr>
              <w:widowControl/>
              <w:jc w:val="right"/>
              <w:rPr>
                <w:color w:val="000000"/>
                <w:kern w:val="0"/>
                <w:szCs w:val="21"/>
              </w:rPr>
            </w:pPr>
            <w:r w:rsidRPr="00006A35">
              <w:rPr>
                <w:color w:val="000000"/>
                <w:kern w:val="0"/>
                <w:szCs w:val="21"/>
              </w:rPr>
              <w:t>725</w:t>
            </w:r>
          </w:p>
        </w:tc>
        <w:tc>
          <w:tcPr>
            <w:tcW w:w="2551" w:type="dxa"/>
            <w:tcBorders>
              <w:top w:val="nil"/>
              <w:left w:val="single" w:sz="4" w:space="0" w:color="auto"/>
              <w:bottom w:val="nil"/>
              <w:right w:val="nil"/>
            </w:tcBorders>
            <w:shd w:val="clear" w:color="auto" w:fill="auto"/>
            <w:vAlign w:val="center"/>
            <w:hideMark/>
          </w:tcPr>
          <w:p w:rsidR="00006A35" w:rsidRPr="00006A35" w:rsidRDefault="00006A35" w:rsidP="00006A35">
            <w:pPr>
              <w:widowControl/>
              <w:jc w:val="right"/>
              <w:rPr>
                <w:color w:val="000000"/>
                <w:kern w:val="0"/>
                <w:szCs w:val="21"/>
              </w:rPr>
            </w:pPr>
            <w:r w:rsidRPr="00006A35">
              <w:rPr>
                <w:color w:val="000000"/>
                <w:kern w:val="0"/>
                <w:szCs w:val="21"/>
              </w:rPr>
              <w:t>14928</w:t>
            </w:r>
          </w:p>
        </w:tc>
      </w:tr>
      <w:tr w:rsidR="00006A35" w:rsidRPr="00006A35" w:rsidTr="00C81977">
        <w:trPr>
          <w:trHeight w:val="408"/>
        </w:trPr>
        <w:tc>
          <w:tcPr>
            <w:tcW w:w="3318" w:type="dxa"/>
            <w:tcBorders>
              <w:top w:val="nil"/>
              <w:left w:val="nil"/>
              <w:bottom w:val="nil"/>
              <w:right w:val="single" w:sz="4" w:space="0" w:color="auto"/>
            </w:tcBorders>
            <w:shd w:val="clear" w:color="auto" w:fill="auto"/>
            <w:vAlign w:val="center"/>
            <w:hideMark/>
          </w:tcPr>
          <w:p w:rsidR="00006A35" w:rsidRPr="00006A35" w:rsidRDefault="00006A35" w:rsidP="00006A35">
            <w:pPr>
              <w:widowControl/>
              <w:rPr>
                <w:color w:val="000000"/>
                <w:kern w:val="0"/>
                <w:szCs w:val="21"/>
              </w:rPr>
            </w:pPr>
            <w:r w:rsidRPr="00006A35">
              <w:rPr>
                <w:color w:val="000000"/>
                <w:kern w:val="0"/>
                <w:szCs w:val="21"/>
              </w:rPr>
              <w:t xml:space="preserve">  </w:t>
            </w:r>
            <w:r w:rsidRPr="00006A35">
              <w:rPr>
                <w:rFonts w:ascii="宋体" w:hAnsi="宋体" w:hint="eastAsia"/>
                <w:color w:val="000000"/>
                <w:kern w:val="0"/>
                <w:szCs w:val="21"/>
              </w:rPr>
              <w:t>股份有限公司</w:t>
            </w:r>
          </w:p>
        </w:tc>
        <w:tc>
          <w:tcPr>
            <w:tcW w:w="2835" w:type="dxa"/>
            <w:tcBorders>
              <w:top w:val="nil"/>
              <w:left w:val="single" w:sz="4" w:space="0" w:color="auto"/>
              <w:bottom w:val="nil"/>
              <w:right w:val="single" w:sz="4" w:space="0" w:color="auto"/>
            </w:tcBorders>
            <w:shd w:val="clear" w:color="auto" w:fill="auto"/>
            <w:vAlign w:val="center"/>
            <w:hideMark/>
          </w:tcPr>
          <w:p w:rsidR="00006A35" w:rsidRPr="00006A35" w:rsidRDefault="00006A35" w:rsidP="00006A35">
            <w:pPr>
              <w:widowControl/>
              <w:jc w:val="right"/>
              <w:rPr>
                <w:color w:val="000000"/>
                <w:kern w:val="0"/>
                <w:szCs w:val="21"/>
              </w:rPr>
            </w:pPr>
            <w:r w:rsidRPr="00006A35">
              <w:rPr>
                <w:color w:val="000000"/>
                <w:kern w:val="0"/>
                <w:szCs w:val="21"/>
              </w:rPr>
              <w:t>49</w:t>
            </w:r>
          </w:p>
        </w:tc>
        <w:tc>
          <w:tcPr>
            <w:tcW w:w="2551" w:type="dxa"/>
            <w:tcBorders>
              <w:top w:val="nil"/>
              <w:left w:val="single" w:sz="4" w:space="0" w:color="auto"/>
              <w:bottom w:val="nil"/>
              <w:right w:val="nil"/>
            </w:tcBorders>
            <w:shd w:val="clear" w:color="auto" w:fill="auto"/>
            <w:vAlign w:val="center"/>
            <w:hideMark/>
          </w:tcPr>
          <w:p w:rsidR="00006A35" w:rsidRPr="00006A35" w:rsidRDefault="00006A35" w:rsidP="00006A35">
            <w:pPr>
              <w:widowControl/>
              <w:jc w:val="right"/>
              <w:rPr>
                <w:color w:val="000000"/>
                <w:kern w:val="0"/>
                <w:szCs w:val="21"/>
              </w:rPr>
            </w:pPr>
            <w:r w:rsidRPr="00006A35">
              <w:rPr>
                <w:color w:val="000000"/>
                <w:kern w:val="0"/>
                <w:szCs w:val="21"/>
              </w:rPr>
              <w:t>1156</w:t>
            </w:r>
          </w:p>
        </w:tc>
      </w:tr>
      <w:tr w:rsidR="00006A35" w:rsidRPr="00006A35" w:rsidTr="00C81977">
        <w:trPr>
          <w:trHeight w:val="408"/>
        </w:trPr>
        <w:tc>
          <w:tcPr>
            <w:tcW w:w="3318" w:type="dxa"/>
            <w:tcBorders>
              <w:top w:val="nil"/>
              <w:left w:val="nil"/>
              <w:bottom w:val="nil"/>
              <w:right w:val="single" w:sz="4" w:space="0" w:color="auto"/>
            </w:tcBorders>
            <w:shd w:val="clear" w:color="auto" w:fill="auto"/>
            <w:vAlign w:val="center"/>
            <w:hideMark/>
          </w:tcPr>
          <w:p w:rsidR="00006A35" w:rsidRPr="00006A35" w:rsidRDefault="00006A35" w:rsidP="00006A35">
            <w:pPr>
              <w:widowControl/>
              <w:rPr>
                <w:rFonts w:ascii="宋体" w:hAnsi="宋体" w:cs="宋体"/>
                <w:color w:val="000000"/>
                <w:kern w:val="0"/>
                <w:szCs w:val="21"/>
              </w:rPr>
            </w:pPr>
            <w:r w:rsidRPr="00006A35">
              <w:rPr>
                <w:rFonts w:ascii="宋体" w:hAnsi="宋体" w:cs="宋体" w:hint="eastAsia"/>
                <w:color w:val="000000"/>
                <w:kern w:val="0"/>
                <w:szCs w:val="21"/>
              </w:rPr>
              <w:t xml:space="preserve">　私营企业</w:t>
            </w:r>
          </w:p>
        </w:tc>
        <w:tc>
          <w:tcPr>
            <w:tcW w:w="2835" w:type="dxa"/>
            <w:tcBorders>
              <w:top w:val="nil"/>
              <w:left w:val="single" w:sz="4" w:space="0" w:color="auto"/>
              <w:bottom w:val="nil"/>
              <w:right w:val="single" w:sz="4" w:space="0" w:color="auto"/>
            </w:tcBorders>
            <w:shd w:val="clear" w:color="auto" w:fill="auto"/>
            <w:vAlign w:val="center"/>
            <w:hideMark/>
          </w:tcPr>
          <w:p w:rsidR="00006A35" w:rsidRPr="00006A35" w:rsidRDefault="00006A35" w:rsidP="00006A35">
            <w:pPr>
              <w:widowControl/>
              <w:jc w:val="right"/>
              <w:rPr>
                <w:color w:val="000000"/>
                <w:kern w:val="0"/>
                <w:szCs w:val="21"/>
              </w:rPr>
            </w:pPr>
            <w:r w:rsidRPr="00006A35">
              <w:rPr>
                <w:color w:val="000000"/>
                <w:kern w:val="0"/>
                <w:szCs w:val="21"/>
              </w:rPr>
              <w:t>4462</w:t>
            </w:r>
          </w:p>
        </w:tc>
        <w:tc>
          <w:tcPr>
            <w:tcW w:w="2551" w:type="dxa"/>
            <w:tcBorders>
              <w:top w:val="nil"/>
              <w:left w:val="single" w:sz="4" w:space="0" w:color="auto"/>
              <w:bottom w:val="nil"/>
              <w:right w:val="nil"/>
            </w:tcBorders>
            <w:shd w:val="clear" w:color="auto" w:fill="auto"/>
            <w:vAlign w:val="center"/>
            <w:hideMark/>
          </w:tcPr>
          <w:p w:rsidR="00006A35" w:rsidRPr="00006A35" w:rsidRDefault="00006A35" w:rsidP="00006A35">
            <w:pPr>
              <w:widowControl/>
              <w:jc w:val="right"/>
              <w:rPr>
                <w:color w:val="000000"/>
                <w:kern w:val="0"/>
                <w:szCs w:val="21"/>
              </w:rPr>
            </w:pPr>
            <w:r w:rsidRPr="00006A35">
              <w:rPr>
                <w:color w:val="000000"/>
                <w:kern w:val="0"/>
                <w:szCs w:val="21"/>
              </w:rPr>
              <w:t>21592</w:t>
            </w:r>
          </w:p>
        </w:tc>
      </w:tr>
      <w:tr w:rsidR="00006A35" w:rsidRPr="00006A35" w:rsidTr="00C81977">
        <w:trPr>
          <w:trHeight w:val="408"/>
        </w:trPr>
        <w:tc>
          <w:tcPr>
            <w:tcW w:w="3318" w:type="dxa"/>
            <w:tcBorders>
              <w:top w:val="nil"/>
              <w:left w:val="nil"/>
              <w:bottom w:val="nil"/>
              <w:right w:val="single" w:sz="4" w:space="0" w:color="auto"/>
            </w:tcBorders>
            <w:shd w:val="clear" w:color="auto" w:fill="auto"/>
            <w:vAlign w:val="center"/>
            <w:hideMark/>
          </w:tcPr>
          <w:p w:rsidR="00006A35" w:rsidRPr="00006A35" w:rsidRDefault="00006A35" w:rsidP="00006A35">
            <w:pPr>
              <w:widowControl/>
              <w:rPr>
                <w:rFonts w:ascii="宋体" w:hAnsi="宋体" w:cs="宋体"/>
                <w:color w:val="000000"/>
                <w:kern w:val="0"/>
                <w:szCs w:val="21"/>
              </w:rPr>
            </w:pPr>
            <w:r w:rsidRPr="00006A35">
              <w:rPr>
                <w:rFonts w:ascii="宋体" w:hAnsi="宋体" w:cs="宋体" w:hint="eastAsia"/>
                <w:color w:val="000000"/>
                <w:kern w:val="0"/>
                <w:szCs w:val="21"/>
              </w:rPr>
              <w:t xml:space="preserve">　其他企业</w:t>
            </w:r>
          </w:p>
        </w:tc>
        <w:tc>
          <w:tcPr>
            <w:tcW w:w="2835" w:type="dxa"/>
            <w:tcBorders>
              <w:top w:val="nil"/>
              <w:left w:val="single" w:sz="4" w:space="0" w:color="auto"/>
              <w:bottom w:val="nil"/>
              <w:right w:val="single" w:sz="4" w:space="0" w:color="auto"/>
            </w:tcBorders>
            <w:shd w:val="clear" w:color="auto" w:fill="auto"/>
            <w:vAlign w:val="center"/>
            <w:hideMark/>
          </w:tcPr>
          <w:p w:rsidR="00006A35" w:rsidRPr="00006A35" w:rsidRDefault="00006A35" w:rsidP="00006A35">
            <w:pPr>
              <w:widowControl/>
              <w:jc w:val="right"/>
              <w:rPr>
                <w:color w:val="000000"/>
                <w:kern w:val="0"/>
                <w:szCs w:val="21"/>
              </w:rPr>
            </w:pPr>
            <w:r w:rsidRPr="00006A35">
              <w:rPr>
                <w:color w:val="000000"/>
                <w:kern w:val="0"/>
                <w:szCs w:val="21"/>
              </w:rPr>
              <w:t>426</w:t>
            </w:r>
          </w:p>
        </w:tc>
        <w:tc>
          <w:tcPr>
            <w:tcW w:w="2551" w:type="dxa"/>
            <w:tcBorders>
              <w:top w:val="nil"/>
              <w:left w:val="single" w:sz="4" w:space="0" w:color="auto"/>
              <w:bottom w:val="nil"/>
              <w:right w:val="nil"/>
            </w:tcBorders>
            <w:shd w:val="clear" w:color="auto" w:fill="auto"/>
            <w:vAlign w:val="center"/>
            <w:hideMark/>
          </w:tcPr>
          <w:p w:rsidR="00006A35" w:rsidRPr="00006A35" w:rsidRDefault="00006A35" w:rsidP="00006A35">
            <w:pPr>
              <w:widowControl/>
              <w:jc w:val="right"/>
              <w:rPr>
                <w:color w:val="000000"/>
                <w:kern w:val="0"/>
                <w:szCs w:val="21"/>
              </w:rPr>
            </w:pPr>
            <w:r w:rsidRPr="00006A35">
              <w:rPr>
                <w:color w:val="000000"/>
                <w:kern w:val="0"/>
                <w:szCs w:val="21"/>
              </w:rPr>
              <w:t>2648</w:t>
            </w:r>
          </w:p>
        </w:tc>
      </w:tr>
      <w:tr w:rsidR="00006A35" w:rsidRPr="00006A35" w:rsidTr="00C81977">
        <w:trPr>
          <w:trHeight w:val="408"/>
        </w:trPr>
        <w:tc>
          <w:tcPr>
            <w:tcW w:w="3318" w:type="dxa"/>
            <w:tcBorders>
              <w:top w:val="nil"/>
              <w:left w:val="nil"/>
              <w:right w:val="single" w:sz="4" w:space="0" w:color="auto"/>
            </w:tcBorders>
            <w:shd w:val="clear" w:color="auto" w:fill="auto"/>
            <w:vAlign w:val="center"/>
            <w:hideMark/>
          </w:tcPr>
          <w:p w:rsidR="00006A35" w:rsidRPr="00006A35" w:rsidRDefault="00006A35" w:rsidP="00006A35">
            <w:pPr>
              <w:widowControl/>
              <w:rPr>
                <w:rFonts w:ascii="宋体" w:hAnsi="宋体" w:cs="宋体"/>
                <w:b/>
                <w:bCs/>
                <w:color w:val="000000"/>
                <w:kern w:val="0"/>
                <w:szCs w:val="21"/>
              </w:rPr>
            </w:pPr>
            <w:r w:rsidRPr="00006A35">
              <w:rPr>
                <w:rFonts w:ascii="宋体" w:hAnsi="宋体" w:cs="宋体" w:hint="eastAsia"/>
                <w:b/>
                <w:bCs/>
                <w:color w:val="000000"/>
                <w:kern w:val="0"/>
                <w:szCs w:val="21"/>
              </w:rPr>
              <w:t>港、澳、台商投资企业</w:t>
            </w:r>
          </w:p>
        </w:tc>
        <w:tc>
          <w:tcPr>
            <w:tcW w:w="2835" w:type="dxa"/>
            <w:tcBorders>
              <w:top w:val="nil"/>
              <w:left w:val="single" w:sz="4" w:space="0" w:color="auto"/>
              <w:right w:val="single" w:sz="4" w:space="0" w:color="auto"/>
            </w:tcBorders>
            <w:shd w:val="clear" w:color="auto" w:fill="auto"/>
            <w:vAlign w:val="center"/>
            <w:hideMark/>
          </w:tcPr>
          <w:p w:rsidR="00006A35" w:rsidRPr="00006A35" w:rsidRDefault="00006A35" w:rsidP="00006A35">
            <w:pPr>
              <w:widowControl/>
              <w:jc w:val="right"/>
              <w:rPr>
                <w:b/>
                <w:bCs/>
                <w:color w:val="000000"/>
                <w:kern w:val="0"/>
                <w:szCs w:val="21"/>
              </w:rPr>
            </w:pPr>
            <w:r w:rsidRPr="00006A35">
              <w:rPr>
                <w:b/>
                <w:bCs/>
                <w:color w:val="000000"/>
                <w:kern w:val="0"/>
                <w:szCs w:val="21"/>
              </w:rPr>
              <w:t>2</w:t>
            </w:r>
          </w:p>
        </w:tc>
        <w:tc>
          <w:tcPr>
            <w:tcW w:w="2551" w:type="dxa"/>
            <w:tcBorders>
              <w:top w:val="nil"/>
              <w:left w:val="single" w:sz="4" w:space="0" w:color="auto"/>
              <w:right w:val="nil"/>
            </w:tcBorders>
            <w:shd w:val="clear" w:color="auto" w:fill="auto"/>
            <w:vAlign w:val="center"/>
            <w:hideMark/>
          </w:tcPr>
          <w:p w:rsidR="00006A35" w:rsidRPr="00006A35" w:rsidRDefault="00006A35" w:rsidP="00006A35">
            <w:pPr>
              <w:widowControl/>
              <w:jc w:val="right"/>
              <w:rPr>
                <w:b/>
                <w:bCs/>
                <w:color w:val="000000"/>
                <w:kern w:val="0"/>
                <w:szCs w:val="21"/>
              </w:rPr>
            </w:pPr>
            <w:r w:rsidRPr="00006A35">
              <w:rPr>
                <w:b/>
                <w:bCs/>
                <w:color w:val="000000"/>
                <w:kern w:val="0"/>
                <w:szCs w:val="21"/>
              </w:rPr>
              <w:t>6</w:t>
            </w:r>
          </w:p>
        </w:tc>
      </w:tr>
      <w:tr w:rsidR="00006A35" w:rsidRPr="00006A35" w:rsidTr="00C81977">
        <w:trPr>
          <w:trHeight w:val="408"/>
        </w:trPr>
        <w:tc>
          <w:tcPr>
            <w:tcW w:w="3318" w:type="dxa"/>
            <w:tcBorders>
              <w:top w:val="nil"/>
              <w:left w:val="nil"/>
              <w:bottom w:val="single" w:sz="12" w:space="0" w:color="000000"/>
              <w:right w:val="single" w:sz="4" w:space="0" w:color="auto"/>
            </w:tcBorders>
            <w:shd w:val="clear" w:color="auto" w:fill="auto"/>
            <w:vAlign w:val="center"/>
            <w:hideMark/>
          </w:tcPr>
          <w:p w:rsidR="00006A35" w:rsidRPr="00006A35" w:rsidRDefault="00006A35" w:rsidP="00006A35">
            <w:pPr>
              <w:widowControl/>
              <w:rPr>
                <w:rFonts w:ascii="宋体" w:hAnsi="宋体" w:cs="宋体"/>
                <w:b/>
                <w:bCs/>
                <w:color w:val="000000"/>
                <w:kern w:val="0"/>
                <w:szCs w:val="21"/>
              </w:rPr>
            </w:pPr>
            <w:r w:rsidRPr="00006A35">
              <w:rPr>
                <w:rFonts w:ascii="宋体" w:hAnsi="宋体" w:cs="宋体" w:hint="eastAsia"/>
                <w:b/>
                <w:bCs/>
                <w:color w:val="000000"/>
                <w:kern w:val="0"/>
                <w:szCs w:val="21"/>
              </w:rPr>
              <w:t>外商投资企业</w:t>
            </w:r>
          </w:p>
        </w:tc>
        <w:tc>
          <w:tcPr>
            <w:tcW w:w="2835" w:type="dxa"/>
            <w:tcBorders>
              <w:top w:val="nil"/>
              <w:left w:val="single" w:sz="4" w:space="0" w:color="auto"/>
              <w:bottom w:val="single" w:sz="12" w:space="0" w:color="000000"/>
              <w:right w:val="single" w:sz="4" w:space="0" w:color="auto"/>
            </w:tcBorders>
            <w:shd w:val="clear" w:color="auto" w:fill="auto"/>
            <w:vAlign w:val="center"/>
            <w:hideMark/>
          </w:tcPr>
          <w:p w:rsidR="00006A35" w:rsidRPr="00006A35" w:rsidRDefault="00006A35" w:rsidP="00006A35">
            <w:pPr>
              <w:widowControl/>
              <w:jc w:val="right"/>
              <w:rPr>
                <w:b/>
                <w:bCs/>
                <w:color w:val="000000"/>
                <w:kern w:val="0"/>
                <w:szCs w:val="21"/>
              </w:rPr>
            </w:pPr>
            <w:r w:rsidRPr="00006A35">
              <w:rPr>
                <w:b/>
                <w:bCs/>
                <w:color w:val="000000"/>
                <w:kern w:val="0"/>
                <w:szCs w:val="21"/>
              </w:rPr>
              <w:t>4</w:t>
            </w:r>
          </w:p>
        </w:tc>
        <w:tc>
          <w:tcPr>
            <w:tcW w:w="2551" w:type="dxa"/>
            <w:tcBorders>
              <w:top w:val="nil"/>
              <w:left w:val="single" w:sz="4" w:space="0" w:color="auto"/>
              <w:bottom w:val="single" w:sz="12" w:space="0" w:color="000000"/>
              <w:right w:val="nil"/>
            </w:tcBorders>
            <w:shd w:val="clear" w:color="auto" w:fill="auto"/>
            <w:vAlign w:val="center"/>
            <w:hideMark/>
          </w:tcPr>
          <w:p w:rsidR="00006A35" w:rsidRPr="00006A35" w:rsidRDefault="00006A35" w:rsidP="00006A35">
            <w:pPr>
              <w:widowControl/>
              <w:jc w:val="right"/>
              <w:rPr>
                <w:b/>
                <w:bCs/>
                <w:color w:val="000000"/>
                <w:kern w:val="0"/>
                <w:szCs w:val="21"/>
              </w:rPr>
            </w:pPr>
            <w:r w:rsidRPr="00006A35">
              <w:rPr>
                <w:b/>
                <w:bCs/>
                <w:color w:val="000000"/>
                <w:kern w:val="0"/>
                <w:szCs w:val="21"/>
              </w:rPr>
              <w:t>295</w:t>
            </w:r>
          </w:p>
        </w:tc>
      </w:tr>
    </w:tbl>
    <w:p w:rsidR="00FE7A6D" w:rsidRPr="00696241" w:rsidRDefault="00FE7A6D" w:rsidP="00696241">
      <w:pPr>
        <w:spacing w:line="540" w:lineRule="exact"/>
        <w:ind w:firstLineChars="200" w:firstLine="723"/>
        <w:rPr>
          <w:rFonts w:eastAsia="楷体_GB2312"/>
          <w:b/>
          <w:sz w:val="36"/>
          <w:szCs w:val="36"/>
        </w:rPr>
      </w:pPr>
      <w:r w:rsidRPr="00696241">
        <w:rPr>
          <w:rFonts w:eastAsia="楷体_GB2312"/>
          <w:b/>
          <w:sz w:val="36"/>
          <w:szCs w:val="36"/>
        </w:rPr>
        <w:t>（二）主要经济指标。</w:t>
      </w:r>
    </w:p>
    <w:p w:rsidR="00FE7A6D" w:rsidRPr="005D0A75" w:rsidRDefault="00FE7A6D" w:rsidP="00FE7A6D">
      <w:pPr>
        <w:spacing w:line="600" w:lineRule="exact"/>
        <w:ind w:firstLineChars="200" w:firstLine="720"/>
        <w:rPr>
          <w:rFonts w:eastAsia="仿宋_GB2312"/>
          <w:sz w:val="36"/>
          <w:szCs w:val="36"/>
          <w:bdr w:val="none" w:sz="0" w:space="0" w:color="auto" w:frame="1"/>
        </w:rPr>
      </w:pPr>
      <w:r w:rsidRPr="005D0A75">
        <w:rPr>
          <w:rFonts w:eastAsia="仿宋_GB2312"/>
          <w:sz w:val="36"/>
          <w:szCs w:val="36"/>
          <w:bdr w:val="none" w:sz="0" w:space="0" w:color="auto" w:frame="1"/>
        </w:rPr>
        <w:t>2018</w:t>
      </w:r>
      <w:r w:rsidRPr="005D0A75">
        <w:rPr>
          <w:rFonts w:eastAsia="仿宋_GB2312"/>
          <w:sz w:val="36"/>
          <w:szCs w:val="36"/>
          <w:bdr w:val="none" w:sz="0" w:space="0" w:color="auto" w:frame="1"/>
        </w:rPr>
        <w:t>年末，批发和零售业企业法人单位资产总计</w:t>
      </w:r>
      <w:r w:rsidRPr="005D0A75">
        <w:rPr>
          <w:rFonts w:eastAsia="仿宋_GB2312"/>
          <w:sz w:val="36"/>
          <w:szCs w:val="36"/>
          <w:bdr w:val="none" w:sz="0" w:space="0" w:color="auto" w:frame="1"/>
        </w:rPr>
        <w:t>1223.66</w:t>
      </w:r>
      <w:r w:rsidRPr="005D0A75">
        <w:rPr>
          <w:rFonts w:eastAsia="仿宋_GB2312"/>
          <w:sz w:val="36"/>
          <w:szCs w:val="36"/>
          <w:bdr w:val="none" w:sz="0" w:space="0" w:color="auto" w:frame="1"/>
        </w:rPr>
        <w:t>亿元，比</w:t>
      </w:r>
      <w:r w:rsidRPr="005D0A75">
        <w:rPr>
          <w:rFonts w:eastAsia="仿宋_GB2312"/>
          <w:sz w:val="36"/>
          <w:szCs w:val="36"/>
          <w:bdr w:val="none" w:sz="0" w:space="0" w:color="auto" w:frame="1"/>
        </w:rPr>
        <w:t>2013</w:t>
      </w:r>
      <w:r w:rsidRPr="005D0A75">
        <w:rPr>
          <w:rFonts w:eastAsia="仿宋_GB2312"/>
          <w:sz w:val="36"/>
          <w:szCs w:val="36"/>
          <w:bdr w:val="none" w:sz="0" w:space="0" w:color="auto" w:frame="1"/>
        </w:rPr>
        <w:t>年末增长</w:t>
      </w:r>
      <w:r w:rsidRPr="005D0A75">
        <w:rPr>
          <w:rFonts w:eastAsia="仿宋_GB2312"/>
          <w:sz w:val="36"/>
          <w:szCs w:val="36"/>
          <w:bdr w:val="none" w:sz="0" w:space="0" w:color="auto" w:frame="1"/>
        </w:rPr>
        <w:t>75.9%</w:t>
      </w:r>
      <w:r w:rsidRPr="005D0A75">
        <w:rPr>
          <w:rFonts w:eastAsia="仿宋_GB2312"/>
          <w:sz w:val="36"/>
          <w:szCs w:val="36"/>
          <w:bdr w:val="none" w:sz="0" w:space="0" w:color="auto" w:frame="1"/>
        </w:rPr>
        <w:t>。其中，批发业企业法人单位资产总计</w:t>
      </w:r>
      <w:r w:rsidRPr="005D0A75">
        <w:rPr>
          <w:rFonts w:eastAsia="仿宋_GB2312"/>
          <w:sz w:val="36"/>
          <w:szCs w:val="36"/>
          <w:bdr w:val="none" w:sz="0" w:space="0" w:color="auto" w:frame="1"/>
        </w:rPr>
        <w:t>1128.58</w:t>
      </w:r>
      <w:r w:rsidRPr="005D0A75">
        <w:rPr>
          <w:rFonts w:eastAsia="仿宋_GB2312"/>
          <w:sz w:val="36"/>
          <w:szCs w:val="36"/>
          <w:bdr w:val="none" w:sz="0" w:space="0" w:color="auto" w:frame="1"/>
        </w:rPr>
        <w:t>亿元，零售业企业法人单位资产总计</w:t>
      </w:r>
      <w:r w:rsidRPr="005D0A75">
        <w:rPr>
          <w:rFonts w:eastAsia="仿宋_GB2312"/>
          <w:sz w:val="36"/>
          <w:szCs w:val="36"/>
          <w:bdr w:val="none" w:sz="0" w:space="0" w:color="auto" w:frame="1"/>
        </w:rPr>
        <w:t>95.08</w:t>
      </w:r>
      <w:r w:rsidRPr="005D0A75">
        <w:rPr>
          <w:rFonts w:eastAsia="仿宋_GB2312"/>
          <w:sz w:val="36"/>
          <w:szCs w:val="36"/>
          <w:bdr w:val="none" w:sz="0" w:space="0" w:color="auto" w:frame="1"/>
        </w:rPr>
        <w:t>亿元，分别比</w:t>
      </w:r>
      <w:r w:rsidRPr="005D0A75">
        <w:rPr>
          <w:rFonts w:eastAsia="仿宋_GB2312"/>
          <w:sz w:val="36"/>
          <w:szCs w:val="36"/>
          <w:bdr w:val="none" w:sz="0" w:space="0" w:color="auto" w:frame="1"/>
        </w:rPr>
        <w:t>2013</w:t>
      </w:r>
      <w:r w:rsidRPr="005D0A75">
        <w:rPr>
          <w:rFonts w:eastAsia="仿宋_GB2312"/>
          <w:sz w:val="36"/>
          <w:szCs w:val="36"/>
          <w:bdr w:val="none" w:sz="0" w:space="0" w:color="auto" w:frame="1"/>
        </w:rPr>
        <w:t>年末增长</w:t>
      </w:r>
      <w:r w:rsidRPr="005D0A75">
        <w:rPr>
          <w:rFonts w:eastAsia="仿宋_GB2312"/>
          <w:sz w:val="36"/>
          <w:szCs w:val="36"/>
          <w:bdr w:val="none" w:sz="0" w:space="0" w:color="auto" w:frame="1"/>
        </w:rPr>
        <w:t>73.5%</w:t>
      </w:r>
      <w:r w:rsidRPr="005D0A75">
        <w:rPr>
          <w:rFonts w:eastAsia="仿宋_GB2312"/>
          <w:sz w:val="36"/>
          <w:szCs w:val="36"/>
          <w:bdr w:val="none" w:sz="0" w:space="0" w:color="auto" w:frame="1"/>
        </w:rPr>
        <w:t>和</w:t>
      </w:r>
      <w:r w:rsidRPr="005D0A75">
        <w:rPr>
          <w:rFonts w:eastAsia="仿宋_GB2312"/>
          <w:sz w:val="36"/>
          <w:szCs w:val="36"/>
          <w:bdr w:val="none" w:sz="0" w:space="0" w:color="auto" w:frame="1"/>
        </w:rPr>
        <w:t>111.4%</w:t>
      </w:r>
      <w:r w:rsidRPr="005D0A75">
        <w:rPr>
          <w:rFonts w:eastAsia="仿宋_GB2312"/>
          <w:sz w:val="36"/>
          <w:szCs w:val="36"/>
          <w:bdr w:val="none" w:sz="0" w:space="0" w:color="auto" w:frame="1"/>
        </w:rPr>
        <w:t>。负债合计</w:t>
      </w:r>
      <w:r w:rsidRPr="005D0A75">
        <w:rPr>
          <w:rFonts w:eastAsia="仿宋_GB2312"/>
          <w:sz w:val="36"/>
          <w:szCs w:val="36"/>
          <w:bdr w:val="none" w:sz="0" w:space="0" w:color="auto" w:frame="1"/>
        </w:rPr>
        <w:t>953.52</w:t>
      </w:r>
      <w:r w:rsidRPr="005D0A75">
        <w:rPr>
          <w:rFonts w:eastAsia="仿宋_GB2312"/>
          <w:sz w:val="36"/>
          <w:szCs w:val="36"/>
          <w:bdr w:val="none" w:sz="0" w:space="0" w:color="auto" w:frame="1"/>
        </w:rPr>
        <w:t>亿元。全年实现营业收入</w:t>
      </w:r>
      <w:r w:rsidRPr="005D0A75">
        <w:rPr>
          <w:rFonts w:eastAsia="仿宋_GB2312"/>
          <w:sz w:val="36"/>
          <w:szCs w:val="36"/>
          <w:bdr w:val="none" w:sz="0" w:space="0" w:color="auto" w:frame="1"/>
        </w:rPr>
        <w:t>1630.31</w:t>
      </w:r>
      <w:r w:rsidRPr="005D0A75">
        <w:rPr>
          <w:rFonts w:eastAsia="仿宋_GB2312"/>
          <w:sz w:val="36"/>
          <w:szCs w:val="36"/>
          <w:bdr w:val="none" w:sz="0" w:space="0" w:color="auto" w:frame="1"/>
        </w:rPr>
        <w:t>亿元（详见表</w:t>
      </w:r>
      <w:r w:rsidRPr="005D0A75">
        <w:rPr>
          <w:rFonts w:eastAsia="仿宋_GB2312"/>
          <w:sz w:val="36"/>
          <w:szCs w:val="36"/>
          <w:bdr w:val="none" w:sz="0" w:space="0" w:color="auto" w:frame="1"/>
        </w:rPr>
        <w:t>4-3</w:t>
      </w:r>
      <w:r w:rsidRPr="005D0A75">
        <w:rPr>
          <w:rFonts w:eastAsia="仿宋_GB2312"/>
          <w:sz w:val="36"/>
          <w:szCs w:val="36"/>
          <w:bdr w:val="none" w:sz="0" w:space="0" w:color="auto" w:frame="1"/>
        </w:rPr>
        <w:t>）。</w:t>
      </w:r>
    </w:p>
    <w:p w:rsidR="00FE7A6D" w:rsidRDefault="00FE7A6D" w:rsidP="00FE7A6D">
      <w:pPr>
        <w:spacing w:line="520" w:lineRule="exact"/>
        <w:ind w:firstLineChars="200" w:firstLine="640"/>
        <w:rPr>
          <w:rFonts w:eastAsia="仿宋_GB2312"/>
          <w:sz w:val="32"/>
          <w:szCs w:val="32"/>
        </w:rPr>
      </w:pPr>
    </w:p>
    <w:p w:rsidR="00006A35" w:rsidRDefault="00006A35" w:rsidP="00FE7A6D">
      <w:pPr>
        <w:spacing w:line="520" w:lineRule="exact"/>
        <w:ind w:firstLineChars="200" w:firstLine="640"/>
        <w:rPr>
          <w:rFonts w:eastAsia="仿宋_GB2312"/>
          <w:sz w:val="32"/>
          <w:szCs w:val="32"/>
        </w:rPr>
      </w:pPr>
    </w:p>
    <w:p w:rsidR="0080363D" w:rsidRDefault="0080363D" w:rsidP="00FE7A6D">
      <w:pPr>
        <w:spacing w:line="520" w:lineRule="exact"/>
        <w:ind w:firstLineChars="200" w:firstLine="640"/>
        <w:rPr>
          <w:rFonts w:eastAsia="仿宋_GB2312"/>
          <w:sz w:val="32"/>
          <w:szCs w:val="32"/>
        </w:rPr>
      </w:pPr>
    </w:p>
    <w:p w:rsidR="00006A35" w:rsidRDefault="00006A35" w:rsidP="00FE7A6D">
      <w:pPr>
        <w:spacing w:line="520" w:lineRule="exact"/>
        <w:ind w:firstLineChars="200" w:firstLine="640"/>
        <w:rPr>
          <w:rFonts w:eastAsia="仿宋_GB2312"/>
          <w:sz w:val="32"/>
          <w:szCs w:val="32"/>
        </w:rPr>
      </w:pPr>
    </w:p>
    <w:p w:rsidR="00006A35" w:rsidRPr="005D0A75" w:rsidRDefault="00006A35" w:rsidP="00FE7A6D">
      <w:pPr>
        <w:spacing w:line="520" w:lineRule="exact"/>
        <w:ind w:firstLineChars="200" w:firstLine="640"/>
        <w:rPr>
          <w:rFonts w:eastAsia="仿宋_GB2312"/>
          <w:sz w:val="32"/>
          <w:szCs w:val="32"/>
        </w:rPr>
      </w:pPr>
    </w:p>
    <w:tbl>
      <w:tblPr>
        <w:tblW w:w="8681" w:type="dxa"/>
        <w:tblInd w:w="108" w:type="dxa"/>
        <w:tblLook w:val="04A0" w:firstRow="1" w:lastRow="0" w:firstColumn="1" w:lastColumn="0" w:noHBand="0" w:noVBand="1"/>
      </w:tblPr>
      <w:tblGrid>
        <w:gridCol w:w="262"/>
        <w:gridCol w:w="4733"/>
        <w:gridCol w:w="1276"/>
        <w:gridCol w:w="1276"/>
        <w:gridCol w:w="1134"/>
      </w:tblGrid>
      <w:tr w:rsidR="00FE7A6D" w:rsidRPr="005D0A75" w:rsidTr="00B0280B">
        <w:trPr>
          <w:trHeight w:val="397"/>
        </w:trPr>
        <w:tc>
          <w:tcPr>
            <w:tcW w:w="262" w:type="dxa"/>
            <w:tcBorders>
              <w:top w:val="nil"/>
              <w:left w:val="nil"/>
              <w:bottom w:val="nil"/>
              <w:right w:val="nil"/>
            </w:tcBorders>
            <w:shd w:val="clear" w:color="auto" w:fill="auto"/>
            <w:noWrap/>
            <w:vAlign w:val="bottom"/>
            <w:hideMark/>
          </w:tcPr>
          <w:p w:rsidR="00FE7A6D" w:rsidRPr="005D0A75" w:rsidRDefault="00FE7A6D" w:rsidP="00FE7A6D">
            <w:pPr>
              <w:widowControl/>
              <w:jc w:val="left"/>
              <w:rPr>
                <w:kern w:val="0"/>
                <w:sz w:val="20"/>
                <w:szCs w:val="20"/>
              </w:rPr>
            </w:pPr>
          </w:p>
        </w:tc>
        <w:tc>
          <w:tcPr>
            <w:tcW w:w="8419" w:type="dxa"/>
            <w:gridSpan w:val="4"/>
            <w:tcBorders>
              <w:top w:val="nil"/>
              <w:left w:val="nil"/>
              <w:bottom w:val="single" w:sz="12" w:space="0" w:color="auto"/>
              <w:right w:val="nil"/>
            </w:tcBorders>
            <w:shd w:val="clear" w:color="000000" w:fill="FFFFFF"/>
            <w:vAlign w:val="center"/>
            <w:hideMark/>
          </w:tcPr>
          <w:p w:rsidR="00FE7A6D" w:rsidRPr="005D0A75" w:rsidRDefault="00FE7A6D" w:rsidP="00FE7A6D">
            <w:pPr>
              <w:widowControl/>
              <w:rPr>
                <w:b/>
                <w:bCs/>
                <w:color w:val="000000"/>
                <w:kern w:val="0"/>
                <w:sz w:val="28"/>
                <w:szCs w:val="28"/>
              </w:rPr>
            </w:pPr>
            <w:r w:rsidRPr="005D0A75">
              <w:rPr>
                <w:b/>
                <w:bCs/>
                <w:color w:val="000000"/>
                <w:kern w:val="0"/>
                <w:sz w:val="28"/>
                <w:szCs w:val="28"/>
              </w:rPr>
              <w:t>表</w:t>
            </w:r>
            <w:r w:rsidRPr="005D0A75">
              <w:rPr>
                <w:b/>
                <w:bCs/>
                <w:color w:val="000000"/>
                <w:kern w:val="0"/>
                <w:sz w:val="28"/>
                <w:szCs w:val="28"/>
              </w:rPr>
              <w:t>4-3</w:t>
            </w:r>
            <w:r w:rsidRPr="005D0A75">
              <w:rPr>
                <w:b/>
                <w:bCs/>
                <w:color w:val="000000"/>
                <w:kern w:val="0"/>
                <w:sz w:val="28"/>
                <w:szCs w:val="28"/>
              </w:rPr>
              <w:t>按行业中类分组的批发和零售业企业法人单位主要经济指标</w:t>
            </w:r>
          </w:p>
        </w:tc>
      </w:tr>
      <w:tr w:rsidR="00FE7A6D" w:rsidRPr="005D0A75" w:rsidTr="00EB1985">
        <w:trPr>
          <w:trHeight w:val="339"/>
        </w:trPr>
        <w:tc>
          <w:tcPr>
            <w:tcW w:w="262" w:type="dxa"/>
            <w:tcBorders>
              <w:top w:val="nil"/>
              <w:left w:val="nil"/>
              <w:bottom w:val="nil"/>
              <w:right w:val="nil"/>
            </w:tcBorders>
            <w:shd w:val="clear" w:color="auto" w:fill="auto"/>
            <w:noWrap/>
            <w:vAlign w:val="bottom"/>
            <w:hideMark/>
          </w:tcPr>
          <w:p w:rsidR="00FE7A6D" w:rsidRPr="005D0A75" w:rsidRDefault="00FE7A6D" w:rsidP="00FE7A6D">
            <w:pPr>
              <w:widowControl/>
              <w:jc w:val="center"/>
              <w:rPr>
                <w:b/>
                <w:bCs/>
                <w:color w:val="000000"/>
                <w:kern w:val="0"/>
                <w:sz w:val="28"/>
                <w:szCs w:val="28"/>
              </w:rPr>
            </w:pPr>
          </w:p>
        </w:tc>
        <w:tc>
          <w:tcPr>
            <w:tcW w:w="4733" w:type="dxa"/>
            <w:vMerge w:val="restart"/>
            <w:tcBorders>
              <w:top w:val="nil"/>
              <w:left w:val="nil"/>
              <w:bottom w:val="single" w:sz="8" w:space="0" w:color="000000"/>
              <w:right w:val="single" w:sz="4" w:space="0" w:color="auto"/>
            </w:tcBorders>
            <w:shd w:val="clear" w:color="auto" w:fill="auto"/>
            <w:vAlign w:val="center"/>
            <w:hideMark/>
          </w:tcPr>
          <w:p w:rsidR="00FE7A6D" w:rsidRPr="005D0A75" w:rsidRDefault="00FE7A6D" w:rsidP="00696241">
            <w:pPr>
              <w:widowControl/>
              <w:spacing w:line="240" w:lineRule="exact"/>
              <w:rPr>
                <w:b/>
                <w:bCs/>
                <w:color w:val="000000"/>
                <w:kern w:val="0"/>
                <w:szCs w:val="21"/>
              </w:rPr>
            </w:pPr>
            <w:r w:rsidRPr="005D0A75">
              <w:rPr>
                <w:b/>
                <w:bCs/>
                <w:color w:val="000000"/>
                <w:kern w:val="0"/>
                <w:szCs w:val="21"/>
              </w:rPr>
              <w:t xml:space="preserve">                  </w:t>
            </w:r>
            <w:r w:rsidRPr="005D0A75">
              <w:rPr>
                <w:b/>
                <w:bCs/>
                <w:color w:val="000000"/>
                <w:kern w:val="0"/>
                <w:szCs w:val="21"/>
              </w:rPr>
              <w:t>指</w:t>
            </w:r>
            <w:r w:rsidRPr="005D0A75">
              <w:rPr>
                <w:b/>
                <w:bCs/>
                <w:color w:val="000000"/>
                <w:kern w:val="0"/>
                <w:szCs w:val="21"/>
              </w:rPr>
              <w:t xml:space="preserve">    </w:t>
            </w:r>
            <w:r w:rsidRPr="005D0A75">
              <w:rPr>
                <w:b/>
                <w:bCs/>
                <w:color w:val="000000"/>
                <w:kern w:val="0"/>
                <w:szCs w:val="21"/>
              </w:rPr>
              <w:t>标</w:t>
            </w:r>
          </w:p>
        </w:tc>
        <w:tc>
          <w:tcPr>
            <w:tcW w:w="1276" w:type="dxa"/>
            <w:tcBorders>
              <w:top w:val="nil"/>
              <w:left w:val="single" w:sz="4" w:space="0" w:color="auto"/>
              <w:bottom w:val="nil"/>
              <w:right w:val="single" w:sz="4" w:space="0" w:color="auto"/>
            </w:tcBorders>
            <w:shd w:val="clear" w:color="auto" w:fill="auto"/>
            <w:vAlign w:val="center"/>
            <w:hideMark/>
          </w:tcPr>
          <w:p w:rsidR="00FE7A6D" w:rsidRPr="005D0A75" w:rsidRDefault="00FE7A6D" w:rsidP="005C35AB">
            <w:pPr>
              <w:widowControl/>
              <w:spacing w:line="240" w:lineRule="exact"/>
              <w:jc w:val="center"/>
              <w:rPr>
                <w:b/>
                <w:bCs/>
                <w:color w:val="000000"/>
                <w:kern w:val="0"/>
                <w:szCs w:val="21"/>
              </w:rPr>
            </w:pPr>
            <w:r w:rsidRPr="005D0A75">
              <w:rPr>
                <w:b/>
                <w:bCs/>
                <w:color w:val="000000"/>
                <w:kern w:val="0"/>
                <w:szCs w:val="21"/>
              </w:rPr>
              <w:t>资产总计</w:t>
            </w:r>
          </w:p>
        </w:tc>
        <w:tc>
          <w:tcPr>
            <w:tcW w:w="1276" w:type="dxa"/>
            <w:tcBorders>
              <w:top w:val="nil"/>
              <w:left w:val="single" w:sz="4" w:space="0" w:color="auto"/>
              <w:bottom w:val="nil"/>
              <w:right w:val="single" w:sz="4" w:space="0" w:color="auto"/>
            </w:tcBorders>
            <w:shd w:val="clear" w:color="auto" w:fill="auto"/>
            <w:vAlign w:val="center"/>
            <w:hideMark/>
          </w:tcPr>
          <w:p w:rsidR="00FE7A6D" w:rsidRPr="005D0A75" w:rsidRDefault="00FE7A6D" w:rsidP="005C35AB">
            <w:pPr>
              <w:widowControl/>
              <w:spacing w:line="240" w:lineRule="exact"/>
              <w:jc w:val="center"/>
              <w:rPr>
                <w:b/>
                <w:bCs/>
                <w:color w:val="000000"/>
                <w:kern w:val="0"/>
                <w:szCs w:val="21"/>
              </w:rPr>
            </w:pPr>
            <w:r w:rsidRPr="005D0A75">
              <w:rPr>
                <w:b/>
                <w:bCs/>
                <w:color w:val="000000"/>
                <w:kern w:val="0"/>
                <w:szCs w:val="21"/>
              </w:rPr>
              <w:t>负债合计</w:t>
            </w:r>
          </w:p>
        </w:tc>
        <w:tc>
          <w:tcPr>
            <w:tcW w:w="1134" w:type="dxa"/>
            <w:tcBorders>
              <w:top w:val="nil"/>
              <w:left w:val="single" w:sz="4" w:space="0" w:color="auto"/>
              <w:bottom w:val="nil"/>
              <w:right w:val="nil"/>
            </w:tcBorders>
            <w:shd w:val="clear" w:color="auto" w:fill="auto"/>
            <w:vAlign w:val="center"/>
            <w:hideMark/>
          </w:tcPr>
          <w:p w:rsidR="00FE7A6D" w:rsidRPr="005D0A75" w:rsidRDefault="00FE7A6D" w:rsidP="005C35AB">
            <w:pPr>
              <w:widowControl/>
              <w:spacing w:line="240" w:lineRule="exact"/>
              <w:jc w:val="center"/>
              <w:rPr>
                <w:b/>
                <w:bCs/>
                <w:color w:val="000000"/>
                <w:kern w:val="0"/>
                <w:szCs w:val="21"/>
              </w:rPr>
            </w:pPr>
            <w:r w:rsidRPr="005D0A75">
              <w:rPr>
                <w:b/>
                <w:bCs/>
                <w:color w:val="000000"/>
                <w:kern w:val="0"/>
                <w:szCs w:val="21"/>
              </w:rPr>
              <w:t>营业收入</w:t>
            </w:r>
          </w:p>
        </w:tc>
      </w:tr>
      <w:tr w:rsidR="00FE7A6D" w:rsidRPr="005D0A75" w:rsidTr="00594ACA">
        <w:trPr>
          <w:trHeight w:val="283"/>
        </w:trPr>
        <w:tc>
          <w:tcPr>
            <w:tcW w:w="262" w:type="dxa"/>
            <w:tcBorders>
              <w:top w:val="nil"/>
              <w:left w:val="nil"/>
              <w:bottom w:val="nil"/>
              <w:right w:val="nil"/>
            </w:tcBorders>
            <w:shd w:val="clear" w:color="auto" w:fill="auto"/>
            <w:noWrap/>
            <w:vAlign w:val="bottom"/>
            <w:hideMark/>
          </w:tcPr>
          <w:p w:rsidR="00FE7A6D" w:rsidRPr="005D0A75" w:rsidRDefault="00FE7A6D" w:rsidP="00FE7A6D">
            <w:pPr>
              <w:widowControl/>
              <w:jc w:val="center"/>
              <w:rPr>
                <w:b/>
                <w:bCs/>
                <w:color w:val="000000"/>
                <w:kern w:val="0"/>
                <w:szCs w:val="21"/>
              </w:rPr>
            </w:pPr>
          </w:p>
        </w:tc>
        <w:tc>
          <w:tcPr>
            <w:tcW w:w="4733" w:type="dxa"/>
            <w:vMerge/>
            <w:tcBorders>
              <w:top w:val="nil"/>
              <w:left w:val="nil"/>
              <w:bottom w:val="single" w:sz="4" w:space="0" w:color="auto"/>
              <w:right w:val="single" w:sz="4" w:space="0" w:color="auto"/>
            </w:tcBorders>
            <w:vAlign w:val="center"/>
            <w:hideMark/>
          </w:tcPr>
          <w:p w:rsidR="00FE7A6D" w:rsidRPr="005D0A75" w:rsidRDefault="00FE7A6D" w:rsidP="00696241">
            <w:pPr>
              <w:widowControl/>
              <w:spacing w:line="240" w:lineRule="exact"/>
              <w:jc w:val="left"/>
              <w:rPr>
                <w:b/>
                <w:bCs/>
                <w:color w:val="000000"/>
                <w:kern w:val="0"/>
                <w:szCs w:val="21"/>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E7A6D" w:rsidRPr="005D0A75" w:rsidRDefault="00FE7A6D" w:rsidP="005C35AB">
            <w:pPr>
              <w:widowControl/>
              <w:spacing w:line="240" w:lineRule="exact"/>
              <w:ind w:firstLineChars="50" w:firstLine="105"/>
              <w:rPr>
                <w:b/>
                <w:bCs/>
                <w:color w:val="000000"/>
                <w:kern w:val="0"/>
                <w:szCs w:val="21"/>
              </w:rPr>
            </w:pPr>
            <w:r w:rsidRPr="005D0A75">
              <w:rPr>
                <w:b/>
                <w:bCs/>
                <w:color w:val="000000"/>
                <w:kern w:val="0"/>
                <w:szCs w:val="21"/>
              </w:rPr>
              <w:t>（亿元）</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E7A6D" w:rsidRPr="005D0A75" w:rsidRDefault="00FE7A6D" w:rsidP="005C35AB">
            <w:pPr>
              <w:widowControl/>
              <w:spacing w:line="240" w:lineRule="exact"/>
              <w:jc w:val="center"/>
              <w:rPr>
                <w:b/>
                <w:bCs/>
                <w:color w:val="000000"/>
                <w:kern w:val="0"/>
                <w:szCs w:val="21"/>
              </w:rPr>
            </w:pPr>
            <w:r w:rsidRPr="005D0A75">
              <w:rPr>
                <w:b/>
                <w:bCs/>
                <w:color w:val="000000"/>
                <w:kern w:val="0"/>
                <w:szCs w:val="21"/>
              </w:rPr>
              <w:t>（亿元）</w:t>
            </w:r>
          </w:p>
        </w:tc>
        <w:tc>
          <w:tcPr>
            <w:tcW w:w="1134" w:type="dxa"/>
            <w:tcBorders>
              <w:top w:val="nil"/>
              <w:left w:val="single" w:sz="4" w:space="0" w:color="auto"/>
              <w:bottom w:val="single" w:sz="4" w:space="0" w:color="auto"/>
              <w:right w:val="nil"/>
            </w:tcBorders>
            <w:shd w:val="clear" w:color="auto" w:fill="auto"/>
            <w:vAlign w:val="center"/>
            <w:hideMark/>
          </w:tcPr>
          <w:p w:rsidR="00FE7A6D" w:rsidRPr="005D0A75" w:rsidRDefault="00FE7A6D" w:rsidP="005C35AB">
            <w:pPr>
              <w:widowControl/>
              <w:spacing w:line="240" w:lineRule="exact"/>
              <w:jc w:val="center"/>
              <w:rPr>
                <w:b/>
                <w:bCs/>
                <w:color w:val="000000"/>
                <w:kern w:val="0"/>
                <w:szCs w:val="21"/>
              </w:rPr>
            </w:pPr>
            <w:r w:rsidRPr="005D0A75">
              <w:rPr>
                <w:b/>
                <w:bCs/>
                <w:color w:val="000000"/>
                <w:kern w:val="0"/>
                <w:szCs w:val="21"/>
              </w:rPr>
              <w:t>（亿元）</w:t>
            </w:r>
          </w:p>
        </w:tc>
      </w:tr>
      <w:tr w:rsidR="00FE7A6D" w:rsidRPr="005D0A75" w:rsidTr="00594ACA">
        <w:trPr>
          <w:trHeight w:val="376"/>
        </w:trPr>
        <w:tc>
          <w:tcPr>
            <w:tcW w:w="262" w:type="dxa"/>
            <w:tcBorders>
              <w:top w:val="nil"/>
              <w:left w:val="nil"/>
              <w:bottom w:val="nil"/>
              <w:right w:val="nil"/>
            </w:tcBorders>
            <w:shd w:val="clear" w:color="auto" w:fill="auto"/>
            <w:noWrap/>
            <w:vAlign w:val="bottom"/>
            <w:hideMark/>
          </w:tcPr>
          <w:p w:rsidR="00FE7A6D" w:rsidRPr="005D0A75" w:rsidRDefault="00FE7A6D" w:rsidP="00FE7A6D">
            <w:pPr>
              <w:widowControl/>
              <w:jc w:val="center"/>
              <w:rPr>
                <w:b/>
                <w:bCs/>
                <w:color w:val="000000"/>
                <w:kern w:val="0"/>
                <w:szCs w:val="21"/>
              </w:rPr>
            </w:pPr>
          </w:p>
        </w:tc>
        <w:tc>
          <w:tcPr>
            <w:tcW w:w="4733" w:type="dxa"/>
            <w:tcBorders>
              <w:top w:val="single" w:sz="4" w:space="0" w:color="auto"/>
              <w:left w:val="nil"/>
              <w:bottom w:val="nil"/>
              <w:right w:val="single" w:sz="4" w:space="0" w:color="auto"/>
            </w:tcBorders>
            <w:shd w:val="clear" w:color="auto" w:fill="auto"/>
            <w:vAlign w:val="center"/>
            <w:hideMark/>
          </w:tcPr>
          <w:p w:rsidR="00FE7A6D" w:rsidRPr="005D0A75" w:rsidRDefault="00FE7A6D" w:rsidP="00FE7A6D">
            <w:pPr>
              <w:widowControl/>
              <w:spacing w:line="340" w:lineRule="exact"/>
              <w:rPr>
                <w:b/>
                <w:bCs/>
                <w:color w:val="000000"/>
                <w:kern w:val="0"/>
                <w:szCs w:val="21"/>
              </w:rPr>
            </w:pPr>
            <w:r w:rsidRPr="005D0A75">
              <w:rPr>
                <w:b/>
                <w:bCs/>
                <w:color w:val="000000"/>
                <w:kern w:val="0"/>
                <w:szCs w:val="21"/>
              </w:rPr>
              <w:t>合　计</w:t>
            </w:r>
          </w:p>
        </w:tc>
        <w:tc>
          <w:tcPr>
            <w:tcW w:w="1276" w:type="dxa"/>
            <w:tcBorders>
              <w:top w:val="single" w:sz="4" w:space="0" w:color="auto"/>
              <w:left w:val="single" w:sz="4" w:space="0" w:color="auto"/>
              <w:bottom w:val="nil"/>
              <w:right w:val="single" w:sz="4" w:space="0" w:color="auto"/>
            </w:tcBorders>
            <w:shd w:val="clear" w:color="auto" w:fill="auto"/>
            <w:vAlign w:val="center"/>
            <w:hideMark/>
          </w:tcPr>
          <w:p w:rsidR="00FE7A6D" w:rsidRPr="005D0A75" w:rsidRDefault="00FE7A6D" w:rsidP="00FE7A6D">
            <w:pPr>
              <w:widowControl/>
              <w:spacing w:line="340" w:lineRule="exact"/>
              <w:jc w:val="right"/>
              <w:rPr>
                <w:b/>
                <w:bCs/>
                <w:color w:val="000000"/>
                <w:kern w:val="0"/>
                <w:szCs w:val="21"/>
              </w:rPr>
            </w:pPr>
            <w:r w:rsidRPr="005D0A75">
              <w:rPr>
                <w:b/>
                <w:bCs/>
                <w:color w:val="000000"/>
                <w:kern w:val="0"/>
                <w:szCs w:val="21"/>
              </w:rPr>
              <w:t>1223.66</w:t>
            </w:r>
          </w:p>
        </w:tc>
        <w:tc>
          <w:tcPr>
            <w:tcW w:w="1276" w:type="dxa"/>
            <w:tcBorders>
              <w:top w:val="single" w:sz="4" w:space="0" w:color="auto"/>
              <w:left w:val="single" w:sz="4" w:space="0" w:color="auto"/>
              <w:bottom w:val="nil"/>
              <w:right w:val="single" w:sz="4" w:space="0" w:color="auto"/>
            </w:tcBorders>
            <w:shd w:val="clear" w:color="auto" w:fill="auto"/>
            <w:vAlign w:val="center"/>
            <w:hideMark/>
          </w:tcPr>
          <w:p w:rsidR="00FE7A6D" w:rsidRPr="005D0A75" w:rsidRDefault="00FE7A6D" w:rsidP="00FE7A6D">
            <w:pPr>
              <w:widowControl/>
              <w:spacing w:line="340" w:lineRule="exact"/>
              <w:jc w:val="right"/>
              <w:rPr>
                <w:b/>
                <w:bCs/>
                <w:color w:val="000000"/>
                <w:kern w:val="0"/>
                <w:szCs w:val="21"/>
              </w:rPr>
            </w:pPr>
            <w:r w:rsidRPr="005D0A75">
              <w:rPr>
                <w:b/>
                <w:bCs/>
                <w:color w:val="000000"/>
                <w:kern w:val="0"/>
                <w:szCs w:val="21"/>
              </w:rPr>
              <w:t>953.52</w:t>
            </w:r>
          </w:p>
        </w:tc>
        <w:tc>
          <w:tcPr>
            <w:tcW w:w="1134" w:type="dxa"/>
            <w:tcBorders>
              <w:top w:val="single" w:sz="4" w:space="0" w:color="auto"/>
              <w:left w:val="single" w:sz="4" w:space="0" w:color="auto"/>
              <w:bottom w:val="nil"/>
              <w:right w:val="nil"/>
            </w:tcBorders>
            <w:shd w:val="clear" w:color="auto" w:fill="auto"/>
            <w:vAlign w:val="center"/>
            <w:hideMark/>
          </w:tcPr>
          <w:p w:rsidR="00FE7A6D" w:rsidRPr="005D0A75" w:rsidRDefault="00FE7A6D" w:rsidP="00FE7A6D">
            <w:pPr>
              <w:widowControl/>
              <w:spacing w:line="340" w:lineRule="exact"/>
              <w:jc w:val="right"/>
              <w:rPr>
                <w:b/>
                <w:bCs/>
                <w:color w:val="000000"/>
                <w:kern w:val="0"/>
                <w:szCs w:val="21"/>
              </w:rPr>
            </w:pPr>
            <w:r w:rsidRPr="005D0A75">
              <w:rPr>
                <w:b/>
                <w:bCs/>
                <w:color w:val="000000"/>
                <w:kern w:val="0"/>
                <w:szCs w:val="21"/>
              </w:rPr>
              <w:t>1630.31</w:t>
            </w:r>
          </w:p>
        </w:tc>
      </w:tr>
      <w:tr w:rsidR="00FE7A6D" w:rsidRPr="005D0A75" w:rsidTr="00594ACA">
        <w:trPr>
          <w:trHeight w:val="376"/>
        </w:trPr>
        <w:tc>
          <w:tcPr>
            <w:tcW w:w="262" w:type="dxa"/>
            <w:tcBorders>
              <w:top w:val="nil"/>
              <w:left w:val="nil"/>
              <w:bottom w:val="nil"/>
              <w:right w:val="nil"/>
            </w:tcBorders>
            <w:shd w:val="clear" w:color="auto" w:fill="auto"/>
            <w:noWrap/>
            <w:vAlign w:val="bottom"/>
            <w:hideMark/>
          </w:tcPr>
          <w:p w:rsidR="00FE7A6D" w:rsidRPr="005D0A75" w:rsidRDefault="00FE7A6D" w:rsidP="00FE7A6D">
            <w:pPr>
              <w:widowControl/>
              <w:jc w:val="right"/>
              <w:rPr>
                <w:b/>
                <w:bCs/>
                <w:color w:val="000000"/>
                <w:kern w:val="0"/>
                <w:szCs w:val="21"/>
              </w:rPr>
            </w:pPr>
          </w:p>
        </w:tc>
        <w:tc>
          <w:tcPr>
            <w:tcW w:w="4733" w:type="dxa"/>
            <w:tcBorders>
              <w:top w:val="nil"/>
              <w:left w:val="nil"/>
              <w:bottom w:val="nil"/>
              <w:right w:val="single" w:sz="4" w:space="0" w:color="auto"/>
            </w:tcBorders>
            <w:shd w:val="clear" w:color="auto" w:fill="auto"/>
            <w:vAlign w:val="center"/>
            <w:hideMark/>
          </w:tcPr>
          <w:p w:rsidR="00FE7A6D" w:rsidRPr="005D0A75" w:rsidRDefault="00FE7A6D" w:rsidP="00FE7A6D">
            <w:pPr>
              <w:widowControl/>
              <w:spacing w:line="340" w:lineRule="exact"/>
              <w:rPr>
                <w:b/>
                <w:bCs/>
                <w:color w:val="000000"/>
                <w:kern w:val="0"/>
                <w:szCs w:val="21"/>
              </w:rPr>
            </w:pPr>
            <w:r w:rsidRPr="005D0A75">
              <w:rPr>
                <w:b/>
                <w:bCs/>
                <w:color w:val="000000"/>
                <w:kern w:val="0"/>
                <w:szCs w:val="21"/>
              </w:rPr>
              <w:t>批发业</w:t>
            </w:r>
          </w:p>
        </w:tc>
        <w:tc>
          <w:tcPr>
            <w:tcW w:w="1276" w:type="dxa"/>
            <w:tcBorders>
              <w:top w:val="nil"/>
              <w:left w:val="single" w:sz="4" w:space="0" w:color="auto"/>
              <w:bottom w:val="nil"/>
              <w:right w:val="single" w:sz="4" w:space="0" w:color="auto"/>
            </w:tcBorders>
            <w:shd w:val="clear" w:color="auto" w:fill="auto"/>
            <w:vAlign w:val="center"/>
            <w:hideMark/>
          </w:tcPr>
          <w:p w:rsidR="00FE7A6D" w:rsidRPr="005D0A75" w:rsidRDefault="00FE7A6D" w:rsidP="00FE7A6D">
            <w:pPr>
              <w:widowControl/>
              <w:spacing w:line="340" w:lineRule="exact"/>
              <w:jc w:val="right"/>
              <w:rPr>
                <w:b/>
                <w:bCs/>
                <w:color w:val="000000"/>
                <w:kern w:val="0"/>
                <w:szCs w:val="21"/>
              </w:rPr>
            </w:pPr>
            <w:r w:rsidRPr="005D0A75">
              <w:rPr>
                <w:b/>
                <w:bCs/>
                <w:color w:val="000000"/>
                <w:kern w:val="0"/>
                <w:szCs w:val="21"/>
              </w:rPr>
              <w:t>1128.58</w:t>
            </w:r>
          </w:p>
        </w:tc>
        <w:tc>
          <w:tcPr>
            <w:tcW w:w="1276" w:type="dxa"/>
            <w:tcBorders>
              <w:top w:val="nil"/>
              <w:left w:val="single" w:sz="4" w:space="0" w:color="auto"/>
              <w:bottom w:val="nil"/>
              <w:right w:val="single" w:sz="4" w:space="0" w:color="auto"/>
            </w:tcBorders>
            <w:shd w:val="clear" w:color="auto" w:fill="auto"/>
            <w:vAlign w:val="center"/>
            <w:hideMark/>
          </w:tcPr>
          <w:p w:rsidR="00FE7A6D" w:rsidRPr="005D0A75" w:rsidRDefault="00FE7A6D" w:rsidP="00FE7A6D">
            <w:pPr>
              <w:widowControl/>
              <w:spacing w:line="340" w:lineRule="exact"/>
              <w:jc w:val="right"/>
              <w:rPr>
                <w:b/>
                <w:bCs/>
                <w:color w:val="000000"/>
                <w:kern w:val="0"/>
                <w:szCs w:val="21"/>
              </w:rPr>
            </w:pPr>
            <w:r w:rsidRPr="005D0A75">
              <w:rPr>
                <w:b/>
                <w:bCs/>
                <w:color w:val="000000"/>
                <w:kern w:val="0"/>
                <w:szCs w:val="21"/>
              </w:rPr>
              <w:t>899.85</w:t>
            </w:r>
          </w:p>
        </w:tc>
        <w:tc>
          <w:tcPr>
            <w:tcW w:w="1134" w:type="dxa"/>
            <w:tcBorders>
              <w:top w:val="nil"/>
              <w:left w:val="single" w:sz="4" w:space="0" w:color="auto"/>
              <w:bottom w:val="nil"/>
              <w:right w:val="nil"/>
            </w:tcBorders>
            <w:shd w:val="clear" w:color="auto" w:fill="auto"/>
            <w:vAlign w:val="center"/>
            <w:hideMark/>
          </w:tcPr>
          <w:p w:rsidR="00FE7A6D" w:rsidRPr="005D0A75" w:rsidRDefault="00FE7A6D" w:rsidP="00FE7A6D">
            <w:pPr>
              <w:widowControl/>
              <w:spacing w:line="340" w:lineRule="exact"/>
              <w:jc w:val="right"/>
              <w:rPr>
                <w:b/>
                <w:bCs/>
                <w:color w:val="000000"/>
                <w:kern w:val="0"/>
                <w:szCs w:val="21"/>
              </w:rPr>
            </w:pPr>
            <w:r w:rsidRPr="005D0A75">
              <w:rPr>
                <w:b/>
                <w:bCs/>
                <w:color w:val="000000"/>
                <w:kern w:val="0"/>
                <w:szCs w:val="21"/>
              </w:rPr>
              <w:t>1476.46</w:t>
            </w:r>
          </w:p>
        </w:tc>
      </w:tr>
      <w:tr w:rsidR="00FE7A6D" w:rsidRPr="005D0A75" w:rsidTr="00594ACA">
        <w:trPr>
          <w:trHeight w:val="376"/>
        </w:trPr>
        <w:tc>
          <w:tcPr>
            <w:tcW w:w="262" w:type="dxa"/>
            <w:tcBorders>
              <w:top w:val="nil"/>
              <w:left w:val="nil"/>
              <w:bottom w:val="nil"/>
              <w:right w:val="nil"/>
            </w:tcBorders>
            <w:shd w:val="clear" w:color="auto" w:fill="auto"/>
            <w:noWrap/>
            <w:vAlign w:val="bottom"/>
            <w:hideMark/>
          </w:tcPr>
          <w:p w:rsidR="00FE7A6D" w:rsidRPr="005D0A75" w:rsidRDefault="00FE7A6D" w:rsidP="00FE7A6D">
            <w:pPr>
              <w:widowControl/>
              <w:jc w:val="right"/>
              <w:rPr>
                <w:b/>
                <w:bCs/>
                <w:color w:val="000000"/>
                <w:kern w:val="0"/>
                <w:szCs w:val="21"/>
              </w:rPr>
            </w:pPr>
          </w:p>
        </w:tc>
        <w:tc>
          <w:tcPr>
            <w:tcW w:w="4733" w:type="dxa"/>
            <w:tcBorders>
              <w:top w:val="nil"/>
              <w:left w:val="nil"/>
              <w:bottom w:val="nil"/>
              <w:right w:val="single" w:sz="4" w:space="0" w:color="auto"/>
            </w:tcBorders>
            <w:shd w:val="clear" w:color="auto" w:fill="auto"/>
            <w:vAlign w:val="center"/>
            <w:hideMark/>
          </w:tcPr>
          <w:p w:rsidR="00FE7A6D" w:rsidRPr="005D0A75" w:rsidRDefault="00696241" w:rsidP="00FE7A6D">
            <w:pPr>
              <w:widowControl/>
              <w:spacing w:line="340" w:lineRule="exact"/>
              <w:rPr>
                <w:color w:val="000000"/>
                <w:kern w:val="0"/>
                <w:szCs w:val="21"/>
              </w:rPr>
            </w:pPr>
            <w:r>
              <w:rPr>
                <w:rFonts w:hint="eastAsia"/>
                <w:color w:val="000000"/>
                <w:kern w:val="0"/>
                <w:szCs w:val="21"/>
              </w:rPr>
              <w:t xml:space="preserve">  </w:t>
            </w:r>
            <w:r w:rsidR="00FE7A6D" w:rsidRPr="005D0A75">
              <w:rPr>
                <w:color w:val="000000"/>
                <w:kern w:val="0"/>
                <w:szCs w:val="21"/>
              </w:rPr>
              <w:t>农、林、牧、渔产品批发</w:t>
            </w:r>
          </w:p>
        </w:tc>
        <w:tc>
          <w:tcPr>
            <w:tcW w:w="1276" w:type="dxa"/>
            <w:tcBorders>
              <w:top w:val="nil"/>
              <w:left w:val="single" w:sz="4" w:space="0" w:color="auto"/>
              <w:bottom w:val="nil"/>
              <w:right w:val="single" w:sz="4" w:space="0" w:color="auto"/>
            </w:tcBorders>
            <w:shd w:val="clear" w:color="auto" w:fill="auto"/>
            <w:vAlign w:val="center"/>
            <w:hideMark/>
          </w:tcPr>
          <w:p w:rsidR="00FE7A6D" w:rsidRPr="005D0A75" w:rsidRDefault="00FE7A6D" w:rsidP="00FE7A6D">
            <w:pPr>
              <w:widowControl/>
              <w:spacing w:line="340" w:lineRule="exact"/>
              <w:jc w:val="right"/>
              <w:rPr>
                <w:color w:val="000000"/>
                <w:kern w:val="0"/>
                <w:szCs w:val="21"/>
              </w:rPr>
            </w:pPr>
            <w:r w:rsidRPr="005D0A75">
              <w:rPr>
                <w:color w:val="000000"/>
                <w:kern w:val="0"/>
                <w:szCs w:val="21"/>
              </w:rPr>
              <w:t>647.77</w:t>
            </w:r>
          </w:p>
        </w:tc>
        <w:tc>
          <w:tcPr>
            <w:tcW w:w="1276" w:type="dxa"/>
            <w:tcBorders>
              <w:top w:val="nil"/>
              <w:left w:val="single" w:sz="4" w:space="0" w:color="auto"/>
              <w:bottom w:val="nil"/>
              <w:right w:val="single" w:sz="4" w:space="0" w:color="auto"/>
            </w:tcBorders>
            <w:shd w:val="clear" w:color="auto" w:fill="auto"/>
            <w:vAlign w:val="center"/>
            <w:hideMark/>
          </w:tcPr>
          <w:p w:rsidR="00FE7A6D" w:rsidRPr="005D0A75" w:rsidRDefault="00FE7A6D" w:rsidP="00FE7A6D">
            <w:pPr>
              <w:widowControl/>
              <w:spacing w:line="340" w:lineRule="exact"/>
              <w:jc w:val="right"/>
              <w:rPr>
                <w:color w:val="000000"/>
                <w:kern w:val="0"/>
                <w:szCs w:val="21"/>
              </w:rPr>
            </w:pPr>
            <w:r w:rsidRPr="005D0A75">
              <w:rPr>
                <w:color w:val="000000"/>
                <w:kern w:val="0"/>
                <w:szCs w:val="21"/>
              </w:rPr>
              <w:t>541.23</w:t>
            </w:r>
          </w:p>
        </w:tc>
        <w:tc>
          <w:tcPr>
            <w:tcW w:w="1134" w:type="dxa"/>
            <w:tcBorders>
              <w:top w:val="nil"/>
              <w:left w:val="single" w:sz="4" w:space="0" w:color="auto"/>
              <w:bottom w:val="nil"/>
              <w:right w:val="nil"/>
            </w:tcBorders>
            <w:shd w:val="clear" w:color="auto" w:fill="auto"/>
            <w:vAlign w:val="center"/>
            <w:hideMark/>
          </w:tcPr>
          <w:p w:rsidR="00FE7A6D" w:rsidRPr="005D0A75" w:rsidRDefault="00FE7A6D" w:rsidP="00FE7A6D">
            <w:pPr>
              <w:widowControl/>
              <w:spacing w:line="340" w:lineRule="exact"/>
              <w:jc w:val="right"/>
              <w:rPr>
                <w:color w:val="000000"/>
                <w:kern w:val="0"/>
                <w:szCs w:val="21"/>
              </w:rPr>
            </w:pPr>
            <w:r w:rsidRPr="005D0A75">
              <w:rPr>
                <w:color w:val="000000"/>
                <w:kern w:val="0"/>
                <w:szCs w:val="21"/>
              </w:rPr>
              <w:t>742</w:t>
            </w:r>
            <w:r w:rsidR="0014770C">
              <w:rPr>
                <w:rFonts w:hint="eastAsia"/>
                <w:color w:val="000000"/>
                <w:kern w:val="0"/>
                <w:szCs w:val="21"/>
              </w:rPr>
              <w:t>.00</w:t>
            </w:r>
          </w:p>
        </w:tc>
      </w:tr>
      <w:tr w:rsidR="00FE7A6D" w:rsidRPr="005D0A75" w:rsidTr="00594ACA">
        <w:trPr>
          <w:trHeight w:val="376"/>
        </w:trPr>
        <w:tc>
          <w:tcPr>
            <w:tcW w:w="262" w:type="dxa"/>
            <w:tcBorders>
              <w:top w:val="nil"/>
              <w:left w:val="nil"/>
              <w:bottom w:val="nil"/>
              <w:right w:val="nil"/>
            </w:tcBorders>
            <w:shd w:val="clear" w:color="auto" w:fill="auto"/>
            <w:noWrap/>
            <w:vAlign w:val="bottom"/>
            <w:hideMark/>
          </w:tcPr>
          <w:p w:rsidR="00FE7A6D" w:rsidRPr="005D0A75" w:rsidRDefault="00FE7A6D" w:rsidP="00FE7A6D">
            <w:pPr>
              <w:widowControl/>
              <w:jc w:val="right"/>
              <w:rPr>
                <w:color w:val="000000"/>
                <w:kern w:val="0"/>
                <w:szCs w:val="21"/>
              </w:rPr>
            </w:pPr>
          </w:p>
        </w:tc>
        <w:tc>
          <w:tcPr>
            <w:tcW w:w="4733" w:type="dxa"/>
            <w:tcBorders>
              <w:top w:val="nil"/>
              <w:left w:val="nil"/>
              <w:bottom w:val="nil"/>
              <w:right w:val="single" w:sz="4" w:space="0" w:color="auto"/>
            </w:tcBorders>
            <w:shd w:val="clear" w:color="auto" w:fill="auto"/>
            <w:vAlign w:val="center"/>
            <w:hideMark/>
          </w:tcPr>
          <w:p w:rsidR="00FE7A6D" w:rsidRPr="005D0A75" w:rsidRDefault="00696241" w:rsidP="00FE7A6D">
            <w:pPr>
              <w:widowControl/>
              <w:spacing w:line="340" w:lineRule="exact"/>
              <w:rPr>
                <w:color w:val="000000"/>
                <w:kern w:val="0"/>
                <w:szCs w:val="21"/>
              </w:rPr>
            </w:pPr>
            <w:r>
              <w:rPr>
                <w:rFonts w:hint="eastAsia"/>
                <w:color w:val="000000"/>
                <w:kern w:val="0"/>
                <w:szCs w:val="21"/>
              </w:rPr>
              <w:t xml:space="preserve">  </w:t>
            </w:r>
            <w:r w:rsidR="00FE7A6D" w:rsidRPr="005D0A75">
              <w:rPr>
                <w:color w:val="000000"/>
                <w:kern w:val="0"/>
                <w:szCs w:val="21"/>
              </w:rPr>
              <w:t>食品、饮料及烟草制品批发</w:t>
            </w:r>
          </w:p>
        </w:tc>
        <w:tc>
          <w:tcPr>
            <w:tcW w:w="1276" w:type="dxa"/>
            <w:tcBorders>
              <w:top w:val="nil"/>
              <w:left w:val="single" w:sz="4" w:space="0" w:color="auto"/>
              <w:bottom w:val="nil"/>
              <w:right w:val="single" w:sz="4" w:space="0" w:color="auto"/>
            </w:tcBorders>
            <w:shd w:val="clear" w:color="auto" w:fill="auto"/>
            <w:vAlign w:val="center"/>
            <w:hideMark/>
          </w:tcPr>
          <w:p w:rsidR="00FE7A6D" w:rsidRPr="005D0A75" w:rsidRDefault="00FE7A6D" w:rsidP="00FE7A6D">
            <w:pPr>
              <w:widowControl/>
              <w:spacing w:line="340" w:lineRule="exact"/>
              <w:jc w:val="right"/>
              <w:rPr>
                <w:color w:val="000000"/>
                <w:kern w:val="0"/>
                <w:szCs w:val="21"/>
              </w:rPr>
            </w:pPr>
            <w:r w:rsidRPr="005D0A75">
              <w:rPr>
                <w:color w:val="000000"/>
                <w:kern w:val="0"/>
                <w:szCs w:val="21"/>
              </w:rPr>
              <w:t>115.64</w:t>
            </w:r>
          </w:p>
        </w:tc>
        <w:tc>
          <w:tcPr>
            <w:tcW w:w="1276" w:type="dxa"/>
            <w:tcBorders>
              <w:top w:val="nil"/>
              <w:left w:val="single" w:sz="4" w:space="0" w:color="auto"/>
              <w:bottom w:val="nil"/>
              <w:right w:val="single" w:sz="4" w:space="0" w:color="auto"/>
            </w:tcBorders>
            <w:shd w:val="clear" w:color="auto" w:fill="auto"/>
            <w:vAlign w:val="center"/>
            <w:hideMark/>
          </w:tcPr>
          <w:p w:rsidR="00FE7A6D" w:rsidRPr="005D0A75" w:rsidRDefault="00FE7A6D" w:rsidP="00FE7A6D">
            <w:pPr>
              <w:widowControl/>
              <w:spacing w:line="340" w:lineRule="exact"/>
              <w:jc w:val="right"/>
              <w:rPr>
                <w:color w:val="000000"/>
                <w:kern w:val="0"/>
                <w:szCs w:val="21"/>
              </w:rPr>
            </w:pPr>
            <w:r w:rsidRPr="005D0A75">
              <w:rPr>
                <w:color w:val="000000"/>
                <w:kern w:val="0"/>
                <w:szCs w:val="21"/>
              </w:rPr>
              <w:t>74.29</w:t>
            </w:r>
          </w:p>
        </w:tc>
        <w:tc>
          <w:tcPr>
            <w:tcW w:w="1134" w:type="dxa"/>
            <w:tcBorders>
              <w:top w:val="nil"/>
              <w:left w:val="single" w:sz="4" w:space="0" w:color="auto"/>
              <w:bottom w:val="nil"/>
              <w:right w:val="nil"/>
            </w:tcBorders>
            <w:shd w:val="clear" w:color="auto" w:fill="auto"/>
            <w:vAlign w:val="center"/>
            <w:hideMark/>
          </w:tcPr>
          <w:p w:rsidR="00FE7A6D" w:rsidRPr="005D0A75" w:rsidRDefault="00FE7A6D" w:rsidP="00FE7A6D">
            <w:pPr>
              <w:widowControl/>
              <w:spacing w:line="340" w:lineRule="exact"/>
              <w:jc w:val="right"/>
              <w:rPr>
                <w:color w:val="000000"/>
                <w:kern w:val="0"/>
                <w:szCs w:val="21"/>
              </w:rPr>
            </w:pPr>
            <w:r w:rsidRPr="005D0A75">
              <w:rPr>
                <w:color w:val="000000"/>
                <w:kern w:val="0"/>
                <w:szCs w:val="21"/>
              </w:rPr>
              <w:t>88.94</w:t>
            </w:r>
          </w:p>
        </w:tc>
      </w:tr>
      <w:tr w:rsidR="00FE7A6D" w:rsidRPr="005D0A75" w:rsidTr="00594ACA">
        <w:trPr>
          <w:trHeight w:val="376"/>
        </w:trPr>
        <w:tc>
          <w:tcPr>
            <w:tcW w:w="262" w:type="dxa"/>
            <w:tcBorders>
              <w:top w:val="nil"/>
              <w:left w:val="nil"/>
              <w:bottom w:val="nil"/>
              <w:right w:val="nil"/>
            </w:tcBorders>
            <w:shd w:val="clear" w:color="auto" w:fill="auto"/>
            <w:noWrap/>
            <w:vAlign w:val="bottom"/>
            <w:hideMark/>
          </w:tcPr>
          <w:p w:rsidR="00FE7A6D" w:rsidRPr="005D0A75" w:rsidRDefault="00FE7A6D" w:rsidP="00FE7A6D">
            <w:pPr>
              <w:widowControl/>
              <w:jc w:val="right"/>
              <w:rPr>
                <w:color w:val="000000"/>
                <w:kern w:val="0"/>
                <w:szCs w:val="21"/>
              </w:rPr>
            </w:pPr>
          </w:p>
        </w:tc>
        <w:tc>
          <w:tcPr>
            <w:tcW w:w="4733" w:type="dxa"/>
            <w:tcBorders>
              <w:top w:val="nil"/>
              <w:left w:val="nil"/>
              <w:bottom w:val="nil"/>
              <w:right w:val="single" w:sz="4" w:space="0" w:color="auto"/>
            </w:tcBorders>
            <w:shd w:val="clear" w:color="auto" w:fill="auto"/>
            <w:vAlign w:val="center"/>
            <w:hideMark/>
          </w:tcPr>
          <w:p w:rsidR="00FE7A6D" w:rsidRPr="005D0A75" w:rsidRDefault="00696241" w:rsidP="00FE7A6D">
            <w:pPr>
              <w:widowControl/>
              <w:spacing w:line="340" w:lineRule="exact"/>
              <w:rPr>
                <w:color w:val="000000"/>
                <w:kern w:val="0"/>
                <w:szCs w:val="21"/>
              </w:rPr>
            </w:pPr>
            <w:r>
              <w:rPr>
                <w:rFonts w:hint="eastAsia"/>
                <w:color w:val="000000"/>
                <w:kern w:val="0"/>
                <w:szCs w:val="21"/>
              </w:rPr>
              <w:t xml:space="preserve">  </w:t>
            </w:r>
            <w:r w:rsidR="00FE7A6D" w:rsidRPr="005D0A75">
              <w:rPr>
                <w:color w:val="000000"/>
                <w:kern w:val="0"/>
                <w:szCs w:val="21"/>
              </w:rPr>
              <w:t>纺织、服装及家庭用品批发</w:t>
            </w:r>
          </w:p>
        </w:tc>
        <w:tc>
          <w:tcPr>
            <w:tcW w:w="1276" w:type="dxa"/>
            <w:tcBorders>
              <w:top w:val="nil"/>
              <w:left w:val="single" w:sz="4" w:space="0" w:color="auto"/>
              <w:bottom w:val="nil"/>
              <w:right w:val="single" w:sz="4" w:space="0" w:color="auto"/>
            </w:tcBorders>
            <w:shd w:val="clear" w:color="auto" w:fill="auto"/>
            <w:vAlign w:val="center"/>
            <w:hideMark/>
          </w:tcPr>
          <w:p w:rsidR="00FE7A6D" w:rsidRPr="005D0A75" w:rsidRDefault="00FE7A6D" w:rsidP="00FE7A6D">
            <w:pPr>
              <w:widowControl/>
              <w:spacing w:line="340" w:lineRule="exact"/>
              <w:jc w:val="right"/>
              <w:rPr>
                <w:color w:val="000000"/>
                <w:kern w:val="0"/>
                <w:szCs w:val="21"/>
              </w:rPr>
            </w:pPr>
            <w:r w:rsidRPr="005D0A75">
              <w:rPr>
                <w:color w:val="000000"/>
                <w:kern w:val="0"/>
                <w:szCs w:val="21"/>
              </w:rPr>
              <w:t>31.62</w:t>
            </w:r>
          </w:p>
        </w:tc>
        <w:tc>
          <w:tcPr>
            <w:tcW w:w="1276" w:type="dxa"/>
            <w:tcBorders>
              <w:top w:val="nil"/>
              <w:left w:val="single" w:sz="4" w:space="0" w:color="auto"/>
              <w:bottom w:val="nil"/>
              <w:right w:val="single" w:sz="4" w:space="0" w:color="auto"/>
            </w:tcBorders>
            <w:shd w:val="clear" w:color="auto" w:fill="auto"/>
            <w:vAlign w:val="center"/>
            <w:hideMark/>
          </w:tcPr>
          <w:p w:rsidR="00FE7A6D" w:rsidRPr="005D0A75" w:rsidRDefault="00FE7A6D" w:rsidP="00FE7A6D">
            <w:pPr>
              <w:widowControl/>
              <w:spacing w:line="340" w:lineRule="exact"/>
              <w:jc w:val="right"/>
              <w:rPr>
                <w:color w:val="000000"/>
                <w:kern w:val="0"/>
                <w:szCs w:val="21"/>
              </w:rPr>
            </w:pPr>
            <w:r w:rsidRPr="005D0A75">
              <w:rPr>
                <w:color w:val="000000"/>
                <w:kern w:val="0"/>
                <w:szCs w:val="21"/>
              </w:rPr>
              <w:t>25.01</w:t>
            </w:r>
          </w:p>
        </w:tc>
        <w:tc>
          <w:tcPr>
            <w:tcW w:w="1134" w:type="dxa"/>
            <w:tcBorders>
              <w:top w:val="nil"/>
              <w:left w:val="single" w:sz="4" w:space="0" w:color="auto"/>
              <w:bottom w:val="nil"/>
              <w:right w:val="nil"/>
            </w:tcBorders>
            <w:shd w:val="clear" w:color="auto" w:fill="auto"/>
            <w:vAlign w:val="center"/>
            <w:hideMark/>
          </w:tcPr>
          <w:p w:rsidR="00FE7A6D" w:rsidRPr="005D0A75" w:rsidRDefault="00FE7A6D" w:rsidP="00FE7A6D">
            <w:pPr>
              <w:widowControl/>
              <w:spacing w:line="340" w:lineRule="exact"/>
              <w:jc w:val="right"/>
              <w:rPr>
                <w:color w:val="000000"/>
                <w:kern w:val="0"/>
                <w:szCs w:val="21"/>
              </w:rPr>
            </w:pPr>
            <w:r w:rsidRPr="005D0A75">
              <w:rPr>
                <w:color w:val="000000"/>
                <w:kern w:val="0"/>
                <w:szCs w:val="21"/>
              </w:rPr>
              <w:t>31.02</w:t>
            </w:r>
          </w:p>
        </w:tc>
      </w:tr>
      <w:tr w:rsidR="00FE7A6D" w:rsidRPr="005D0A75" w:rsidTr="00594ACA">
        <w:trPr>
          <w:trHeight w:val="376"/>
        </w:trPr>
        <w:tc>
          <w:tcPr>
            <w:tcW w:w="262" w:type="dxa"/>
            <w:tcBorders>
              <w:top w:val="nil"/>
              <w:left w:val="nil"/>
              <w:bottom w:val="nil"/>
              <w:right w:val="nil"/>
            </w:tcBorders>
            <w:shd w:val="clear" w:color="auto" w:fill="auto"/>
            <w:noWrap/>
            <w:vAlign w:val="bottom"/>
            <w:hideMark/>
          </w:tcPr>
          <w:p w:rsidR="00FE7A6D" w:rsidRPr="005D0A75" w:rsidRDefault="00FE7A6D" w:rsidP="00FE7A6D">
            <w:pPr>
              <w:widowControl/>
              <w:jc w:val="right"/>
              <w:rPr>
                <w:color w:val="000000"/>
                <w:kern w:val="0"/>
                <w:szCs w:val="21"/>
              </w:rPr>
            </w:pPr>
          </w:p>
        </w:tc>
        <w:tc>
          <w:tcPr>
            <w:tcW w:w="4733" w:type="dxa"/>
            <w:tcBorders>
              <w:top w:val="nil"/>
              <w:left w:val="nil"/>
              <w:bottom w:val="nil"/>
              <w:right w:val="single" w:sz="4" w:space="0" w:color="auto"/>
            </w:tcBorders>
            <w:shd w:val="clear" w:color="auto" w:fill="auto"/>
            <w:vAlign w:val="center"/>
            <w:hideMark/>
          </w:tcPr>
          <w:p w:rsidR="00FE7A6D" w:rsidRPr="005D0A75" w:rsidRDefault="00696241" w:rsidP="00FE7A6D">
            <w:pPr>
              <w:widowControl/>
              <w:spacing w:line="340" w:lineRule="exact"/>
              <w:rPr>
                <w:color w:val="000000"/>
                <w:kern w:val="0"/>
                <w:szCs w:val="21"/>
              </w:rPr>
            </w:pPr>
            <w:r>
              <w:rPr>
                <w:rFonts w:hint="eastAsia"/>
                <w:color w:val="000000"/>
                <w:kern w:val="0"/>
                <w:szCs w:val="21"/>
              </w:rPr>
              <w:t xml:space="preserve">  </w:t>
            </w:r>
            <w:r w:rsidR="00FE7A6D" w:rsidRPr="005D0A75">
              <w:rPr>
                <w:color w:val="000000"/>
                <w:kern w:val="0"/>
                <w:szCs w:val="21"/>
              </w:rPr>
              <w:t>文化、体育用品及器材批发</w:t>
            </w:r>
          </w:p>
        </w:tc>
        <w:tc>
          <w:tcPr>
            <w:tcW w:w="1276" w:type="dxa"/>
            <w:tcBorders>
              <w:top w:val="nil"/>
              <w:left w:val="single" w:sz="4" w:space="0" w:color="auto"/>
              <w:bottom w:val="nil"/>
              <w:right w:val="single" w:sz="4" w:space="0" w:color="auto"/>
            </w:tcBorders>
            <w:shd w:val="clear" w:color="auto" w:fill="auto"/>
            <w:vAlign w:val="center"/>
            <w:hideMark/>
          </w:tcPr>
          <w:p w:rsidR="00FE7A6D" w:rsidRPr="005D0A75" w:rsidRDefault="00FE7A6D" w:rsidP="00FE7A6D">
            <w:pPr>
              <w:widowControl/>
              <w:spacing w:line="340" w:lineRule="exact"/>
              <w:jc w:val="right"/>
              <w:rPr>
                <w:color w:val="000000"/>
                <w:kern w:val="0"/>
                <w:szCs w:val="21"/>
              </w:rPr>
            </w:pPr>
            <w:r w:rsidRPr="005D0A75">
              <w:rPr>
                <w:color w:val="000000"/>
                <w:kern w:val="0"/>
                <w:szCs w:val="21"/>
              </w:rPr>
              <w:t>0.47</w:t>
            </w:r>
          </w:p>
        </w:tc>
        <w:tc>
          <w:tcPr>
            <w:tcW w:w="1276" w:type="dxa"/>
            <w:tcBorders>
              <w:top w:val="nil"/>
              <w:left w:val="single" w:sz="4" w:space="0" w:color="auto"/>
              <w:bottom w:val="nil"/>
              <w:right w:val="single" w:sz="4" w:space="0" w:color="auto"/>
            </w:tcBorders>
            <w:shd w:val="clear" w:color="auto" w:fill="auto"/>
            <w:vAlign w:val="center"/>
            <w:hideMark/>
          </w:tcPr>
          <w:p w:rsidR="00FE7A6D" w:rsidRPr="005D0A75" w:rsidRDefault="00FE7A6D" w:rsidP="00FE7A6D">
            <w:pPr>
              <w:widowControl/>
              <w:spacing w:line="340" w:lineRule="exact"/>
              <w:jc w:val="right"/>
              <w:rPr>
                <w:color w:val="000000"/>
                <w:kern w:val="0"/>
                <w:szCs w:val="21"/>
              </w:rPr>
            </w:pPr>
            <w:r w:rsidRPr="005D0A75">
              <w:rPr>
                <w:color w:val="000000"/>
                <w:kern w:val="0"/>
                <w:szCs w:val="21"/>
              </w:rPr>
              <w:t>0.26</w:t>
            </w:r>
          </w:p>
        </w:tc>
        <w:tc>
          <w:tcPr>
            <w:tcW w:w="1134" w:type="dxa"/>
            <w:tcBorders>
              <w:top w:val="nil"/>
              <w:left w:val="single" w:sz="4" w:space="0" w:color="auto"/>
              <w:bottom w:val="nil"/>
              <w:right w:val="nil"/>
            </w:tcBorders>
            <w:shd w:val="clear" w:color="auto" w:fill="auto"/>
            <w:vAlign w:val="center"/>
            <w:hideMark/>
          </w:tcPr>
          <w:p w:rsidR="00FE7A6D" w:rsidRPr="005D0A75" w:rsidRDefault="00FE7A6D" w:rsidP="00FE7A6D">
            <w:pPr>
              <w:widowControl/>
              <w:spacing w:line="340" w:lineRule="exact"/>
              <w:jc w:val="right"/>
              <w:rPr>
                <w:color w:val="000000"/>
                <w:kern w:val="0"/>
                <w:szCs w:val="21"/>
              </w:rPr>
            </w:pPr>
            <w:r w:rsidRPr="005D0A75">
              <w:rPr>
                <w:color w:val="000000"/>
                <w:kern w:val="0"/>
                <w:szCs w:val="21"/>
              </w:rPr>
              <w:t>0.79</w:t>
            </w:r>
          </w:p>
        </w:tc>
      </w:tr>
      <w:tr w:rsidR="00FE7A6D" w:rsidRPr="005D0A75" w:rsidTr="00594ACA">
        <w:trPr>
          <w:trHeight w:val="376"/>
        </w:trPr>
        <w:tc>
          <w:tcPr>
            <w:tcW w:w="262" w:type="dxa"/>
            <w:tcBorders>
              <w:top w:val="nil"/>
              <w:left w:val="nil"/>
              <w:bottom w:val="nil"/>
              <w:right w:val="nil"/>
            </w:tcBorders>
            <w:shd w:val="clear" w:color="auto" w:fill="auto"/>
            <w:noWrap/>
            <w:vAlign w:val="bottom"/>
            <w:hideMark/>
          </w:tcPr>
          <w:p w:rsidR="00FE7A6D" w:rsidRPr="005D0A75" w:rsidRDefault="00FE7A6D" w:rsidP="00FE7A6D">
            <w:pPr>
              <w:widowControl/>
              <w:jc w:val="right"/>
              <w:rPr>
                <w:color w:val="000000"/>
                <w:kern w:val="0"/>
                <w:szCs w:val="21"/>
              </w:rPr>
            </w:pPr>
          </w:p>
        </w:tc>
        <w:tc>
          <w:tcPr>
            <w:tcW w:w="4733" w:type="dxa"/>
            <w:tcBorders>
              <w:top w:val="nil"/>
              <w:left w:val="nil"/>
              <w:bottom w:val="nil"/>
              <w:right w:val="single" w:sz="4" w:space="0" w:color="auto"/>
            </w:tcBorders>
            <w:shd w:val="clear" w:color="auto" w:fill="auto"/>
            <w:vAlign w:val="center"/>
            <w:hideMark/>
          </w:tcPr>
          <w:p w:rsidR="00FE7A6D" w:rsidRPr="005D0A75" w:rsidRDefault="00696241" w:rsidP="00FE7A6D">
            <w:pPr>
              <w:widowControl/>
              <w:spacing w:line="340" w:lineRule="exact"/>
              <w:rPr>
                <w:color w:val="000000"/>
                <w:kern w:val="0"/>
                <w:szCs w:val="21"/>
              </w:rPr>
            </w:pPr>
            <w:r>
              <w:rPr>
                <w:rFonts w:hint="eastAsia"/>
                <w:color w:val="000000"/>
                <w:kern w:val="0"/>
                <w:szCs w:val="21"/>
              </w:rPr>
              <w:t xml:space="preserve">  </w:t>
            </w:r>
            <w:r w:rsidR="00FE7A6D" w:rsidRPr="005D0A75">
              <w:rPr>
                <w:color w:val="000000"/>
                <w:kern w:val="0"/>
                <w:szCs w:val="21"/>
              </w:rPr>
              <w:t>医药及医疗器材批发</w:t>
            </w:r>
          </w:p>
        </w:tc>
        <w:tc>
          <w:tcPr>
            <w:tcW w:w="1276" w:type="dxa"/>
            <w:tcBorders>
              <w:top w:val="nil"/>
              <w:left w:val="single" w:sz="4" w:space="0" w:color="auto"/>
              <w:bottom w:val="nil"/>
              <w:right w:val="single" w:sz="4" w:space="0" w:color="auto"/>
            </w:tcBorders>
            <w:shd w:val="clear" w:color="auto" w:fill="auto"/>
            <w:vAlign w:val="center"/>
            <w:hideMark/>
          </w:tcPr>
          <w:p w:rsidR="00FE7A6D" w:rsidRPr="005D0A75" w:rsidRDefault="00FE7A6D" w:rsidP="00FE7A6D">
            <w:pPr>
              <w:widowControl/>
              <w:spacing w:line="340" w:lineRule="exact"/>
              <w:jc w:val="right"/>
              <w:rPr>
                <w:color w:val="000000"/>
                <w:kern w:val="0"/>
                <w:szCs w:val="21"/>
              </w:rPr>
            </w:pPr>
            <w:r w:rsidRPr="005D0A75">
              <w:rPr>
                <w:color w:val="000000"/>
                <w:kern w:val="0"/>
                <w:szCs w:val="21"/>
              </w:rPr>
              <w:t>16.91</w:t>
            </w:r>
          </w:p>
        </w:tc>
        <w:tc>
          <w:tcPr>
            <w:tcW w:w="1276" w:type="dxa"/>
            <w:tcBorders>
              <w:top w:val="nil"/>
              <w:left w:val="single" w:sz="4" w:space="0" w:color="auto"/>
              <w:bottom w:val="nil"/>
              <w:right w:val="single" w:sz="4" w:space="0" w:color="auto"/>
            </w:tcBorders>
            <w:shd w:val="clear" w:color="auto" w:fill="auto"/>
            <w:vAlign w:val="center"/>
            <w:hideMark/>
          </w:tcPr>
          <w:p w:rsidR="00FE7A6D" w:rsidRPr="005D0A75" w:rsidRDefault="00FE7A6D" w:rsidP="00FE7A6D">
            <w:pPr>
              <w:widowControl/>
              <w:spacing w:line="340" w:lineRule="exact"/>
              <w:jc w:val="right"/>
              <w:rPr>
                <w:color w:val="000000"/>
                <w:kern w:val="0"/>
                <w:szCs w:val="21"/>
              </w:rPr>
            </w:pPr>
            <w:r w:rsidRPr="005D0A75">
              <w:rPr>
                <w:color w:val="000000"/>
                <w:kern w:val="0"/>
                <w:szCs w:val="21"/>
              </w:rPr>
              <w:t>12.2</w:t>
            </w:r>
          </w:p>
        </w:tc>
        <w:tc>
          <w:tcPr>
            <w:tcW w:w="1134" w:type="dxa"/>
            <w:tcBorders>
              <w:top w:val="nil"/>
              <w:left w:val="single" w:sz="4" w:space="0" w:color="auto"/>
              <w:bottom w:val="nil"/>
              <w:right w:val="nil"/>
            </w:tcBorders>
            <w:shd w:val="clear" w:color="auto" w:fill="auto"/>
            <w:vAlign w:val="center"/>
            <w:hideMark/>
          </w:tcPr>
          <w:p w:rsidR="00FE7A6D" w:rsidRPr="005D0A75" w:rsidRDefault="00FE7A6D" w:rsidP="00FE7A6D">
            <w:pPr>
              <w:widowControl/>
              <w:spacing w:line="340" w:lineRule="exact"/>
              <w:jc w:val="right"/>
              <w:rPr>
                <w:color w:val="000000"/>
                <w:kern w:val="0"/>
                <w:szCs w:val="21"/>
              </w:rPr>
            </w:pPr>
            <w:r w:rsidRPr="005D0A75">
              <w:rPr>
                <w:color w:val="000000"/>
                <w:kern w:val="0"/>
                <w:szCs w:val="21"/>
              </w:rPr>
              <w:t>17.32</w:t>
            </w:r>
          </w:p>
        </w:tc>
      </w:tr>
      <w:tr w:rsidR="00FE7A6D" w:rsidRPr="005D0A75" w:rsidTr="00594ACA">
        <w:trPr>
          <w:trHeight w:val="376"/>
        </w:trPr>
        <w:tc>
          <w:tcPr>
            <w:tcW w:w="262" w:type="dxa"/>
            <w:tcBorders>
              <w:top w:val="nil"/>
              <w:left w:val="nil"/>
              <w:bottom w:val="nil"/>
              <w:right w:val="nil"/>
            </w:tcBorders>
            <w:shd w:val="clear" w:color="auto" w:fill="auto"/>
            <w:noWrap/>
            <w:vAlign w:val="bottom"/>
            <w:hideMark/>
          </w:tcPr>
          <w:p w:rsidR="00FE7A6D" w:rsidRPr="005D0A75" w:rsidRDefault="00FE7A6D" w:rsidP="00FE7A6D">
            <w:pPr>
              <w:widowControl/>
              <w:jc w:val="right"/>
              <w:rPr>
                <w:color w:val="000000"/>
                <w:kern w:val="0"/>
                <w:szCs w:val="21"/>
              </w:rPr>
            </w:pPr>
          </w:p>
        </w:tc>
        <w:tc>
          <w:tcPr>
            <w:tcW w:w="4733" w:type="dxa"/>
            <w:tcBorders>
              <w:top w:val="nil"/>
              <w:left w:val="nil"/>
              <w:bottom w:val="nil"/>
              <w:right w:val="single" w:sz="4" w:space="0" w:color="auto"/>
            </w:tcBorders>
            <w:shd w:val="clear" w:color="auto" w:fill="auto"/>
            <w:vAlign w:val="center"/>
            <w:hideMark/>
          </w:tcPr>
          <w:p w:rsidR="00FE7A6D" w:rsidRPr="005D0A75" w:rsidRDefault="00696241" w:rsidP="00FE7A6D">
            <w:pPr>
              <w:widowControl/>
              <w:spacing w:line="340" w:lineRule="exact"/>
              <w:rPr>
                <w:color w:val="000000"/>
                <w:kern w:val="0"/>
                <w:szCs w:val="21"/>
              </w:rPr>
            </w:pPr>
            <w:r>
              <w:rPr>
                <w:rFonts w:hint="eastAsia"/>
                <w:color w:val="000000"/>
                <w:kern w:val="0"/>
                <w:szCs w:val="21"/>
              </w:rPr>
              <w:t xml:space="preserve">  </w:t>
            </w:r>
            <w:r w:rsidR="00FE7A6D" w:rsidRPr="005D0A75">
              <w:rPr>
                <w:color w:val="000000"/>
                <w:kern w:val="0"/>
                <w:szCs w:val="21"/>
              </w:rPr>
              <w:t>矿产品、建材及化工产品批发</w:t>
            </w:r>
          </w:p>
        </w:tc>
        <w:tc>
          <w:tcPr>
            <w:tcW w:w="1276" w:type="dxa"/>
            <w:tcBorders>
              <w:top w:val="nil"/>
              <w:left w:val="single" w:sz="4" w:space="0" w:color="auto"/>
              <w:bottom w:val="nil"/>
              <w:right w:val="single" w:sz="4" w:space="0" w:color="auto"/>
            </w:tcBorders>
            <w:shd w:val="clear" w:color="auto" w:fill="auto"/>
            <w:vAlign w:val="center"/>
            <w:hideMark/>
          </w:tcPr>
          <w:p w:rsidR="00FE7A6D" w:rsidRPr="005D0A75" w:rsidRDefault="00FE7A6D" w:rsidP="00FE7A6D">
            <w:pPr>
              <w:widowControl/>
              <w:spacing w:line="340" w:lineRule="exact"/>
              <w:jc w:val="right"/>
              <w:rPr>
                <w:color w:val="000000"/>
                <w:kern w:val="0"/>
                <w:szCs w:val="21"/>
              </w:rPr>
            </w:pPr>
            <w:r w:rsidRPr="005D0A75">
              <w:rPr>
                <w:color w:val="000000"/>
                <w:kern w:val="0"/>
                <w:szCs w:val="21"/>
              </w:rPr>
              <w:t>277.25</w:t>
            </w:r>
          </w:p>
        </w:tc>
        <w:tc>
          <w:tcPr>
            <w:tcW w:w="1276" w:type="dxa"/>
            <w:tcBorders>
              <w:top w:val="nil"/>
              <w:left w:val="single" w:sz="4" w:space="0" w:color="auto"/>
              <w:bottom w:val="nil"/>
              <w:right w:val="single" w:sz="4" w:space="0" w:color="auto"/>
            </w:tcBorders>
            <w:shd w:val="clear" w:color="auto" w:fill="auto"/>
            <w:vAlign w:val="center"/>
            <w:hideMark/>
          </w:tcPr>
          <w:p w:rsidR="00FE7A6D" w:rsidRPr="005D0A75" w:rsidRDefault="00FE7A6D" w:rsidP="00FE7A6D">
            <w:pPr>
              <w:widowControl/>
              <w:spacing w:line="340" w:lineRule="exact"/>
              <w:jc w:val="right"/>
              <w:rPr>
                <w:color w:val="000000"/>
                <w:kern w:val="0"/>
                <w:szCs w:val="21"/>
              </w:rPr>
            </w:pPr>
            <w:r w:rsidRPr="005D0A75">
              <w:rPr>
                <w:color w:val="000000"/>
                <w:kern w:val="0"/>
                <w:szCs w:val="21"/>
              </w:rPr>
              <w:t>221.25</w:t>
            </w:r>
          </w:p>
        </w:tc>
        <w:tc>
          <w:tcPr>
            <w:tcW w:w="1134" w:type="dxa"/>
            <w:tcBorders>
              <w:top w:val="nil"/>
              <w:left w:val="single" w:sz="4" w:space="0" w:color="auto"/>
              <w:bottom w:val="nil"/>
              <w:right w:val="nil"/>
            </w:tcBorders>
            <w:shd w:val="clear" w:color="auto" w:fill="auto"/>
            <w:vAlign w:val="center"/>
            <w:hideMark/>
          </w:tcPr>
          <w:p w:rsidR="00FE7A6D" w:rsidRPr="005D0A75" w:rsidRDefault="00FE7A6D" w:rsidP="00FE7A6D">
            <w:pPr>
              <w:widowControl/>
              <w:spacing w:line="340" w:lineRule="exact"/>
              <w:jc w:val="right"/>
              <w:rPr>
                <w:color w:val="000000"/>
                <w:kern w:val="0"/>
                <w:szCs w:val="21"/>
              </w:rPr>
            </w:pPr>
            <w:r w:rsidRPr="005D0A75">
              <w:rPr>
                <w:color w:val="000000"/>
                <w:kern w:val="0"/>
                <w:szCs w:val="21"/>
              </w:rPr>
              <w:t>472.02</w:t>
            </w:r>
          </w:p>
        </w:tc>
      </w:tr>
      <w:tr w:rsidR="00FE7A6D" w:rsidRPr="005D0A75" w:rsidTr="00594ACA">
        <w:trPr>
          <w:trHeight w:val="376"/>
        </w:trPr>
        <w:tc>
          <w:tcPr>
            <w:tcW w:w="262" w:type="dxa"/>
            <w:tcBorders>
              <w:top w:val="nil"/>
              <w:left w:val="nil"/>
              <w:bottom w:val="nil"/>
              <w:right w:val="nil"/>
            </w:tcBorders>
            <w:shd w:val="clear" w:color="auto" w:fill="auto"/>
            <w:noWrap/>
            <w:vAlign w:val="bottom"/>
            <w:hideMark/>
          </w:tcPr>
          <w:p w:rsidR="00FE7A6D" w:rsidRPr="005D0A75" w:rsidRDefault="00FE7A6D" w:rsidP="00FE7A6D">
            <w:pPr>
              <w:widowControl/>
              <w:jc w:val="right"/>
              <w:rPr>
                <w:color w:val="000000"/>
                <w:kern w:val="0"/>
                <w:szCs w:val="21"/>
              </w:rPr>
            </w:pPr>
          </w:p>
        </w:tc>
        <w:tc>
          <w:tcPr>
            <w:tcW w:w="4733" w:type="dxa"/>
            <w:tcBorders>
              <w:top w:val="nil"/>
              <w:left w:val="nil"/>
              <w:bottom w:val="nil"/>
              <w:right w:val="single" w:sz="4" w:space="0" w:color="auto"/>
            </w:tcBorders>
            <w:shd w:val="clear" w:color="auto" w:fill="auto"/>
            <w:vAlign w:val="center"/>
            <w:hideMark/>
          </w:tcPr>
          <w:p w:rsidR="00FE7A6D" w:rsidRPr="005D0A75" w:rsidRDefault="00696241" w:rsidP="00FE7A6D">
            <w:pPr>
              <w:widowControl/>
              <w:spacing w:line="340" w:lineRule="exact"/>
              <w:rPr>
                <w:color w:val="000000"/>
                <w:kern w:val="0"/>
                <w:szCs w:val="21"/>
              </w:rPr>
            </w:pPr>
            <w:r>
              <w:rPr>
                <w:rFonts w:hint="eastAsia"/>
                <w:color w:val="000000"/>
                <w:kern w:val="0"/>
                <w:szCs w:val="21"/>
              </w:rPr>
              <w:t xml:space="preserve">  </w:t>
            </w:r>
            <w:r w:rsidR="00FE7A6D" w:rsidRPr="005D0A75">
              <w:rPr>
                <w:color w:val="000000"/>
                <w:kern w:val="0"/>
                <w:szCs w:val="21"/>
              </w:rPr>
              <w:t>机械设备、五金产品及电子产品批发</w:t>
            </w:r>
          </w:p>
        </w:tc>
        <w:tc>
          <w:tcPr>
            <w:tcW w:w="1276" w:type="dxa"/>
            <w:tcBorders>
              <w:top w:val="nil"/>
              <w:left w:val="single" w:sz="4" w:space="0" w:color="auto"/>
              <w:bottom w:val="nil"/>
              <w:right w:val="single" w:sz="4" w:space="0" w:color="auto"/>
            </w:tcBorders>
            <w:shd w:val="clear" w:color="auto" w:fill="auto"/>
            <w:vAlign w:val="center"/>
            <w:hideMark/>
          </w:tcPr>
          <w:p w:rsidR="00FE7A6D" w:rsidRPr="005D0A75" w:rsidRDefault="00FE7A6D" w:rsidP="00FE7A6D">
            <w:pPr>
              <w:widowControl/>
              <w:spacing w:line="340" w:lineRule="exact"/>
              <w:jc w:val="right"/>
              <w:rPr>
                <w:color w:val="000000"/>
                <w:kern w:val="0"/>
                <w:szCs w:val="21"/>
              </w:rPr>
            </w:pPr>
            <w:r w:rsidRPr="005D0A75">
              <w:rPr>
                <w:color w:val="000000"/>
                <w:kern w:val="0"/>
                <w:szCs w:val="21"/>
              </w:rPr>
              <w:t>32.84</w:t>
            </w:r>
          </w:p>
        </w:tc>
        <w:tc>
          <w:tcPr>
            <w:tcW w:w="1276" w:type="dxa"/>
            <w:tcBorders>
              <w:top w:val="nil"/>
              <w:left w:val="single" w:sz="4" w:space="0" w:color="auto"/>
              <w:bottom w:val="nil"/>
              <w:right w:val="single" w:sz="4" w:space="0" w:color="auto"/>
            </w:tcBorders>
            <w:shd w:val="clear" w:color="auto" w:fill="auto"/>
            <w:vAlign w:val="center"/>
            <w:hideMark/>
          </w:tcPr>
          <w:p w:rsidR="00FE7A6D" w:rsidRPr="005D0A75" w:rsidRDefault="00FE7A6D" w:rsidP="00FE7A6D">
            <w:pPr>
              <w:widowControl/>
              <w:spacing w:line="340" w:lineRule="exact"/>
              <w:jc w:val="right"/>
              <w:rPr>
                <w:color w:val="000000"/>
                <w:kern w:val="0"/>
                <w:szCs w:val="21"/>
              </w:rPr>
            </w:pPr>
            <w:r w:rsidRPr="005D0A75">
              <w:rPr>
                <w:color w:val="000000"/>
                <w:kern w:val="0"/>
                <w:szCs w:val="21"/>
              </w:rPr>
              <w:t>22.15</w:t>
            </w:r>
          </w:p>
        </w:tc>
        <w:tc>
          <w:tcPr>
            <w:tcW w:w="1134" w:type="dxa"/>
            <w:tcBorders>
              <w:top w:val="nil"/>
              <w:left w:val="single" w:sz="4" w:space="0" w:color="auto"/>
              <w:bottom w:val="nil"/>
              <w:right w:val="nil"/>
            </w:tcBorders>
            <w:shd w:val="clear" w:color="auto" w:fill="auto"/>
            <w:vAlign w:val="center"/>
            <w:hideMark/>
          </w:tcPr>
          <w:p w:rsidR="00FE7A6D" w:rsidRPr="005D0A75" w:rsidRDefault="00FE7A6D" w:rsidP="00FE7A6D">
            <w:pPr>
              <w:widowControl/>
              <w:spacing w:line="340" w:lineRule="exact"/>
              <w:jc w:val="right"/>
              <w:rPr>
                <w:color w:val="000000"/>
                <w:kern w:val="0"/>
                <w:szCs w:val="21"/>
              </w:rPr>
            </w:pPr>
            <w:r w:rsidRPr="005D0A75">
              <w:rPr>
                <w:color w:val="000000"/>
                <w:kern w:val="0"/>
                <w:szCs w:val="21"/>
              </w:rPr>
              <w:t>120.91</w:t>
            </w:r>
          </w:p>
        </w:tc>
      </w:tr>
      <w:tr w:rsidR="00FE7A6D" w:rsidRPr="005D0A75" w:rsidTr="00594ACA">
        <w:trPr>
          <w:trHeight w:val="376"/>
        </w:trPr>
        <w:tc>
          <w:tcPr>
            <w:tcW w:w="262" w:type="dxa"/>
            <w:tcBorders>
              <w:top w:val="nil"/>
              <w:left w:val="nil"/>
              <w:bottom w:val="nil"/>
              <w:right w:val="nil"/>
            </w:tcBorders>
            <w:shd w:val="clear" w:color="auto" w:fill="auto"/>
            <w:noWrap/>
            <w:vAlign w:val="bottom"/>
            <w:hideMark/>
          </w:tcPr>
          <w:p w:rsidR="00FE7A6D" w:rsidRPr="005D0A75" w:rsidRDefault="00FE7A6D" w:rsidP="00FE7A6D">
            <w:pPr>
              <w:widowControl/>
              <w:jc w:val="right"/>
              <w:rPr>
                <w:color w:val="000000"/>
                <w:kern w:val="0"/>
                <w:szCs w:val="21"/>
              </w:rPr>
            </w:pPr>
          </w:p>
        </w:tc>
        <w:tc>
          <w:tcPr>
            <w:tcW w:w="4733" w:type="dxa"/>
            <w:tcBorders>
              <w:top w:val="nil"/>
              <w:left w:val="nil"/>
              <w:bottom w:val="nil"/>
              <w:right w:val="single" w:sz="4" w:space="0" w:color="auto"/>
            </w:tcBorders>
            <w:shd w:val="clear" w:color="auto" w:fill="auto"/>
            <w:vAlign w:val="center"/>
            <w:hideMark/>
          </w:tcPr>
          <w:p w:rsidR="00FE7A6D" w:rsidRPr="005D0A75" w:rsidRDefault="00696241" w:rsidP="00FE7A6D">
            <w:pPr>
              <w:widowControl/>
              <w:spacing w:line="340" w:lineRule="exact"/>
              <w:rPr>
                <w:color w:val="000000"/>
                <w:kern w:val="0"/>
                <w:szCs w:val="21"/>
              </w:rPr>
            </w:pPr>
            <w:r>
              <w:rPr>
                <w:rFonts w:hint="eastAsia"/>
                <w:color w:val="000000"/>
                <w:kern w:val="0"/>
                <w:szCs w:val="21"/>
              </w:rPr>
              <w:t xml:space="preserve">  </w:t>
            </w:r>
            <w:r w:rsidR="00FE7A6D" w:rsidRPr="005D0A75">
              <w:rPr>
                <w:color w:val="000000"/>
                <w:kern w:val="0"/>
                <w:szCs w:val="21"/>
              </w:rPr>
              <w:t>贸易经纪与代理</w:t>
            </w:r>
          </w:p>
        </w:tc>
        <w:tc>
          <w:tcPr>
            <w:tcW w:w="1276" w:type="dxa"/>
            <w:tcBorders>
              <w:top w:val="nil"/>
              <w:left w:val="single" w:sz="4" w:space="0" w:color="auto"/>
              <w:bottom w:val="nil"/>
              <w:right w:val="single" w:sz="4" w:space="0" w:color="auto"/>
            </w:tcBorders>
            <w:shd w:val="clear" w:color="auto" w:fill="auto"/>
            <w:vAlign w:val="center"/>
            <w:hideMark/>
          </w:tcPr>
          <w:p w:rsidR="00FE7A6D" w:rsidRPr="005D0A75" w:rsidRDefault="00FE7A6D" w:rsidP="00FE7A6D">
            <w:pPr>
              <w:widowControl/>
              <w:spacing w:line="340" w:lineRule="exact"/>
              <w:jc w:val="right"/>
              <w:rPr>
                <w:color w:val="000000"/>
                <w:kern w:val="0"/>
                <w:szCs w:val="21"/>
              </w:rPr>
            </w:pPr>
            <w:r w:rsidRPr="005D0A75">
              <w:rPr>
                <w:color w:val="000000"/>
                <w:kern w:val="0"/>
                <w:szCs w:val="21"/>
              </w:rPr>
              <w:t>3.1</w:t>
            </w:r>
            <w:r w:rsidR="0014770C">
              <w:rPr>
                <w:rFonts w:hint="eastAsia"/>
                <w:color w:val="000000"/>
                <w:kern w:val="0"/>
                <w:szCs w:val="21"/>
              </w:rPr>
              <w:t>0</w:t>
            </w:r>
          </w:p>
        </w:tc>
        <w:tc>
          <w:tcPr>
            <w:tcW w:w="1276" w:type="dxa"/>
            <w:tcBorders>
              <w:top w:val="nil"/>
              <w:left w:val="single" w:sz="4" w:space="0" w:color="auto"/>
              <w:bottom w:val="nil"/>
              <w:right w:val="single" w:sz="4" w:space="0" w:color="auto"/>
            </w:tcBorders>
            <w:shd w:val="clear" w:color="auto" w:fill="auto"/>
            <w:vAlign w:val="center"/>
            <w:hideMark/>
          </w:tcPr>
          <w:p w:rsidR="00FE7A6D" w:rsidRPr="005D0A75" w:rsidRDefault="00FE7A6D" w:rsidP="00FE7A6D">
            <w:pPr>
              <w:widowControl/>
              <w:spacing w:line="340" w:lineRule="exact"/>
              <w:jc w:val="right"/>
              <w:rPr>
                <w:color w:val="000000"/>
                <w:kern w:val="0"/>
                <w:szCs w:val="21"/>
              </w:rPr>
            </w:pPr>
            <w:r w:rsidRPr="005D0A75">
              <w:rPr>
                <w:color w:val="000000"/>
                <w:kern w:val="0"/>
                <w:szCs w:val="21"/>
              </w:rPr>
              <w:t>2.12</w:t>
            </w:r>
          </w:p>
        </w:tc>
        <w:tc>
          <w:tcPr>
            <w:tcW w:w="1134" w:type="dxa"/>
            <w:tcBorders>
              <w:top w:val="nil"/>
              <w:left w:val="single" w:sz="4" w:space="0" w:color="auto"/>
              <w:bottom w:val="nil"/>
              <w:right w:val="nil"/>
            </w:tcBorders>
            <w:shd w:val="clear" w:color="auto" w:fill="auto"/>
            <w:vAlign w:val="center"/>
            <w:hideMark/>
          </w:tcPr>
          <w:p w:rsidR="00FE7A6D" w:rsidRPr="005D0A75" w:rsidRDefault="00FE7A6D" w:rsidP="00FE7A6D">
            <w:pPr>
              <w:widowControl/>
              <w:spacing w:line="340" w:lineRule="exact"/>
              <w:jc w:val="right"/>
              <w:rPr>
                <w:color w:val="000000"/>
                <w:kern w:val="0"/>
                <w:szCs w:val="21"/>
              </w:rPr>
            </w:pPr>
            <w:r w:rsidRPr="005D0A75">
              <w:rPr>
                <w:color w:val="000000"/>
                <w:kern w:val="0"/>
                <w:szCs w:val="21"/>
              </w:rPr>
              <w:t>2.03</w:t>
            </w:r>
          </w:p>
        </w:tc>
      </w:tr>
      <w:tr w:rsidR="00FE7A6D" w:rsidRPr="005D0A75" w:rsidTr="00594ACA">
        <w:trPr>
          <w:trHeight w:val="376"/>
        </w:trPr>
        <w:tc>
          <w:tcPr>
            <w:tcW w:w="262" w:type="dxa"/>
            <w:tcBorders>
              <w:top w:val="nil"/>
              <w:left w:val="nil"/>
              <w:bottom w:val="nil"/>
              <w:right w:val="nil"/>
            </w:tcBorders>
            <w:shd w:val="clear" w:color="auto" w:fill="auto"/>
            <w:noWrap/>
            <w:vAlign w:val="bottom"/>
            <w:hideMark/>
          </w:tcPr>
          <w:p w:rsidR="00FE7A6D" w:rsidRPr="005D0A75" w:rsidRDefault="00FE7A6D" w:rsidP="00FE7A6D">
            <w:pPr>
              <w:widowControl/>
              <w:jc w:val="right"/>
              <w:rPr>
                <w:color w:val="000000"/>
                <w:kern w:val="0"/>
                <w:szCs w:val="21"/>
              </w:rPr>
            </w:pPr>
          </w:p>
        </w:tc>
        <w:tc>
          <w:tcPr>
            <w:tcW w:w="4733" w:type="dxa"/>
            <w:tcBorders>
              <w:top w:val="nil"/>
              <w:left w:val="nil"/>
              <w:bottom w:val="nil"/>
              <w:right w:val="single" w:sz="4" w:space="0" w:color="auto"/>
            </w:tcBorders>
            <w:shd w:val="clear" w:color="auto" w:fill="auto"/>
            <w:vAlign w:val="center"/>
            <w:hideMark/>
          </w:tcPr>
          <w:p w:rsidR="00FE7A6D" w:rsidRPr="005D0A75" w:rsidRDefault="00696241" w:rsidP="00FE7A6D">
            <w:pPr>
              <w:widowControl/>
              <w:spacing w:line="340" w:lineRule="exact"/>
              <w:rPr>
                <w:color w:val="000000"/>
                <w:kern w:val="0"/>
                <w:szCs w:val="21"/>
              </w:rPr>
            </w:pPr>
            <w:r>
              <w:rPr>
                <w:rFonts w:hint="eastAsia"/>
                <w:color w:val="000000"/>
                <w:kern w:val="0"/>
                <w:szCs w:val="21"/>
              </w:rPr>
              <w:t xml:space="preserve">  </w:t>
            </w:r>
            <w:r w:rsidR="00FE7A6D" w:rsidRPr="005D0A75">
              <w:rPr>
                <w:color w:val="000000"/>
                <w:kern w:val="0"/>
                <w:szCs w:val="21"/>
              </w:rPr>
              <w:t>其他批发业</w:t>
            </w:r>
          </w:p>
        </w:tc>
        <w:tc>
          <w:tcPr>
            <w:tcW w:w="1276" w:type="dxa"/>
            <w:tcBorders>
              <w:top w:val="nil"/>
              <w:left w:val="single" w:sz="4" w:space="0" w:color="auto"/>
              <w:bottom w:val="nil"/>
              <w:right w:val="single" w:sz="4" w:space="0" w:color="auto"/>
            </w:tcBorders>
            <w:shd w:val="clear" w:color="auto" w:fill="auto"/>
            <w:vAlign w:val="center"/>
            <w:hideMark/>
          </w:tcPr>
          <w:p w:rsidR="00FE7A6D" w:rsidRPr="005D0A75" w:rsidRDefault="00FE7A6D" w:rsidP="00FE7A6D">
            <w:pPr>
              <w:widowControl/>
              <w:spacing w:line="340" w:lineRule="exact"/>
              <w:jc w:val="right"/>
              <w:rPr>
                <w:color w:val="000000"/>
                <w:kern w:val="0"/>
                <w:szCs w:val="21"/>
              </w:rPr>
            </w:pPr>
            <w:r w:rsidRPr="005D0A75">
              <w:rPr>
                <w:color w:val="000000"/>
                <w:kern w:val="0"/>
                <w:szCs w:val="21"/>
              </w:rPr>
              <w:t>2.97</w:t>
            </w:r>
          </w:p>
        </w:tc>
        <w:tc>
          <w:tcPr>
            <w:tcW w:w="1276" w:type="dxa"/>
            <w:tcBorders>
              <w:top w:val="nil"/>
              <w:left w:val="single" w:sz="4" w:space="0" w:color="auto"/>
              <w:bottom w:val="nil"/>
              <w:right w:val="single" w:sz="4" w:space="0" w:color="auto"/>
            </w:tcBorders>
            <w:shd w:val="clear" w:color="auto" w:fill="auto"/>
            <w:vAlign w:val="center"/>
            <w:hideMark/>
          </w:tcPr>
          <w:p w:rsidR="00FE7A6D" w:rsidRPr="005D0A75" w:rsidRDefault="00FE7A6D" w:rsidP="00FE7A6D">
            <w:pPr>
              <w:widowControl/>
              <w:spacing w:line="340" w:lineRule="exact"/>
              <w:jc w:val="right"/>
              <w:rPr>
                <w:color w:val="000000"/>
                <w:kern w:val="0"/>
                <w:szCs w:val="21"/>
              </w:rPr>
            </w:pPr>
            <w:r w:rsidRPr="005D0A75">
              <w:rPr>
                <w:color w:val="000000"/>
                <w:kern w:val="0"/>
                <w:szCs w:val="21"/>
              </w:rPr>
              <w:t>1.34</w:t>
            </w:r>
          </w:p>
        </w:tc>
        <w:tc>
          <w:tcPr>
            <w:tcW w:w="1134" w:type="dxa"/>
            <w:tcBorders>
              <w:top w:val="nil"/>
              <w:left w:val="single" w:sz="4" w:space="0" w:color="auto"/>
              <w:bottom w:val="nil"/>
              <w:right w:val="nil"/>
            </w:tcBorders>
            <w:shd w:val="clear" w:color="auto" w:fill="auto"/>
            <w:vAlign w:val="center"/>
            <w:hideMark/>
          </w:tcPr>
          <w:p w:rsidR="00FE7A6D" w:rsidRPr="005D0A75" w:rsidRDefault="00FE7A6D" w:rsidP="00FE7A6D">
            <w:pPr>
              <w:widowControl/>
              <w:spacing w:line="340" w:lineRule="exact"/>
              <w:jc w:val="right"/>
              <w:rPr>
                <w:color w:val="000000"/>
                <w:kern w:val="0"/>
                <w:szCs w:val="21"/>
              </w:rPr>
            </w:pPr>
            <w:r w:rsidRPr="005D0A75">
              <w:rPr>
                <w:color w:val="000000"/>
                <w:kern w:val="0"/>
                <w:szCs w:val="21"/>
              </w:rPr>
              <w:t>1.42</w:t>
            </w:r>
          </w:p>
        </w:tc>
      </w:tr>
      <w:tr w:rsidR="00FE7A6D" w:rsidRPr="005D0A75" w:rsidTr="00594ACA">
        <w:trPr>
          <w:trHeight w:val="376"/>
        </w:trPr>
        <w:tc>
          <w:tcPr>
            <w:tcW w:w="262" w:type="dxa"/>
            <w:tcBorders>
              <w:top w:val="nil"/>
              <w:left w:val="nil"/>
              <w:bottom w:val="nil"/>
              <w:right w:val="nil"/>
            </w:tcBorders>
            <w:shd w:val="clear" w:color="auto" w:fill="auto"/>
            <w:noWrap/>
            <w:vAlign w:val="bottom"/>
            <w:hideMark/>
          </w:tcPr>
          <w:p w:rsidR="00FE7A6D" w:rsidRPr="005D0A75" w:rsidRDefault="00FE7A6D" w:rsidP="00FE7A6D">
            <w:pPr>
              <w:widowControl/>
              <w:jc w:val="right"/>
              <w:rPr>
                <w:color w:val="000000"/>
                <w:kern w:val="0"/>
                <w:szCs w:val="21"/>
              </w:rPr>
            </w:pPr>
          </w:p>
        </w:tc>
        <w:tc>
          <w:tcPr>
            <w:tcW w:w="4733" w:type="dxa"/>
            <w:tcBorders>
              <w:top w:val="nil"/>
              <w:left w:val="nil"/>
              <w:bottom w:val="nil"/>
              <w:right w:val="single" w:sz="4" w:space="0" w:color="auto"/>
            </w:tcBorders>
            <w:shd w:val="clear" w:color="auto" w:fill="auto"/>
            <w:vAlign w:val="center"/>
            <w:hideMark/>
          </w:tcPr>
          <w:p w:rsidR="00FE7A6D" w:rsidRPr="005D0A75" w:rsidRDefault="00FE7A6D" w:rsidP="00FE7A6D">
            <w:pPr>
              <w:widowControl/>
              <w:spacing w:line="340" w:lineRule="exact"/>
              <w:rPr>
                <w:b/>
                <w:bCs/>
                <w:color w:val="000000"/>
                <w:kern w:val="0"/>
                <w:szCs w:val="21"/>
              </w:rPr>
            </w:pPr>
            <w:r w:rsidRPr="005D0A75">
              <w:rPr>
                <w:b/>
                <w:bCs/>
                <w:color w:val="000000"/>
                <w:kern w:val="0"/>
                <w:szCs w:val="21"/>
              </w:rPr>
              <w:t>零售业</w:t>
            </w:r>
          </w:p>
        </w:tc>
        <w:tc>
          <w:tcPr>
            <w:tcW w:w="1276" w:type="dxa"/>
            <w:tcBorders>
              <w:top w:val="nil"/>
              <w:left w:val="single" w:sz="4" w:space="0" w:color="auto"/>
              <w:bottom w:val="nil"/>
              <w:right w:val="single" w:sz="4" w:space="0" w:color="auto"/>
            </w:tcBorders>
            <w:shd w:val="clear" w:color="auto" w:fill="auto"/>
            <w:vAlign w:val="center"/>
            <w:hideMark/>
          </w:tcPr>
          <w:p w:rsidR="00FE7A6D" w:rsidRPr="005D0A75" w:rsidRDefault="00FE7A6D" w:rsidP="00FE7A6D">
            <w:pPr>
              <w:widowControl/>
              <w:spacing w:line="340" w:lineRule="exact"/>
              <w:jc w:val="right"/>
              <w:rPr>
                <w:b/>
                <w:bCs/>
                <w:color w:val="000000"/>
                <w:kern w:val="0"/>
                <w:szCs w:val="21"/>
              </w:rPr>
            </w:pPr>
            <w:r w:rsidRPr="005D0A75">
              <w:rPr>
                <w:b/>
                <w:bCs/>
                <w:color w:val="000000"/>
                <w:kern w:val="0"/>
                <w:szCs w:val="21"/>
              </w:rPr>
              <w:t>95.08</w:t>
            </w:r>
          </w:p>
        </w:tc>
        <w:tc>
          <w:tcPr>
            <w:tcW w:w="1276" w:type="dxa"/>
            <w:tcBorders>
              <w:top w:val="nil"/>
              <w:left w:val="single" w:sz="4" w:space="0" w:color="auto"/>
              <w:bottom w:val="nil"/>
              <w:right w:val="single" w:sz="4" w:space="0" w:color="auto"/>
            </w:tcBorders>
            <w:shd w:val="clear" w:color="auto" w:fill="auto"/>
            <w:vAlign w:val="center"/>
            <w:hideMark/>
          </w:tcPr>
          <w:p w:rsidR="00FE7A6D" w:rsidRPr="005D0A75" w:rsidRDefault="00FE7A6D" w:rsidP="00FE7A6D">
            <w:pPr>
              <w:widowControl/>
              <w:spacing w:line="340" w:lineRule="exact"/>
              <w:jc w:val="right"/>
              <w:rPr>
                <w:b/>
                <w:bCs/>
                <w:color w:val="000000"/>
                <w:kern w:val="0"/>
                <w:szCs w:val="21"/>
              </w:rPr>
            </w:pPr>
            <w:r w:rsidRPr="005D0A75">
              <w:rPr>
                <w:b/>
                <w:bCs/>
                <w:color w:val="000000"/>
                <w:kern w:val="0"/>
                <w:szCs w:val="21"/>
              </w:rPr>
              <w:t>53.67</w:t>
            </w:r>
          </w:p>
        </w:tc>
        <w:tc>
          <w:tcPr>
            <w:tcW w:w="1134" w:type="dxa"/>
            <w:tcBorders>
              <w:top w:val="nil"/>
              <w:left w:val="single" w:sz="4" w:space="0" w:color="auto"/>
              <w:bottom w:val="nil"/>
              <w:right w:val="nil"/>
            </w:tcBorders>
            <w:shd w:val="clear" w:color="auto" w:fill="auto"/>
            <w:vAlign w:val="center"/>
            <w:hideMark/>
          </w:tcPr>
          <w:p w:rsidR="00FE7A6D" w:rsidRPr="005D0A75" w:rsidRDefault="00FE7A6D" w:rsidP="00FE7A6D">
            <w:pPr>
              <w:widowControl/>
              <w:spacing w:line="340" w:lineRule="exact"/>
              <w:jc w:val="right"/>
              <w:rPr>
                <w:b/>
                <w:bCs/>
                <w:color w:val="000000"/>
                <w:kern w:val="0"/>
                <w:szCs w:val="21"/>
              </w:rPr>
            </w:pPr>
            <w:r w:rsidRPr="005D0A75">
              <w:rPr>
                <w:b/>
                <w:bCs/>
                <w:color w:val="000000"/>
                <w:kern w:val="0"/>
                <w:szCs w:val="21"/>
              </w:rPr>
              <w:t>153.86</w:t>
            </w:r>
          </w:p>
        </w:tc>
      </w:tr>
      <w:tr w:rsidR="00FE7A6D" w:rsidRPr="005D0A75" w:rsidTr="00594ACA">
        <w:trPr>
          <w:trHeight w:val="376"/>
        </w:trPr>
        <w:tc>
          <w:tcPr>
            <w:tcW w:w="262" w:type="dxa"/>
            <w:tcBorders>
              <w:top w:val="nil"/>
              <w:left w:val="nil"/>
              <w:bottom w:val="nil"/>
              <w:right w:val="nil"/>
            </w:tcBorders>
            <w:shd w:val="clear" w:color="auto" w:fill="auto"/>
            <w:noWrap/>
            <w:vAlign w:val="bottom"/>
            <w:hideMark/>
          </w:tcPr>
          <w:p w:rsidR="00FE7A6D" w:rsidRPr="005D0A75" w:rsidRDefault="00FE7A6D" w:rsidP="00FE7A6D">
            <w:pPr>
              <w:widowControl/>
              <w:jc w:val="right"/>
              <w:rPr>
                <w:b/>
                <w:bCs/>
                <w:color w:val="000000"/>
                <w:kern w:val="0"/>
                <w:szCs w:val="21"/>
              </w:rPr>
            </w:pPr>
          </w:p>
        </w:tc>
        <w:tc>
          <w:tcPr>
            <w:tcW w:w="4733" w:type="dxa"/>
            <w:tcBorders>
              <w:top w:val="nil"/>
              <w:left w:val="nil"/>
              <w:bottom w:val="nil"/>
              <w:right w:val="single" w:sz="4" w:space="0" w:color="auto"/>
            </w:tcBorders>
            <w:shd w:val="clear" w:color="auto" w:fill="auto"/>
            <w:vAlign w:val="center"/>
            <w:hideMark/>
          </w:tcPr>
          <w:p w:rsidR="00FE7A6D" w:rsidRPr="005D0A75" w:rsidRDefault="00696241" w:rsidP="00FE7A6D">
            <w:pPr>
              <w:widowControl/>
              <w:spacing w:line="340" w:lineRule="exact"/>
              <w:rPr>
                <w:color w:val="000000"/>
                <w:kern w:val="0"/>
                <w:szCs w:val="21"/>
              </w:rPr>
            </w:pPr>
            <w:r>
              <w:rPr>
                <w:rFonts w:hint="eastAsia"/>
                <w:color w:val="000000"/>
                <w:kern w:val="0"/>
                <w:szCs w:val="21"/>
              </w:rPr>
              <w:t xml:space="preserve">  </w:t>
            </w:r>
            <w:r w:rsidR="00FE7A6D" w:rsidRPr="005D0A75">
              <w:rPr>
                <w:color w:val="000000"/>
                <w:kern w:val="0"/>
                <w:szCs w:val="21"/>
              </w:rPr>
              <w:t>综合零售</w:t>
            </w:r>
          </w:p>
        </w:tc>
        <w:tc>
          <w:tcPr>
            <w:tcW w:w="1276" w:type="dxa"/>
            <w:tcBorders>
              <w:top w:val="nil"/>
              <w:left w:val="single" w:sz="4" w:space="0" w:color="auto"/>
              <w:bottom w:val="nil"/>
              <w:right w:val="single" w:sz="4" w:space="0" w:color="auto"/>
            </w:tcBorders>
            <w:shd w:val="clear" w:color="auto" w:fill="auto"/>
            <w:vAlign w:val="center"/>
            <w:hideMark/>
          </w:tcPr>
          <w:p w:rsidR="00FE7A6D" w:rsidRPr="005D0A75" w:rsidRDefault="00FE7A6D" w:rsidP="00FE7A6D">
            <w:pPr>
              <w:widowControl/>
              <w:spacing w:line="340" w:lineRule="exact"/>
              <w:jc w:val="right"/>
              <w:rPr>
                <w:color w:val="000000"/>
                <w:kern w:val="0"/>
                <w:szCs w:val="21"/>
              </w:rPr>
            </w:pPr>
            <w:r w:rsidRPr="005D0A75">
              <w:rPr>
                <w:color w:val="000000"/>
                <w:kern w:val="0"/>
                <w:szCs w:val="21"/>
              </w:rPr>
              <w:t>7.79</w:t>
            </w:r>
          </w:p>
        </w:tc>
        <w:tc>
          <w:tcPr>
            <w:tcW w:w="1276" w:type="dxa"/>
            <w:tcBorders>
              <w:top w:val="nil"/>
              <w:left w:val="single" w:sz="4" w:space="0" w:color="auto"/>
              <w:bottom w:val="nil"/>
              <w:right w:val="single" w:sz="4" w:space="0" w:color="auto"/>
            </w:tcBorders>
            <w:shd w:val="clear" w:color="auto" w:fill="auto"/>
            <w:vAlign w:val="center"/>
            <w:hideMark/>
          </w:tcPr>
          <w:p w:rsidR="00FE7A6D" w:rsidRPr="005D0A75" w:rsidRDefault="00FE7A6D" w:rsidP="00FE7A6D">
            <w:pPr>
              <w:widowControl/>
              <w:spacing w:line="340" w:lineRule="exact"/>
              <w:jc w:val="right"/>
              <w:rPr>
                <w:color w:val="000000"/>
                <w:kern w:val="0"/>
                <w:szCs w:val="21"/>
              </w:rPr>
            </w:pPr>
            <w:r w:rsidRPr="005D0A75">
              <w:rPr>
                <w:color w:val="000000"/>
                <w:kern w:val="0"/>
                <w:szCs w:val="21"/>
              </w:rPr>
              <w:t>5.71</w:t>
            </w:r>
          </w:p>
        </w:tc>
        <w:tc>
          <w:tcPr>
            <w:tcW w:w="1134" w:type="dxa"/>
            <w:tcBorders>
              <w:top w:val="nil"/>
              <w:left w:val="single" w:sz="4" w:space="0" w:color="auto"/>
              <w:bottom w:val="nil"/>
              <w:right w:val="nil"/>
            </w:tcBorders>
            <w:shd w:val="clear" w:color="auto" w:fill="auto"/>
            <w:vAlign w:val="center"/>
            <w:hideMark/>
          </w:tcPr>
          <w:p w:rsidR="00FE7A6D" w:rsidRPr="005D0A75" w:rsidRDefault="00FE7A6D" w:rsidP="00FE7A6D">
            <w:pPr>
              <w:widowControl/>
              <w:spacing w:line="340" w:lineRule="exact"/>
              <w:jc w:val="right"/>
              <w:rPr>
                <w:color w:val="000000"/>
                <w:kern w:val="0"/>
                <w:szCs w:val="21"/>
              </w:rPr>
            </w:pPr>
            <w:r w:rsidRPr="005D0A75">
              <w:rPr>
                <w:color w:val="000000"/>
                <w:kern w:val="0"/>
                <w:szCs w:val="21"/>
              </w:rPr>
              <w:t>36.34</w:t>
            </w:r>
          </w:p>
        </w:tc>
      </w:tr>
      <w:tr w:rsidR="00FE7A6D" w:rsidRPr="005D0A75" w:rsidTr="00594ACA">
        <w:trPr>
          <w:trHeight w:val="376"/>
        </w:trPr>
        <w:tc>
          <w:tcPr>
            <w:tcW w:w="262" w:type="dxa"/>
            <w:tcBorders>
              <w:top w:val="nil"/>
              <w:left w:val="nil"/>
              <w:bottom w:val="nil"/>
              <w:right w:val="nil"/>
            </w:tcBorders>
            <w:shd w:val="clear" w:color="auto" w:fill="auto"/>
            <w:noWrap/>
            <w:vAlign w:val="bottom"/>
            <w:hideMark/>
          </w:tcPr>
          <w:p w:rsidR="00FE7A6D" w:rsidRPr="005D0A75" w:rsidRDefault="00FE7A6D" w:rsidP="00FE7A6D">
            <w:pPr>
              <w:widowControl/>
              <w:jc w:val="right"/>
              <w:rPr>
                <w:color w:val="000000"/>
                <w:kern w:val="0"/>
                <w:szCs w:val="21"/>
              </w:rPr>
            </w:pPr>
          </w:p>
        </w:tc>
        <w:tc>
          <w:tcPr>
            <w:tcW w:w="4733" w:type="dxa"/>
            <w:tcBorders>
              <w:top w:val="nil"/>
              <w:left w:val="nil"/>
              <w:bottom w:val="nil"/>
              <w:right w:val="single" w:sz="4" w:space="0" w:color="auto"/>
            </w:tcBorders>
            <w:shd w:val="clear" w:color="auto" w:fill="auto"/>
            <w:vAlign w:val="center"/>
            <w:hideMark/>
          </w:tcPr>
          <w:p w:rsidR="00FE7A6D" w:rsidRPr="005D0A75" w:rsidRDefault="00696241" w:rsidP="00FE7A6D">
            <w:pPr>
              <w:widowControl/>
              <w:spacing w:line="340" w:lineRule="exact"/>
              <w:rPr>
                <w:color w:val="000000"/>
                <w:kern w:val="0"/>
                <w:szCs w:val="21"/>
              </w:rPr>
            </w:pPr>
            <w:r>
              <w:rPr>
                <w:rFonts w:hint="eastAsia"/>
                <w:color w:val="000000"/>
                <w:kern w:val="0"/>
                <w:szCs w:val="21"/>
              </w:rPr>
              <w:t xml:space="preserve">  </w:t>
            </w:r>
            <w:r w:rsidR="00FE7A6D" w:rsidRPr="005D0A75">
              <w:rPr>
                <w:color w:val="000000"/>
                <w:kern w:val="0"/>
                <w:szCs w:val="21"/>
              </w:rPr>
              <w:t>食品、饮料及烟草制品专门零售</w:t>
            </w:r>
          </w:p>
        </w:tc>
        <w:tc>
          <w:tcPr>
            <w:tcW w:w="1276" w:type="dxa"/>
            <w:tcBorders>
              <w:top w:val="nil"/>
              <w:left w:val="single" w:sz="4" w:space="0" w:color="auto"/>
              <w:bottom w:val="nil"/>
              <w:right w:val="single" w:sz="4" w:space="0" w:color="auto"/>
            </w:tcBorders>
            <w:shd w:val="clear" w:color="auto" w:fill="auto"/>
            <w:vAlign w:val="center"/>
            <w:hideMark/>
          </w:tcPr>
          <w:p w:rsidR="00FE7A6D" w:rsidRPr="005D0A75" w:rsidRDefault="00FE7A6D" w:rsidP="00FE7A6D">
            <w:pPr>
              <w:widowControl/>
              <w:spacing w:line="340" w:lineRule="exact"/>
              <w:jc w:val="right"/>
              <w:rPr>
                <w:color w:val="000000"/>
                <w:kern w:val="0"/>
                <w:szCs w:val="21"/>
              </w:rPr>
            </w:pPr>
            <w:r w:rsidRPr="005D0A75">
              <w:rPr>
                <w:color w:val="000000"/>
                <w:kern w:val="0"/>
                <w:szCs w:val="21"/>
              </w:rPr>
              <w:t>8.07</w:t>
            </w:r>
          </w:p>
        </w:tc>
        <w:tc>
          <w:tcPr>
            <w:tcW w:w="1276" w:type="dxa"/>
            <w:tcBorders>
              <w:top w:val="nil"/>
              <w:left w:val="single" w:sz="4" w:space="0" w:color="auto"/>
              <w:bottom w:val="nil"/>
              <w:right w:val="single" w:sz="4" w:space="0" w:color="auto"/>
            </w:tcBorders>
            <w:shd w:val="clear" w:color="auto" w:fill="auto"/>
            <w:vAlign w:val="center"/>
            <w:hideMark/>
          </w:tcPr>
          <w:p w:rsidR="00FE7A6D" w:rsidRPr="005D0A75" w:rsidRDefault="00FE7A6D" w:rsidP="00FE7A6D">
            <w:pPr>
              <w:widowControl/>
              <w:spacing w:line="340" w:lineRule="exact"/>
              <w:jc w:val="right"/>
              <w:rPr>
                <w:color w:val="000000"/>
                <w:kern w:val="0"/>
                <w:szCs w:val="21"/>
              </w:rPr>
            </w:pPr>
            <w:r w:rsidRPr="005D0A75">
              <w:rPr>
                <w:color w:val="000000"/>
                <w:kern w:val="0"/>
                <w:szCs w:val="21"/>
              </w:rPr>
              <w:t>6.23</w:t>
            </w:r>
          </w:p>
        </w:tc>
        <w:tc>
          <w:tcPr>
            <w:tcW w:w="1134" w:type="dxa"/>
            <w:tcBorders>
              <w:top w:val="nil"/>
              <w:left w:val="single" w:sz="4" w:space="0" w:color="auto"/>
              <w:bottom w:val="nil"/>
              <w:right w:val="nil"/>
            </w:tcBorders>
            <w:shd w:val="clear" w:color="auto" w:fill="auto"/>
            <w:vAlign w:val="center"/>
            <w:hideMark/>
          </w:tcPr>
          <w:p w:rsidR="00FE7A6D" w:rsidRPr="005D0A75" w:rsidRDefault="00FE7A6D" w:rsidP="00FE7A6D">
            <w:pPr>
              <w:widowControl/>
              <w:spacing w:line="340" w:lineRule="exact"/>
              <w:jc w:val="right"/>
              <w:rPr>
                <w:color w:val="000000"/>
                <w:kern w:val="0"/>
                <w:szCs w:val="21"/>
              </w:rPr>
            </w:pPr>
            <w:r w:rsidRPr="005D0A75">
              <w:rPr>
                <w:color w:val="000000"/>
                <w:kern w:val="0"/>
                <w:szCs w:val="21"/>
              </w:rPr>
              <w:t>3.37</w:t>
            </w:r>
          </w:p>
        </w:tc>
      </w:tr>
      <w:tr w:rsidR="00FE7A6D" w:rsidRPr="005D0A75" w:rsidTr="00594ACA">
        <w:trPr>
          <w:trHeight w:val="376"/>
        </w:trPr>
        <w:tc>
          <w:tcPr>
            <w:tcW w:w="262" w:type="dxa"/>
            <w:tcBorders>
              <w:top w:val="nil"/>
              <w:left w:val="nil"/>
              <w:bottom w:val="nil"/>
              <w:right w:val="nil"/>
            </w:tcBorders>
            <w:shd w:val="clear" w:color="auto" w:fill="auto"/>
            <w:noWrap/>
            <w:vAlign w:val="bottom"/>
            <w:hideMark/>
          </w:tcPr>
          <w:p w:rsidR="00FE7A6D" w:rsidRPr="005D0A75" w:rsidRDefault="00FE7A6D" w:rsidP="00FE7A6D">
            <w:pPr>
              <w:widowControl/>
              <w:jc w:val="right"/>
              <w:rPr>
                <w:color w:val="000000"/>
                <w:kern w:val="0"/>
                <w:szCs w:val="21"/>
              </w:rPr>
            </w:pPr>
          </w:p>
        </w:tc>
        <w:tc>
          <w:tcPr>
            <w:tcW w:w="4733" w:type="dxa"/>
            <w:tcBorders>
              <w:top w:val="nil"/>
              <w:left w:val="nil"/>
              <w:bottom w:val="nil"/>
              <w:right w:val="single" w:sz="4" w:space="0" w:color="auto"/>
            </w:tcBorders>
            <w:shd w:val="clear" w:color="auto" w:fill="auto"/>
            <w:vAlign w:val="center"/>
            <w:hideMark/>
          </w:tcPr>
          <w:p w:rsidR="00FE7A6D" w:rsidRPr="005D0A75" w:rsidRDefault="00696241" w:rsidP="00FE7A6D">
            <w:pPr>
              <w:widowControl/>
              <w:spacing w:line="340" w:lineRule="exact"/>
              <w:rPr>
                <w:color w:val="000000"/>
                <w:kern w:val="0"/>
                <w:szCs w:val="21"/>
              </w:rPr>
            </w:pPr>
            <w:r>
              <w:rPr>
                <w:rFonts w:hint="eastAsia"/>
                <w:color w:val="000000"/>
                <w:kern w:val="0"/>
                <w:szCs w:val="21"/>
              </w:rPr>
              <w:t xml:space="preserve">  </w:t>
            </w:r>
            <w:r w:rsidR="00FE7A6D" w:rsidRPr="005D0A75">
              <w:rPr>
                <w:color w:val="000000"/>
                <w:kern w:val="0"/>
                <w:szCs w:val="21"/>
              </w:rPr>
              <w:t>纺织、服装及日用品专门零售</w:t>
            </w:r>
          </w:p>
        </w:tc>
        <w:tc>
          <w:tcPr>
            <w:tcW w:w="1276" w:type="dxa"/>
            <w:tcBorders>
              <w:top w:val="nil"/>
              <w:left w:val="single" w:sz="4" w:space="0" w:color="auto"/>
              <w:bottom w:val="nil"/>
              <w:right w:val="single" w:sz="4" w:space="0" w:color="auto"/>
            </w:tcBorders>
            <w:shd w:val="clear" w:color="auto" w:fill="auto"/>
            <w:vAlign w:val="center"/>
            <w:hideMark/>
          </w:tcPr>
          <w:p w:rsidR="00FE7A6D" w:rsidRPr="005D0A75" w:rsidRDefault="00FE7A6D" w:rsidP="00FE7A6D">
            <w:pPr>
              <w:widowControl/>
              <w:spacing w:line="340" w:lineRule="exact"/>
              <w:jc w:val="right"/>
              <w:rPr>
                <w:color w:val="000000"/>
                <w:kern w:val="0"/>
                <w:szCs w:val="21"/>
              </w:rPr>
            </w:pPr>
            <w:r w:rsidRPr="005D0A75">
              <w:rPr>
                <w:color w:val="000000"/>
                <w:kern w:val="0"/>
                <w:szCs w:val="21"/>
              </w:rPr>
              <w:t>0.82</w:t>
            </w:r>
          </w:p>
        </w:tc>
        <w:tc>
          <w:tcPr>
            <w:tcW w:w="1276" w:type="dxa"/>
            <w:tcBorders>
              <w:top w:val="nil"/>
              <w:left w:val="single" w:sz="4" w:space="0" w:color="auto"/>
              <w:bottom w:val="nil"/>
              <w:right w:val="single" w:sz="4" w:space="0" w:color="auto"/>
            </w:tcBorders>
            <w:shd w:val="clear" w:color="auto" w:fill="auto"/>
            <w:vAlign w:val="center"/>
            <w:hideMark/>
          </w:tcPr>
          <w:p w:rsidR="00FE7A6D" w:rsidRPr="005D0A75" w:rsidRDefault="00FE7A6D" w:rsidP="00FE7A6D">
            <w:pPr>
              <w:widowControl/>
              <w:spacing w:line="340" w:lineRule="exact"/>
              <w:jc w:val="right"/>
              <w:rPr>
                <w:color w:val="000000"/>
                <w:kern w:val="0"/>
                <w:szCs w:val="21"/>
              </w:rPr>
            </w:pPr>
            <w:r w:rsidRPr="005D0A75">
              <w:rPr>
                <w:color w:val="000000"/>
                <w:kern w:val="0"/>
                <w:szCs w:val="21"/>
              </w:rPr>
              <w:t>0.45</w:t>
            </w:r>
          </w:p>
        </w:tc>
        <w:tc>
          <w:tcPr>
            <w:tcW w:w="1134" w:type="dxa"/>
            <w:tcBorders>
              <w:top w:val="nil"/>
              <w:left w:val="single" w:sz="4" w:space="0" w:color="auto"/>
              <w:bottom w:val="nil"/>
              <w:right w:val="nil"/>
            </w:tcBorders>
            <w:shd w:val="clear" w:color="auto" w:fill="auto"/>
            <w:vAlign w:val="center"/>
            <w:hideMark/>
          </w:tcPr>
          <w:p w:rsidR="00FE7A6D" w:rsidRPr="005D0A75" w:rsidRDefault="00FE7A6D" w:rsidP="00FE7A6D">
            <w:pPr>
              <w:widowControl/>
              <w:spacing w:line="340" w:lineRule="exact"/>
              <w:jc w:val="right"/>
              <w:rPr>
                <w:color w:val="000000"/>
                <w:kern w:val="0"/>
                <w:szCs w:val="21"/>
              </w:rPr>
            </w:pPr>
            <w:r w:rsidRPr="005D0A75">
              <w:rPr>
                <w:color w:val="000000"/>
                <w:kern w:val="0"/>
                <w:szCs w:val="21"/>
              </w:rPr>
              <w:t>1.13</w:t>
            </w:r>
          </w:p>
        </w:tc>
      </w:tr>
      <w:tr w:rsidR="00FE7A6D" w:rsidRPr="005D0A75" w:rsidTr="00594ACA">
        <w:trPr>
          <w:trHeight w:val="376"/>
        </w:trPr>
        <w:tc>
          <w:tcPr>
            <w:tcW w:w="262" w:type="dxa"/>
            <w:tcBorders>
              <w:top w:val="nil"/>
              <w:left w:val="nil"/>
              <w:bottom w:val="nil"/>
              <w:right w:val="nil"/>
            </w:tcBorders>
            <w:shd w:val="clear" w:color="auto" w:fill="auto"/>
            <w:noWrap/>
            <w:vAlign w:val="bottom"/>
            <w:hideMark/>
          </w:tcPr>
          <w:p w:rsidR="00FE7A6D" w:rsidRPr="005D0A75" w:rsidRDefault="00FE7A6D" w:rsidP="00FE7A6D">
            <w:pPr>
              <w:widowControl/>
              <w:jc w:val="right"/>
              <w:rPr>
                <w:color w:val="000000"/>
                <w:kern w:val="0"/>
                <w:szCs w:val="21"/>
              </w:rPr>
            </w:pPr>
          </w:p>
        </w:tc>
        <w:tc>
          <w:tcPr>
            <w:tcW w:w="4733" w:type="dxa"/>
            <w:tcBorders>
              <w:top w:val="nil"/>
              <w:left w:val="nil"/>
              <w:bottom w:val="nil"/>
              <w:right w:val="single" w:sz="4" w:space="0" w:color="auto"/>
            </w:tcBorders>
            <w:shd w:val="clear" w:color="auto" w:fill="auto"/>
            <w:vAlign w:val="center"/>
            <w:hideMark/>
          </w:tcPr>
          <w:p w:rsidR="00FE7A6D" w:rsidRPr="005D0A75" w:rsidRDefault="00696241" w:rsidP="00FE7A6D">
            <w:pPr>
              <w:widowControl/>
              <w:spacing w:line="340" w:lineRule="exact"/>
              <w:rPr>
                <w:color w:val="000000"/>
                <w:kern w:val="0"/>
                <w:szCs w:val="21"/>
              </w:rPr>
            </w:pPr>
            <w:r>
              <w:rPr>
                <w:rFonts w:hint="eastAsia"/>
                <w:color w:val="000000"/>
                <w:kern w:val="0"/>
                <w:szCs w:val="21"/>
              </w:rPr>
              <w:t xml:space="preserve">  </w:t>
            </w:r>
            <w:r w:rsidR="00FE7A6D" w:rsidRPr="005D0A75">
              <w:rPr>
                <w:color w:val="000000"/>
                <w:kern w:val="0"/>
                <w:szCs w:val="21"/>
              </w:rPr>
              <w:t>文化、体育用品及器材专门零售</w:t>
            </w:r>
          </w:p>
        </w:tc>
        <w:tc>
          <w:tcPr>
            <w:tcW w:w="1276" w:type="dxa"/>
            <w:tcBorders>
              <w:top w:val="nil"/>
              <w:left w:val="single" w:sz="4" w:space="0" w:color="auto"/>
              <w:bottom w:val="nil"/>
              <w:right w:val="single" w:sz="4" w:space="0" w:color="auto"/>
            </w:tcBorders>
            <w:shd w:val="clear" w:color="auto" w:fill="auto"/>
            <w:vAlign w:val="center"/>
            <w:hideMark/>
          </w:tcPr>
          <w:p w:rsidR="00FE7A6D" w:rsidRPr="005D0A75" w:rsidRDefault="00FE7A6D" w:rsidP="00FE7A6D">
            <w:pPr>
              <w:widowControl/>
              <w:spacing w:line="340" w:lineRule="exact"/>
              <w:jc w:val="right"/>
              <w:rPr>
                <w:color w:val="000000"/>
                <w:kern w:val="0"/>
                <w:szCs w:val="21"/>
              </w:rPr>
            </w:pPr>
            <w:r w:rsidRPr="005D0A75">
              <w:rPr>
                <w:color w:val="000000"/>
                <w:kern w:val="0"/>
                <w:szCs w:val="21"/>
              </w:rPr>
              <w:t>2.24</w:t>
            </w:r>
          </w:p>
        </w:tc>
        <w:tc>
          <w:tcPr>
            <w:tcW w:w="1276" w:type="dxa"/>
            <w:tcBorders>
              <w:top w:val="nil"/>
              <w:left w:val="single" w:sz="4" w:space="0" w:color="auto"/>
              <w:bottom w:val="nil"/>
              <w:right w:val="single" w:sz="4" w:space="0" w:color="auto"/>
            </w:tcBorders>
            <w:shd w:val="clear" w:color="auto" w:fill="auto"/>
            <w:vAlign w:val="center"/>
            <w:hideMark/>
          </w:tcPr>
          <w:p w:rsidR="00FE7A6D" w:rsidRPr="005D0A75" w:rsidRDefault="00FE7A6D" w:rsidP="00FE7A6D">
            <w:pPr>
              <w:widowControl/>
              <w:spacing w:line="340" w:lineRule="exact"/>
              <w:jc w:val="right"/>
              <w:rPr>
                <w:color w:val="000000"/>
                <w:kern w:val="0"/>
                <w:szCs w:val="21"/>
              </w:rPr>
            </w:pPr>
            <w:r w:rsidRPr="005D0A75">
              <w:rPr>
                <w:color w:val="000000"/>
                <w:kern w:val="0"/>
                <w:szCs w:val="21"/>
              </w:rPr>
              <w:t>1.32</w:t>
            </w:r>
          </w:p>
        </w:tc>
        <w:tc>
          <w:tcPr>
            <w:tcW w:w="1134" w:type="dxa"/>
            <w:tcBorders>
              <w:top w:val="nil"/>
              <w:left w:val="single" w:sz="4" w:space="0" w:color="auto"/>
              <w:bottom w:val="nil"/>
              <w:right w:val="nil"/>
            </w:tcBorders>
            <w:shd w:val="clear" w:color="auto" w:fill="auto"/>
            <w:vAlign w:val="center"/>
            <w:hideMark/>
          </w:tcPr>
          <w:p w:rsidR="00FE7A6D" w:rsidRPr="005D0A75" w:rsidRDefault="00FE7A6D" w:rsidP="00FE7A6D">
            <w:pPr>
              <w:widowControl/>
              <w:spacing w:line="340" w:lineRule="exact"/>
              <w:jc w:val="right"/>
              <w:rPr>
                <w:color w:val="000000"/>
                <w:kern w:val="0"/>
                <w:szCs w:val="21"/>
              </w:rPr>
            </w:pPr>
            <w:r w:rsidRPr="005D0A75">
              <w:rPr>
                <w:color w:val="000000"/>
                <w:kern w:val="0"/>
                <w:szCs w:val="21"/>
              </w:rPr>
              <w:t>1.57</w:t>
            </w:r>
          </w:p>
        </w:tc>
      </w:tr>
      <w:tr w:rsidR="00FE7A6D" w:rsidRPr="005D0A75" w:rsidTr="00594ACA">
        <w:trPr>
          <w:trHeight w:val="376"/>
        </w:trPr>
        <w:tc>
          <w:tcPr>
            <w:tcW w:w="262" w:type="dxa"/>
            <w:tcBorders>
              <w:top w:val="nil"/>
              <w:left w:val="nil"/>
              <w:bottom w:val="nil"/>
              <w:right w:val="nil"/>
            </w:tcBorders>
            <w:shd w:val="clear" w:color="auto" w:fill="auto"/>
            <w:noWrap/>
            <w:vAlign w:val="bottom"/>
            <w:hideMark/>
          </w:tcPr>
          <w:p w:rsidR="00FE7A6D" w:rsidRPr="005D0A75" w:rsidRDefault="00FE7A6D" w:rsidP="00FE7A6D">
            <w:pPr>
              <w:widowControl/>
              <w:jc w:val="right"/>
              <w:rPr>
                <w:color w:val="000000"/>
                <w:kern w:val="0"/>
                <w:szCs w:val="21"/>
              </w:rPr>
            </w:pPr>
          </w:p>
        </w:tc>
        <w:tc>
          <w:tcPr>
            <w:tcW w:w="4733" w:type="dxa"/>
            <w:tcBorders>
              <w:top w:val="nil"/>
              <w:left w:val="nil"/>
              <w:bottom w:val="nil"/>
              <w:right w:val="single" w:sz="4" w:space="0" w:color="auto"/>
            </w:tcBorders>
            <w:shd w:val="clear" w:color="auto" w:fill="auto"/>
            <w:vAlign w:val="center"/>
            <w:hideMark/>
          </w:tcPr>
          <w:p w:rsidR="00FE7A6D" w:rsidRPr="005D0A75" w:rsidRDefault="00696241" w:rsidP="00FE7A6D">
            <w:pPr>
              <w:widowControl/>
              <w:spacing w:line="340" w:lineRule="exact"/>
              <w:rPr>
                <w:color w:val="000000"/>
                <w:kern w:val="0"/>
                <w:szCs w:val="21"/>
              </w:rPr>
            </w:pPr>
            <w:r>
              <w:rPr>
                <w:rFonts w:hint="eastAsia"/>
                <w:color w:val="000000"/>
                <w:kern w:val="0"/>
                <w:szCs w:val="21"/>
              </w:rPr>
              <w:t xml:space="preserve">  </w:t>
            </w:r>
            <w:r w:rsidR="00FE7A6D" w:rsidRPr="005D0A75">
              <w:rPr>
                <w:color w:val="000000"/>
                <w:kern w:val="0"/>
                <w:szCs w:val="21"/>
              </w:rPr>
              <w:t>医药及医疗器材专门零售</w:t>
            </w:r>
          </w:p>
        </w:tc>
        <w:tc>
          <w:tcPr>
            <w:tcW w:w="1276" w:type="dxa"/>
            <w:tcBorders>
              <w:top w:val="nil"/>
              <w:left w:val="single" w:sz="4" w:space="0" w:color="auto"/>
              <w:bottom w:val="nil"/>
              <w:right w:val="single" w:sz="4" w:space="0" w:color="auto"/>
            </w:tcBorders>
            <w:shd w:val="clear" w:color="auto" w:fill="auto"/>
            <w:vAlign w:val="center"/>
            <w:hideMark/>
          </w:tcPr>
          <w:p w:rsidR="00FE7A6D" w:rsidRPr="005D0A75" w:rsidRDefault="00FE7A6D" w:rsidP="00FE7A6D">
            <w:pPr>
              <w:widowControl/>
              <w:spacing w:line="340" w:lineRule="exact"/>
              <w:jc w:val="right"/>
              <w:rPr>
                <w:color w:val="000000"/>
                <w:kern w:val="0"/>
                <w:szCs w:val="21"/>
              </w:rPr>
            </w:pPr>
            <w:r w:rsidRPr="005D0A75">
              <w:rPr>
                <w:color w:val="000000"/>
                <w:kern w:val="0"/>
                <w:szCs w:val="21"/>
              </w:rPr>
              <w:t>3.9</w:t>
            </w:r>
            <w:r w:rsidR="0014770C">
              <w:rPr>
                <w:rFonts w:hint="eastAsia"/>
                <w:color w:val="000000"/>
                <w:kern w:val="0"/>
                <w:szCs w:val="21"/>
              </w:rPr>
              <w:t>0</w:t>
            </w:r>
          </w:p>
        </w:tc>
        <w:tc>
          <w:tcPr>
            <w:tcW w:w="1276" w:type="dxa"/>
            <w:tcBorders>
              <w:top w:val="nil"/>
              <w:left w:val="single" w:sz="4" w:space="0" w:color="auto"/>
              <w:bottom w:val="nil"/>
              <w:right w:val="single" w:sz="4" w:space="0" w:color="auto"/>
            </w:tcBorders>
            <w:shd w:val="clear" w:color="auto" w:fill="auto"/>
            <w:vAlign w:val="center"/>
            <w:hideMark/>
          </w:tcPr>
          <w:p w:rsidR="00FE7A6D" w:rsidRPr="005D0A75" w:rsidRDefault="00FE7A6D" w:rsidP="00FE7A6D">
            <w:pPr>
              <w:widowControl/>
              <w:spacing w:line="340" w:lineRule="exact"/>
              <w:jc w:val="right"/>
              <w:rPr>
                <w:color w:val="000000"/>
                <w:kern w:val="0"/>
                <w:szCs w:val="21"/>
              </w:rPr>
            </w:pPr>
            <w:r w:rsidRPr="005D0A75">
              <w:rPr>
                <w:color w:val="000000"/>
                <w:kern w:val="0"/>
                <w:szCs w:val="21"/>
              </w:rPr>
              <w:t>2.04</w:t>
            </w:r>
          </w:p>
        </w:tc>
        <w:tc>
          <w:tcPr>
            <w:tcW w:w="1134" w:type="dxa"/>
            <w:tcBorders>
              <w:top w:val="nil"/>
              <w:left w:val="single" w:sz="4" w:space="0" w:color="auto"/>
              <w:bottom w:val="nil"/>
              <w:right w:val="nil"/>
            </w:tcBorders>
            <w:shd w:val="clear" w:color="auto" w:fill="auto"/>
            <w:vAlign w:val="center"/>
            <w:hideMark/>
          </w:tcPr>
          <w:p w:rsidR="00FE7A6D" w:rsidRPr="005D0A75" w:rsidRDefault="00FE7A6D" w:rsidP="00FE7A6D">
            <w:pPr>
              <w:widowControl/>
              <w:spacing w:line="340" w:lineRule="exact"/>
              <w:jc w:val="right"/>
              <w:rPr>
                <w:color w:val="000000"/>
                <w:kern w:val="0"/>
                <w:szCs w:val="21"/>
              </w:rPr>
            </w:pPr>
            <w:r w:rsidRPr="005D0A75">
              <w:rPr>
                <w:color w:val="000000"/>
                <w:kern w:val="0"/>
                <w:szCs w:val="21"/>
              </w:rPr>
              <w:t>6.39</w:t>
            </w:r>
          </w:p>
        </w:tc>
      </w:tr>
      <w:tr w:rsidR="00FE7A6D" w:rsidRPr="005D0A75" w:rsidTr="00594ACA">
        <w:trPr>
          <w:trHeight w:val="376"/>
        </w:trPr>
        <w:tc>
          <w:tcPr>
            <w:tcW w:w="262" w:type="dxa"/>
            <w:tcBorders>
              <w:top w:val="nil"/>
              <w:left w:val="nil"/>
              <w:bottom w:val="nil"/>
              <w:right w:val="nil"/>
            </w:tcBorders>
            <w:shd w:val="clear" w:color="auto" w:fill="auto"/>
            <w:noWrap/>
            <w:vAlign w:val="bottom"/>
            <w:hideMark/>
          </w:tcPr>
          <w:p w:rsidR="00FE7A6D" w:rsidRPr="005D0A75" w:rsidRDefault="00FE7A6D" w:rsidP="00FE7A6D">
            <w:pPr>
              <w:widowControl/>
              <w:jc w:val="right"/>
              <w:rPr>
                <w:color w:val="000000"/>
                <w:kern w:val="0"/>
                <w:szCs w:val="21"/>
              </w:rPr>
            </w:pPr>
          </w:p>
        </w:tc>
        <w:tc>
          <w:tcPr>
            <w:tcW w:w="4733" w:type="dxa"/>
            <w:tcBorders>
              <w:top w:val="nil"/>
              <w:left w:val="nil"/>
              <w:bottom w:val="nil"/>
              <w:right w:val="single" w:sz="4" w:space="0" w:color="auto"/>
            </w:tcBorders>
            <w:shd w:val="clear" w:color="auto" w:fill="auto"/>
            <w:vAlign w:val="center"/>
            <w:hideMark/>
          </w:tcPr>
          <w:p w:rsidR="00FE7A6D" w:rsidRPr="005D0A75" w:rsidRDefault="00696241" w:rsidP="00FE7A6D">
            <w:pPr>
              <w:widowControl/>
              <w:spacing w:line="340" w:lineRule="exact"/>
              <w:rPr>
                <w:color w:val="000000"/>
                <w:kern w:val="0"/>
                <w:szCs w:val="21"/>
              </w:rPr>
            </w:pPr>
            <w:r>
              <w:rPr>
                <w:rFonts w:hint="eastAsia"/>
                <w:color w:val="000000"/>
                <w:kern w:val="0"/>
                <w:szCs w:val="21"/>
              </w:rPr>
              <w:t xml:space="preserve">  </w:t>
            </w:r>
            <w:r w:rsidR="00FE7A6D" w:rsidRPr="005D0A75">
              <w:rPr>
                <w:color w:val="000000"/>
                <w:kern w:val="0"/>
                <w:szCs w:val="21"/>
              </w:rPr>
              <w:t>汽车、摩托车、零配件和燃料及其他动力销售</w:t>
            </w:r>
          </w:p>
        </w:tc>
        <w:tc>
          <w:tcPr>
            <w:tcW w:w="1276" w:type="dxa"/>
            <w:tcBorders>
              <w:top w:val="nil"/>
              <w:left w:val="single" w:sz="4" w:space="0" w:color="auto"/>
              <w:bottom w:val="nil"/>
              <w:right w:val="single" w:sz="4" w:space="0" w:color="auto"/>
            </w:tcBorders>
            <w:shd w:val="clear" w:color="auto" w:fill="auto"/>
            <w:vAlign w:val="center"/>
            <w:hideMark/>
          </w:tcPr>
          <w:p w:rsidR="00FE7A6D" w:rsidRPr="005D0A75" w:rsidRDefault="00FE7A6D" w:rsidP="00FE7A6D">
            <w:pPr>
              <w:widowControl/>
              <w:spacing w:line="340" w:lineRule="exact"/>
              <w:jc w:val="right"/>
              <w:rPr>
                <w:color w:val="000000"/>
                <w:kern w:val="0"/>
                <w:szCs w:val="21"/>
              </w:rPr>
            </w:pPr>
            <w:r w:rsidRPr="005D0A75">
              <w:rPr>
                <w:color w:val="000000"/>
                <w:kern w:val="0"/>
                <w:szCs w:val="21"/>
              </w:rPr>
              <w:t>57.3</w:t>
            </w:r>
          </w:p>
        </w:tc>
        <w:tc>
          <w:tcPr>
            <w:tcW w:w="1276" w:type="dxa"/>
            <w:tcBorders>
              <w:top w:val="nil"/>
              <w:left w:val="single" w:sz="4" w:space="0" w:color="auto"/>
              <w:bottom w:val="nil"/>
              <w:right w:val="single" w:sz="4" w:space="0" w:color="auto"/>
            </w:tcBorders>
            <w:shd w:val="clear" w:color="auto" w:fill="auto"/>
            <w:vAlign w:val="center"/>
            <w:hideMark/>
          </w:tcPr>
          <w:p w:rsidR="00FE7A6D" w:rsidRPr="005D0A75" w:rsidRDefault="00FE7A6D" w:rsidP="00FE7A6D">
            <w:pPr>
              <w:widowControl/>
              <w:spacing w:line="340" w:lineRule="exact"/>
              <w:jc w:val="right"/>
              <w:rPr>
                <w:color w:val="000000"/>
                <w:kern w:val="0"/>
                <w:szCs w:val="21"/>
              </w:rPr>
            </w:pPr>
            <w:r w:rsidRPr="005D0A75">
              <w:rPr>
                <w:color w:val="000000"/>
                <w:kern w:val="0"/>
                <w:szCs w:val="21"/>
              </w:rPr>
              <w:t>26.89</w:t>
            </w:r>
          </w:p>
        </w:tc>
        <w:tc>
          <w:tcPr>
            <w:tcW w:w="1134" w:type="dxa"/>
            <w:tcBorders>
              <w:top w:val="nil"/>
              <w:left w:val="single" w:sz="4" w:space="0" w:color="auto"/>
              <w:bottom w:val="nil"/>
              <w:right w:val="nil"/>
            </w:tcBorders>
            <w:shd w:val="clear" w:color="auto" w:fill="auto"/>
            <w:vAlign w:val="center"/>
            <w:hideMark/>
          </w:tcPr>
          <w:p w:rsidR="00FE7A6D" w:rsidRPr="005D0A75" w:rsidRDefault="00FE7A6D" w:rsidP="00FE7A6D">
            <w:pPr>
              <w:widowControl/>
              <w:spacing w:line="340" w:lineRule="exact"/>
              <w:jc w:val="right"/>
              <w:rPr>
                <w:color w:val="000000"/>
                <w:kern w:val="0"/>
                <w:szCs w:val="21"/>
              </w:rPr>
            </w:pPr>
            <w:r w:rsidRPr="005D0A75">
              <w:rPr>
                <w:color w:val="000000"/>
                <w:kern w:val="0"/>
                <w:szCs w:val="21"/>
              </w:rPr>
              <w:t>91.8</w:t>
            </w:r>
          </w:p>
        </w:tc>
      </w:tr>
      <w:tr w:rsidR="00FE7A6D" w:rsidRPr="005D0A75" w:rsidTr="00594ACA">
        <w:trPr>
          <w:trHeight w:val="376"/>
        </w:trPr>
        <w:tc>
          <w:tcPr>
            <w:tcW w:w="262" w:type="dxa"/>
            <w:tcBorders>
              <w:top w:val="nil"/>
              <w:left w:val="nil"/>
              <w:bottom w:val="nil"/>
              <w:right w:val="nil"/>
            </w:tcBorders>
            <w:shd w:val="clear" w:color="auto" w:fill="auto"/>
            <w:noWrap/>
            <w:vAlign w:val="bottom"/>
            <w:hideMark/>
          </w:tcPr>
          <w:p w:rsidR="00FE7A6D" w:rsidRPr="005D0A75" w:rsidRDefault="00FE7A6D" w:rsidP="00FE7A6D">
            <w:pPr>
              <w:widowControl/>
              <w:jc w:val="right"/>
              <w:rPr>
                <w:color w:val="000000"/>
                <w:kern w:val="0"/>
                <w:szCs w:val="21"/>
              </w:rPr>
            </w:pPr>
          </w:p>
        </w:tc>
        <w:tc>
          <w:tcPr>
            <w:tcW w:w="4733" w:type="dxa"/>
            <w:tcBorders>
              <w:top w:val="nil"/>
              <w:left w:val="nil"/>
              <w:bottom w:val="nil"/>
              <w:right w:val="single" w:sz="4" w:space="0" w:color="auto"/>
            </w:tcBorders>
            <w:shd w:val="clear" w:color="auto" w:fill="auto"/>
            <w:vAlign w:val="center"/>
            <w:hideMark/>
          </w:tcPr>
          <w:p w:rsidR="00FE7A6D" w:rsidRPr="005D0A75" w:rsidRDefault="00696241" w:rsidP="00FE7A6D">
            <w:pPr>
              <w:widowControl/>
              <w:spacing w:line="340" w:lineRule="exact"/>
              <w:rPr>
                <w:color w:val="000000"/>
                <w:kern w:val="0"/>
                <w:szCs w:val="21"/>
              </w:rPr>
            </w:pPr>
            <w:r>
              <w:rPr>
                <w:rFonts w:hint="eastAsia"/>
                <w:color w:val="000000"/>
                <w:kern w:val="0"/>
                <w:szCs w:val="21"/>
              </w:rPr>
              <w:t xml:space="preserve">  </w:t>
            </w:r>
            <w:r w:rsidR="00FE7A6D" w:rsidRPr="005D0A75">
              <w:rPr>
                <w:color w:val="000000"/>
                <w:kern w:val="0"/>
                <w:szCs w:val="21"/>
              </w:rPr>
              <w:t>家用电器及电子产品专门零售</w:t>
            </w:r>
          </w:p>
        </w:tc>
        <w:tc>
          <w:tcPr>
            <w:tcW w:w="1276" w:type="dxa"/>
            <w:tcBorders>
              <w:top w:val="nil"/>
              <w:left w:val="single" w:sz="4" w:space="0" w:color="auto"/>
              <w:bottom w:val="nil"/>
              <w:right w:val="single" w:sz="4" w:space="0" w:color="auto"/>
            </w:tcBorders>
            <w:shd w:val="clear" w:color="auto" w:fill="auto"/>
            <w:vAlign w:val="center"/>
            <w:hideMark/>
          </w:tcPr>
          <w:p w:rsidR="00FE7A6D" w:rsidRPr="005D0A75" w:rsidRDefault="00FE7A6D" w:rsidP="00FE7A6D">
            <w:pPr>
              <w:widowControl/>
              <w:spacing w:line="340" w:lineRule="exact"/>
              <w:jc w:val="right"/>
              <w:rPr>
                <w:color w:val="000000"/>
                <w:kern w:val="0"/>
                <w:szCs w:val="21"/>
              </w:rPr>
            </w:pPr>
            <w:r w:rsidRPr="005D0A75">
              <w:rPr>
                <w:color w:val="000000"/>
                <w:kern w:val="0"/>
                <w:szCs w:val="21"/>
              </w:rPr>
              <w:t>4.9</w:t>
            </w:r>
            <w:r w:rsidR="0014770C">
              <w:rPr>
                <w:rFonts w:hint="eastAsia"/>
                <w:color w:val="000000"/>
                <w:kern w:val="0"/>
                <w:szCs w:val="21"/>
              </w:rPr>
              <w:t>0</w:t>
            </w:r>
          </w:p>
        </w:tc>
        <w:tc>
          <w:tcPr>
            <w:tcW w:w="1276" w:type="dxa"/>
            <w:tcBorders>
              <w:top w:val="nil"/>
              <w:left w:val="single" w:sz="4" w:space="0" w:color="auto"/>
              <w:bottom w:val="nil"/>
              <w:right w:val="single" w:sz="4" w:space="0" w:color="auto"/>
            </w:tcBorders>
            <w:shd w:val="clear" w:color="auto" w:fill="auto"/>
            <w:vAlign w:val="center"/>
            <w:hideMark/>
          </w:tcPr>
          <w:p w:rsidR="00FE7A6D" w:rsidRPr="005D0A75" w:rsidRDefault="00FE7A6D" w:rsidP="00FE7A6D">
            <w:pPr>
              <w:widowControl/>
              <w:spacing w:line="340" w:lineRule="exact"/>
              <w:jc w:val="right"/>
              <w:rPr>
                <w:color w:val="000000"/>
                <w:kern w:val="0"/>
                <w:szCs w:val="21"/>
              </w:rPr>
            </w:pPr>
            <w:r w:rsidRPr="005D0A75">
              <w:rPr>
                <w:color w:val="000000"/>
                <w:kern w:val="0"/>
                <w:szCs w:val="21"/>
              </w:rPr>
              <w:t>4.62</w:t>
            </w:r>
          </w:p>
        </w:tc>
        <w:tc>
          <w:tcPr>
            <w:tcW w:w="1134" w:type="dxa"/>
            <w:tcBorders>
              <w:top w:val="nil"/>
              <w:left w:val="single" w:sz="4" w:space="0" w:color="auto"/>
              <w:bottom w:val="nil"/>
              <w:right w:val="nil"/>
            </w:tcBorders>
            <w:shd w:val="clear" w:color="auto" w:fill="auto"/>
            <w:vAlign w:val="center"/>
            <w:hideMark/>
          </w:tcPr>
          <w:p w:rsidR="00FE7A6D" w:rsidRPr="005D0A75" w:rsidRDefault="00FE7A6D" w:rsidP="00FE7A6D">
            <w:pPr>
              <w:widowControl/>
              <w:spacing w:line="340" w:lineRule="exact"/>
              <w:jc w:val="right"/>
              <w:rPr>
                <w:color w:val="000000"/>
                <w:kern w:val="0"/>
                <w:szCs w:val="21"/>
              </w:rPr>
            </w:pPr>
            <w:r w:rsidRPr="005D0A75">
              <w:rPr>
                <w:color w:val="000000"/>
                <w:kern w:val="0"/>
                <w:szCs w:val="21"/>
              </w:rPr>
              <w:t>3.83</w:t>
            </w:r>
          </w:p>
        </w:tc>
      </w:tr>
      <w:tr w:rsidR="00FE7A6D" w:rsidRPr="005D0A75" w:rsidTr="00594ACA">
        <w:trPr>
          <w:trHeight w:val="376"/>
        </w:trPr>
        <w:tc>
          <w:tcPr>
            <w:tcW w:w="262" w:type="dxa"/>
            <w:tcBorders>
              <w:top w:val="nil"/>
              <w:left w:val="nil"/>
              <w:bottom w:val="nil"/>
              <w:right w:val="nil"/>
            </w:tcBorders>
            <w:shd w:val="clear" w:color="auto" w:fill="auto"/>
            <w:noWrap/>
            <w:vAlign w:val="bottom"/>
            <w:hideMark/>
          </w:tcPr>
          <w:p w:rsidR="00FE7A6D" w:rsidRPr="005D0A75" w:rsidRDefault="00FE7A6D" w:rsidP="00FE7A6D">
            <w:pPr>
              <w:widowControl/>
              <w:jc w:val="right"/>
              <w:rPr>
                <w:color w:val="000000"/>
                <w:kern w:val="0"/>
                <w:szCs w:val="21"/>
              </w:rPr>
            </w:pPr>
          </w:p>
        </w:tc>
        <w:tc>
          <w:tcPr>
            <w:tcW w:w="4733" w:type="dxa"/>
            <w:tcBorders>
              <w:top w:val="nil"/>
              <w:left w:val="nil"/>
              <w:right w:val="single" w:sz="4" w:space="0" w:color="auto"/>
            </w:tcBorders>
            <w:shd w:val="clear" w:color="auto" w:fill="auto"/>
            <w:vAlign w:val="center"/>
            <w:hideMark/>
          </w:tcPr>
          <w:p w:rsidR="00FE7A6D" w:rsidRPr="005D0A75" w:rsidRDefault="00696241" w:rsidP="00FE7A6D">
            <w:pPr>
              <w:widowControl/>
              <w:spacing w:line="340" w:lineRule="exact"/>
              <w:rPr>
                <w:color w:val="000000"/>
                <w:kern w:val="0"/>
                <w:szCs w:val="21"/>
              </w:rPr>
            </w:pPr>
            <w:r>
              <w:rPr>
                <w:rFonts w:hint="eastAsia"/>
                <w:color w:val="000000"/>
                <w:kern w:val="0"/>
                <w:szCs w:val="21"/>
              </w:rPr>
              <w:t xml:space="preserve">  </w:t>
            </w:r>
            <w:r w:rsidR="00FE7A6D" w:rsidRPr="005D0A75">
              <w:rPr>
                <w:color w:val="000000"/>
                <w:kern w:val="0"/>
                <w:szCs w:val="21"/>
              </w:rPr>
              <w:t>五金、家具及室内装饰材料专门零售</w:t>
            </w:r>
          </w:p>
        </w:tc>
        <w:tc>
          <w:tcPr>
            <w:tcW w:w="1276" w:type="dxa"/>
            <w:tcBorders>
              <w:top w:val="nil"/>
              <w:left w:val="single" w:sz="4" w:space="0" w:color="auto"/>
              <w:right w:val="single" w:sz="4" w:space="0" w:color="auto"/>
            </w:tcBorders>
            <w:shd w:val="clear" w:color="auto" w:fill="auto"/>
            <w:vAlign w:val="center"/>
            <w:hideMark/>
          </w:tcPr>
          <w:p w:rsidR="00FE7A6D" w:rsidRPr="005D0A75" w:rsidRDefault="00FE7A6D" w:rsidP="00FE7A6D">
            <w:pPr>
              <w:widowControl/>
              <w:spacing w:line="340" w:lineRule="exact"/>
              <w:jc w:val="right"/>
              <w:rPr>
                <w:color w:val="000000"/>
                <w:kern w:val="0"/>
                <w:szCs w:val="21"/>
              </w:rPr>
            </w:pPr>
            <w:r w:rsidRPr="005D0A75">
              <w:rPr>
                <w:color w:val="000000"/>
                <w:kern w:val="0"/>
                <w:szCs w:val="21"/>
              </w:rPr>
              <w:t>4.78</w:t>
            </w:r>
          </w:p>
        </w:tc>
        <w:tc>
          <w:tcPr>
            <w:tcW w:w="1276" w:type="dxa"/>
            <w:tcBorders>
              <w:top w:val="nil"/>
              <w:left w:val="single" w:sz="4" w:space="0" w:color="auto"/>
              <w:right w:val="single" w:sz="4" w:space="0" w:color="auto"/>
            </w:tcBorders>
            <w:shd w:val="clear" w:color="auto" w:fill="auto"/>
            <w:vAlign w:val="center"/>
            <w:hideMark/>
          </w:tcPr>
          <w:p w:rsidR="00FE7A6D" w:rsidRPr="005D0A75" w:rsidRDefault="00FE7A6D" w:rsidP="00FE7A6D">
            <w:pPr>
              <w:widowControl/>
              <w:spacing w:line="340" w:lineRule="exact"/>
              <w:jc w:val="right"/>
              <w:rPr>
                <w:color w:val="000000"/>
                <w:kern w:val="0"/>
                <w:szCs w:val="21"/>
              </w:rPr>
            </w:pPr>
            <w:r w:rsidRPr="005D0A75">
              <w:rPr>
                <w:color w:val="000000"/>
                <w:kern w:val="0"/>
                <w:szCs w:val="21"/>
              </w:rPr>
              <w:t>2.77</w:t>
            </w:r>
          </w:p>
        </w:tc>
        <w:tc>
          <w:tcPr>
            <w:tcW w:w="1134" w:type="dxa"/>
            <w:tcBorders>
              <w:top w:val="nil"/>
              <w:left w:val="single" w:sz="4" w:space="0" w:color="auto"/>
              <w:right w:val="nil"/>
            </w:tcBorders>
            <w:shd w:val="clear" w:color="auto" w:fill="auto"/>
            <w:vAlign w:val="center"/>
            <w:hideMark/>
          </w:tcPr>
          <w:p w:rsidR="00FE7A6D" w:rsidRPr="005D0A75" w:rsidRDefault="00FE7A6D" w:rsidP="00FE7A6D">
            <w:pPr>
              <w:widowControl/>
              <w:spacing w:line="340" w:lineRule="exact"/>
              <w:jc w:val="right"/>
              <w:rPr>
                <w:color w:val="000000"/>
                <w:kern w:val="0"/>
                <w:szCs w:val="21"/>
              </w:rPr>
            </w:pPr>
            <w:r w:rsidRPr="005D0A75">
              <w:rPr>
                <w:color w:val="000000"/>
                <w:kern w:val="0"/>
                <w:szCs w:val="21"/>
              </w:rPr>
              <w:t>3.88</w:t>
            </w:r>
          </w:p>
        </w:tc>
      </w:tr>
      <w:tr w:rsidR="00FE7A6D" w:rsidRPr="005D0A75" w:rsidTr="00594ACA">
        <w:trPr>
          <w:trHeight w:val="376"/>
        </w:trPr>
        <w:tc>
          <w:tcPr>
            <w:tcW w:w="262" w:type="dxa"/>
            <w:tcBorders>
              <w:top w:val="nil"/>
              <w:left w:val="nil"/>
              <w:bottom w:val="nil"/>
              <w:right w:val="nil"/>
            </w:tcBorders>
            <w:shd w:val="clear" w:color="auto" w:fill="auto"/>
            <w:noWrap/>
            <w:vAlign w:val="bottom"/>
            <w:hideMark/>
          </w:tcPr>
          <w:p w:rsidR="00FE7A6D" w:rsidRPr="005D0A75" w:rsidRDefault="00FE7A6D" w:rsidP="00FE7A6D">
            <w:pPr>
              <w:widowControl/>
              <w:jc w:val="right"/>
              <w:rPr>
                <w:color w:val="000000"/>
                <w:kern w:val="0"/>
                <w:szCs w:val="21"/>
              </w:rPr>
            </w:pPr>
          </w:p>
        </w:tc>
        <w:tc>
          <w:tcPr>
            <w:tcW w:w="4733" w:type="dxa"/>
            <w:tcBorders>
              <w:top w:val="nil"/>
              <w:left w:val="nil"/>
              <w:bottom w:val="single" w:sz="12" w:space="0" w:color="000000"/>
              <w:right w:val="single" w:sz="4" w:space="0" w:color="auto"/>
            </w:tcBorders>
            <w:shd w:val="clear" w:color="auto" w:fill="auto"/>
            <w:vAlign w:val="center"/>
            <w:hideMark/>
          </w:tcPr>
          <w:p w:rsidR="00FE7A6D" w:rsidRPr="005D0A75" w:rsidRDefault="00696241" w:rsidP="00FE7A6D">
            <w:pPr>
              <w:widowControl/>
              <w:spacing w:line="340" w:lineRule="exact"/>
              <w:rPr>
                <w:color w:val="000000"/>
                <w:kern w:val="0"/>
                <w:szCs w:val="21"/>
              </w:rPr>
            </w:pPr>
            <w:r>
              <w:rPr>
                <w:rFonts w:hint="eastAsia"/>
                <w:color w:val="000000"/>
                <w:kern w:val="0"/>
                <w:szCs w:val="21"/>
              </w:rPr>
              <w:t xml:space="preserve">  </w:t>
            </w:r>
            <w:r w:rsidR="00FE7A6D" w:rsidRPr="005D0A75">
              <w:rPr>
                <w:color w:val="000000"/>
                <w:kern w:val="0"/>
                <w:szCs w:val="21"/>
              </w:rPr>
              <w:t>货摊、无店铺及其他零售业</w:t>
            </w:r>
          </w:p>
        </w:tc>
        <w:tc>
          <w:tcPr>
            <w:tcW w:w="1276" w:type="dxa"/>
            <w:tcBorders>
              <w:top w:val="nil"/>
              <w:left w:val="single" w:sz="4" w:space="0" w:color="auto"/>
              <w:bottom w:val="single" w:sz="12" w:space="0" w:color="000000"/>
              <w:right w:val="single" w:sz="4" w:space="0" w:color="auto"/>
            </w:tcBorders>
            <w:shd w:val="clear" w:color="auto" w:fill="auto"/>
            <w:vAlign w:val="center"/>
            <w:hideMark/>
          </w:tcPr>
          <w:p w:rsidR="00FE7A6D" w:rsidRPr="005D0A75" w:rsidRDefault="00FE7A6D" w:rsidP="00FE7A6D">
            <w:pPr>
              <w:widowControl/>
              <w:spacing w:line="340" w:lineRule="exact"/>
              <w:jc w:val="right"/>
              <w:rPr>
                <w:color w:val="000000"/>
                <w:kern w:val="0"/>
                <w:szCs w:val="21"/>
              </w:rPr>
            </w:pPr>
            <w:r w:rsidRPr="005D0A75">
              <w:rPr>
                <w:color w:val="000000"/>
                <w:kern w:val="0"/>
                <w:szCs w:val="21"/>
              </w:rPr>
              <w:t>5.26</w:t>
            </w:r>
          </w:p>
        </w:tc>
        <w:tc>
          <w:tcPr>
            <w:tcW w:w="1276" w:type="dxa"/>
            <w:tcBorders>
              <w:top w:val="nil"/>
              <w:left w:val="single" w:sz="4" w:space="0" w:color="auto"/>
              <w:bottom w:val="single" w:sz="12" w:space="0" w:color="000000"/>
              <w:right w:val="single" w:sz="4" w:space="0" w:color="auto"/>
            </w:tcBorders>
            <w:shd w:val="clear" w:color="auto" w:fill="auto"/>
            <w:vAlign w:val="center"/>
            <w:hideMark/>
          </w:tcPr>
          <w:p w:rsidR="00FE7A6D" w:rsidRPr="005D0A75" w:rsidRDefault="00FE7A6D" w:rsidP="00FE7A6D">
            <w:pPr>
              <w:widowControl/>
              <w:spacing w:line="340" w:lineRule="exact"/>
              <w:jc w:val="right"/>
              <w:rPr>
                <w:color w:val="000000"/>
                <w:kern w:val="0"/>
                <w:szCs w:val="21"/>
              </w:rPr>
            </w:pPr>
            <w:r w:rsidRPr="005D0A75">
              <w:rPr>
                <w:color w:val="000000"/>
                <w:kern w:val="0"/>
                <w:szCs w:val="21"/>
              </w:rPr>
              <w:t>3.64</w:t>
            </w:r>
          </w:p>
        </w:tc>
        <w:tc>
          <w:tcPr>
            <w:tcW w:w="1134" w:type="dxa"/>
            <w:tcBorders>
              <w:top w:val="nil"/>
              <w:left w:val="single" w:sz="4" w:space="0" w:color="auto"/>
              <w:bottom w:val="single" w:sz="12" w:space="0" w:color="000000"/>
              <w:right w:val="nil"/>
            </w:tcBorders>
            <w:shd w:val="clear" w:color="auto" w:fill="auto"/>
            <w:vAlign w:val="center"/>
            <w:hideMark/>
          </w:tcPr>
          <w:p w:rsidR="00FE7A6D" w:rsidRPr="005D0A75" w:rsidRDefault="00FE7A6D" w:rsidP="00FE7A6D">
            <w:pPr>
              <w:widowControl/>
              <w:spacing w:line="340" w:lineRule="exact"/>
              <w:jc w:val="right"/>
              <w:rPr>
                <w:color w:val="000000"/>
                <w:kern w:val="0"/>
                <w:szCs w:val="21"/>
              </w:rPr>
            </w:pPr>
            <w:r w:rsidRPr="005D0A75">
              <w:rPr>
                <w:color w:val="000000"/>
                <w:kern w:val="0"/>
                <w:szCs w:val="21"/>
              </w:rPr>
              <w:t>5.53</w:t>
            </w:r>
          </w:p>
        </w:tc>
      </w:tr>
    </w:tbl>
    <w:p w:rsidR="00FE7A6D" w:rsidRPr="005D0A75" w:rsidRDefault="00FE7A6D" w:rsidP="00B853E1">
      <w:pPr>
        <w:spacing w:line="520" w:lineRule="exact"/>
        <w:ind w:firstLineChars="200" w:firstLine="720"/>
        <w:rPr>
          <w:rFonts w:eastAsia="黑体"/>
          <w:bCs/>
          <w:sz w:val="36"/>
          <w:szCs w:val="36"/>
          <w:bdr w:val="none" w:sz="0" w:space="0" w:color="auto" w:frame="1"/>
        </w:rPr>
      </w:pPr>
      <w:r w:rsidRPr="005D0A75">
        <w:rPr>
          <w:rFonts w:eastAsia="黑体"/>
          <w:bCs/>
          <w:sz w:val="36"/>
          <w:szCs w:val="36"/>
          <w:bdr w:val="none" w:sz="0" w:space="0" w:color="auto" w:frame="1"/>
        </w:rPr>
        <w:t>二、交通运输、仓储和邮政业</w:t>
      </w:r>
    </w:p>
    <w:p w:rsidR="00FE7A6D" w:rsidRPr="00696241" w:rsidRDefault="00FE7A6D" w:rsidP="00696241">
      <w:pPr>
        <w:spacing w:line="540" w:lineRule="exact"/>
        <w:ind w:firstLineChars="200" w:firstLine="723"/>
        <w:rPr>
          <w:rFonts w:eastAsia="楷体_GB2312"/>
          <w:b/>
          <w:sz w:val="36"/>
          <w:szCs w:val="36"/>
        </w:rPr>
      </w:pPr>
      <w:r w:rsidRPr="00696241">
        <w:rPr>
          <w:rFonts w:eastAsia="楷体_GB2312"/>
          <w:b/>
          <w:sz w:val="36"/>
          <w:szCs w:val="36"/>
        </w:rPr>
        <w:t>（一）企业法人单位数和从业人员。</w:t>
      </w:r>
    </w:p>
    <w:p w:rsidR="00FE7A6D" w:rsidRPr="005D0A75" w:rsidRDefault="00FE7A6D" w:rsidP="00FE7A6D">
      <w:pPr>
        <w:spacing w:line="600" w:lineRule="exact"/>
        <w:ind w:firstLineChars="200" w:firstLine="720"/>
        <w:rPr>
          <w:rFonts w:eastAsia="仿宋_GB2312"/>
          <w:sz w:val="36"/>
          <w:szCs w:val="36"/>
          <w:bdr w:val="none" w:sz="0" w:space="0" w:color="auto" w:frame="1"/>
        </w:rPr>
      </w:pPr>
      <w:r w:rsidRPr="005D0A75">
        <w:rPr>
          <w:rFonts w:eastAsia="仿宋_GB2312"/>
          <w:sz w:val="36"/>
          <w:szCs w:val="36"/>
          <w:bdr w:val="none" w:sz="0" w:space="0" w:color="auto" w:frame="1"/>
        </w:rPr>
        <w:t>2018</w:t>
      </w:r>
      <w:r w:rsidRPr="005D0A75">
        <w:rPr>
          <w:rFonts w:eastAsia="仿宋_GB2312"/>
          <w:sz w:val="36"/>
          <w:szCs w:val="36"/>
          <w:bdr w:val="none" w:sz="0" w:space="0" w:color="auto" w:frame="1"/>
        </w:rPr>
        <w:t>年末，兵团共有交通运输、仓储和邮政业企业法人单位</w:t>
      </w:r>
      <w:r w:rsidRPr="005D0A75">
        <w:rPr>
          <w:rFonts w:eastAsia="仿宋_GB2312"/>
          <w:sz w:val="36"/>
          <w:szCs w:val="36"/>
          <w:bdr w:val="none" w:sz="0" w:space="0" w:color="auto" w:frame="1"/>
        </w:rPr>
        <w:t>984</w:t>
      </w:r>
      <w:r w:rsidRPr="005D0A75">
        <w:rPr>
          <w:rFonts w:eastAsia="仿宋_GB2312"/>
          <w:sz w:val="36"/>
          <w:szCs w:val="36"/>
          <w:bdr w:val="none" w:sz="0" w:space="0" w:color="auto" w:frame="1"/>
        </w:rPr>
        <w:t>个，从业人员</w:t>
      </w:r>
      <w:r w:rsidRPr="005D0A75">
        <w:rPr>
          <w:rFonts w:eastAsia="仿宋_GB2312"/>
          <w:sz w:val="36"/>
          <w:szCs w:val="36"/>
          <w:bdr w:val="none" w:sz="0" w:space="0" w:color="auto" w:frame="1"/>
        </w:rPr>
        <w:t>10841</w:t>
      </w:r>
      <w:r w:rsidRPr="005D0A75">
        <w:rPr>
          <w:rFonts w:eastAsia="仿宋_GB2312"/>
          <w:sz w:val="36"/>
          <w:szCs w:val="36"/>
          <w:bdr w:val="none" w:sz="0" w:space="0" w:color="auto" w:frame="1"/>
        </w:rPr>
        <w:t>人，分别比</w:t>
      </w:r>
      <w:r w:rsidRPr="005D0A75">
        <w:rPr>
          <w:rFonts w:eastAsia="仿宋_GB2312"/>
          <w:sz w:val="36"/>
          <w:szCs w:val="36"/>
          <w:bdr w:val="none" w:sz="0" w:space="0" w:color="auto" w:frame="1"/>
        </w:rPr>
        <w:t>2013</w:t>
      </w:r>
      <w:r w:rsidRPr="005D0A75">
        <w:rPr>
          <w:rFonts w:eastAsia="仿宋_GB2312"/>
          <w:sz w:val="36"/>
          <w:szCs w:val="36"/>
          <w:bdr w:val="none" w:sz="0" w:space="0" w:color="auto" w:frame="1"/>
        </w:rPr>
        <w:t>年末增长</w:t>
      </w:r>
      <w:r w:rsidRPr="005D0A75">
        <w:rPr>
          <w:rFonts w:eastAsia="仿宋_GB2312"/>
          <w:sz w:val="36"/>
          <w:szCs w:val="36"/>
          <w:bdr w:val="none" w:sz="0" w:space="0" w:color="auto" w:frame="1"/>
        </w:rPr>
        <w:t>261.8%</w:t>
      </w:r>
      <w:r w:rsidRPr="005D0A75">
        <w:rPr>
          <w:rFonts w:eastAsia="仿宋_GB2312"/>
          <w:sz w:val="36"/>
          <w:szCs w:val="36"/>
          <w:bdr w:val="none" w:sz="0" w:space="0" w:color="auto" w:frame="1"/>
        </w:rPr>
        <w:t>和</w:t>
      </w:r>
      <w:r w:rsidRPr="005D0A75">
        <w:rPr>
          <w:rFonts w:eastAsia="仿宋_GB2312"/>
          <w:sz w:val="36"/>
          <w:szCs w:val="36"/>
          <w:bdr w:val="none" w:sz="0" w:space="0" w:color="auto" w:frame="1"/>
        </w:rPr>
        <w:t>33.3%</w:t>
      </w:r>
      <w:r w:rsidRPr="005D0A75">
        <w:rPr>
          <w:rFonts w:eastAsia="仿宋_GB2312"/>
          <w:sz w:val="36"/>
          <w:szCs w:val="36"/>
          <w:bdr w:val="none" w:sz="0" w:space="0" w:color="auto" w:frame="1"/>
        </w:rPr>
        <w:t>（详见表</w:t>
      </w:r>
      <w:r w:rsidRPr="005D0A75">
        <w:rPr>
          <w:rFonts w:eastAsia="仿宋_GB2312"/>
          <w:sz w:val="36"/>
          <w:szCs w:val="36"/>
          <w:bdr w:val="none" w:sz="0" w:space="0" w:color="auto" w:frame="1"/>
        </w:rPr>
        <w:t>4-4</w:t>
      </w:r>
      <w:r w:rsidRPr="005D0A75">
        <w:rPr>
          <w:rFonts w:eastAsia="仿宋_GB2312"/>
          <w:sz w:val="36"/>
          <w:szCs w:val="36"/>
          <w:bdr w:val="none" w:sz="0" w:space="0" w:color="auto" w:frame="1"/>
        </w:rPr>
        <w:t>）。</w:t>
      </w:r>
    </w:p>
    <w:p w:rsidR="00A401E0" w:rsidRDefault="00FE7A6D" w:rsidP="00FE7A6D">
      <w:pPr>
        <w:spacing w:line="600" w:lineRule="exact"/>
        <w:ind w:firstLineChars="200" w:firstLine="720"/>
        <w:rPr>
          <w:rFonts w:eastAsia="仿宋_GB2312"/>
          <w:sz w:val="36"/>
          <w:szCs w:val="36"/>
          <w:bdr w:val="none" w:sz="0" w:space="0" w:color="auto" w:frame="1"/>
        </w:rPr>
      </w:pPr>
      <w:r w:rsidRPr="005D0A75">
        <w:rPr>
          <w:rFonts w:eastAsia="仿宋_GB2312"/>
          <w:sz w:val="36"/>
          <w:szCs w:val="36"/>
          <w:bdr w:val="none" w:sz="0" w:space="0" w:color="auto" w:frame="1"/>
        </w:rPr>
        <w:t>在交通运输、仓储和邮政业企业法人单位中，内资企</w:t>
      </w:r>
      <w:r w:rsidRPr="005D0A75">
        <w:rPr>
          <w:rFonts w:eastAsia="仿宋_GB2312"/>
          <w:sz w:val="36"/>
          <w:szCs w:val="36"/>
          <w:bdr w:val="none" w:sz="0" w:space="0" w:color="auto" w:frame="1"/>
        </w:rPr>
        <w:lastRenderedPageBreak/>
        <w:t>业占</w:t>
      </w:r>
      <w:r w:rsidRPr="005D0A75">
        <w:rPr>
          <w:rFonts w:eastAsia="仿宋_GB2312"/>
          <w:sz w:val="36"/>
          <w:szCs w:val="36"/>
          <w:bdr w:val="none" w:sz="0" w:space="0" w:color="auto" w:frame="1"/>
        </w:rPr>
        <w:t>100%</w:t>
      </w:r>
      <w:r w:rsidRPr="005D0A75">
        <w:rPr>
          <w:rFonts w:eastAsia="仿宋_GB2312"/>
          <w:sz w:val="36"/>
          <w:szCs w:val="36"/>
          <w:bdr w:val="none" w:sz="0" w:space="0" w:color="auto" w:frame="1"/>
        </w:rPr>
        <w:t>。</w:t>
      </w:r>
    </w:p>
    <w:tbl>
      <w:tblPr>
        <w:tblW w:w="8789" w:type="dxa"/>
        <w:tblInd w:w="108" w:type="dxa"/>
        <w:tblLook w:val="04A0" w:firstRow="1" w:lastRow="0" w:firstColumn="1" w:lastColumn="0" w:noHBand="0" w:noVBand="1"/>
      </w:tblPr>
      <w:tblGrid>
        <w:gridCol w:w="240"/>
        <w:gridCol w:w="3118"/>
        <w:gridCol w:w="2694"/>
        <w:gridCol w:w="2693"/>
        <w:gridCol w:w="44"/>
      </w:tblGrid>
      <w:tr w:rsidR="00FE7A6D" w:rsidRPr="005D0A75" w:rsidTr="00B1011B">
        <w:trPr>
          <w:trHeight w:val="283"/>
        </w:trPr>
        <w:tc>
          <w:tcPr>
            <w:tcW w:w="240" w:type="dxa"/>
            <w:tcBorders>
              <w:top w:val="nil"/>
              <w:left w:val="nil"/>
              <w:bottom w:val="nil"/>
              <w:right w:val="nil"/>
            </w:tcBorders>
            <w:shd w:val="clear" w:color="auto" w:fill="auto"/>
            <w:noWrap/>
            <w:vAlign w:val="bottom"/>
            <w:hideMark/>
          </w:tcPr>
          <w:p w:rsidR="00FE7A6D" w:rsidRPr="005D0A75" w:rsidRDefault="00FE7A6D" w:rsidP="00FE7A6D">
            <w:pPr>
              <w:widowControl/>
              <w:jc w:val="left"/>
              <w:rPr>
                <w:kern w:val="0"/>
                <w:sz w:val="20"/>
                <w:szCs w:val="20"/>
              </w:rPr>
            </w:pPr>
          </w:p>
        </w:tc>
        <w:tc>
          <w:tcPr>
            <w:tcW w:w="8549" w:type="dxa"/>
            <w:gridSpan w:val="4"/>
            <w:tcBorders>
              <w:top w:val="nil"/>
              <w:left w:val="nil"/>
              <w:bottom w:val="single" w:sz="12" w:space="0" w:color="auto"/>
              <w:right w:val="nil"/>
            </w:tcBorders>
            <w:shd w:val="clear" w:color="000000" w:fill="FFFFFF"/>
            <w:vAlign w:val="center"/>
            <w:hideMark/>
          </w:tcPr>
          <w:p w:rsidR="00696241" w:rsidRDefault="00FE7A6D" w:rsidP="007E6E94">
            <w:pPr>
              <w:widowControl/>
              <w:spacing w:line="320" w:lineRule="exact"/>
              <w:jc w:val="center"/>
              <w:rPr>
                <w:rFonts w:asciiTheme="minorEastAsia" w:eastAsiaTheme="minorEastAsia" w:hAnsiTheme="minorEastAsia"/>
                <w:b/>
                <w:bCs/>
                <w:color w:val="000000"/>
                <w:kern w:val="0"/>
                <w:sz w:val="28"/>
                <w:szCs w:val="28"/>
              </w:rPr>
            </w:pPr>
            <w:r w:rsidRPr="007E6E94">
              <w:rPr>
                <w:rFonts w:asciiTheme="minorEastAsia" w:eastAsiaTheme="minorEastAsia" w:hAnsiTheme="minorEastAsia"/>
                <w:b/>
                <w:bCs/>
                <w:color w:val="000000"/>
                <w:kern w:val="0"/>
                <w:sz w:val="28"/>
                <w:szCs w:val="28"/>
              </w:rPr>
              <w:t>表4-4　按行业大类分组的交通运输、仓储和邮政业</w:t>
            </w:r>
          </w:p>
          <w:p w:rsidR="00FE7A6D" w:rsidRPr="007E6E94" w:rsidRDefault="00FE7A6D" w:rsidP="007E6E94">
            <w:pPr>
              <w:widowControl/>
              <w:spacing w:line="320" w:lineRule="exact"/>
              <w:jc w:val="center"/>
              <w:rPr>
                <w:rFonts w:asciiTheme="minorEastAsia" w:eastAsiaTheme="minorEastAsia" w:hAnsiTheme="minorEastAsia"/>
                <w:b/>
                <w:bCs/>
                <w:color w:val="000000"/>
                <w:kern w:val="0"/>
                <w:sz w:val="28"/>
                <w:szCs w:val="28"/>
              </w:rPr>
            </w:pPr>
            <w:r w:rsidRPr="007E6E94">
              <w:rPr>
                <w:rFonts w:asciiTheme="minorEastAsia" w:eastAsiaTheme="minorEastAsia" w:hAnsiTheme="minorEastAsia"/>
                <w:b/>
                <w:bCs/>
                <w:color w:val="000000"/>
                <w:kern w:val="0"/>
                <w:sz w:val="28"/>
                <w:szCs w:val="28"/>
              </w:rPr>
              <w:t>企业法人单位和从业人员</w:t>
            </w:r>
          </w:p>
        </w:tc>
      </w:tr>
      <w:tr w:rsidR="00FE7A6D" w:rsidRPr="005D0A75" w:rsidTr="00987A64">
        <w:trPr>
          <w:gridAfter w:val="1"/>
          <w:wAfter w:w="44" w:type="dxa"/>
          <w:trHeight w:val="227"/>
        </w:trPr>
        <w:tc>
          <w:tcPr>
            <w:tcW w:w="240" w:type="dxa"/>
            <w:tcBorders>
              <w:top w:val="nil"/>
              <w:left w:val="nil"/>
              <w:bottom w:val="nil"/>
              <w:right w:val="nil"/>
            </w:tcBorders>
            <w:shd w:val="clear" w:color="auto" w:fill="auto"/>
            <w:noWrap/>
            <w:vAlign w:val="bottom"/>
            <w:hideMark/>
          </w:tcPr>
          <w:p w:rsidR="00FE7A6D" w:rsidRPr="005D0A75" w:rsidRDefault="00FE7A6D" w:rsidP="00FE7A6D">
            <w:pPr>
              <w:widowControl/>
              <w:jc w:val="center"/>
              <w:rPr>
                <w:b/>
                <w:bCs/>
                <w:color w:val="000000"/>
                <w:kern w:val="0"/>
                <w:sz w:val="28"/>
                <w:szCs w:val="28"/>
              </w:rPr>
            </w:pPr>
          </w:p>
        </w:tc>
        <w:tc>
          <w:tcPr>
            <w:tcW w:w="3118" w:type="dxa"/>
            <w:vMerge w:val="restart"/>
            <w:tcBorders>
              <w:top w:val="nil"/>
              <w:left w:val="nil"/>
              <w:bottom w:val="single" w:sz="8" w:space="0" w:color="000000"/>
              <w:right w:val="single" w:sz="4" w:space="0" w:color="auto"/>
            </w:tcBorders>
            <w:shd w:val="clear" w:color="auto" w:fill="auto"/>
            <w:vAlign w:val="center"/>
            <w:hideMark/>
          </w:tcPr>
          <w:p w:rsidR="00FE7A6D" w:rsidRPr="005D0A75" w:rsidRDefault="00FE7A6D" w:rsidP="00FE7A6D">
            <w:pPr>
              <w:widowControl/>
              <w:rPr>
                <w:b/>
                <w:bCs/>
                <w:color w:val="000000"/>
                <w:kern w:val="0"/>
                <w:szCs w:val="21"/>
              </w:rPr>
            </w:pPr>
            <w:r w:rsidRPr="005D0A75">
              <w:rPr>
                <w:b/>
                <w:bCs/>
                <w:color w:val="000000"/>
                <w:kern w:val="0"/>
                <w:szCs w:val="21"/>
              </w:rPr>
              <w:t xml:space="preserve">             </w:t>
            </w:r>
            <w:r w:rsidRPr="005D0A75">
              <w:rPr>
                <w:b/>
                <w:bCs/>
                <w:color w:val="000000"/>
                <w:kern w:val="0"/>
                <w:szCs w:val="21"/>
              </w:rPr>
              <w:t>指</w:t>
            </w:r>
            <w:r w:rsidRPr="005D0A75">
              <w:rPr>
                <w:b/>
                <w:bCs/>
                <w:color w:val="000000"/>
                <w:kern w:val="0"/>
                <w:szCs w:val="21"/>
              </w:rPr>
              <w:t xml:space="preserve">    </w:t>
            </w:r>
            <w:r w:rsidRPr="005D0A75">
              <w:rPr>
                <w:b/>
                <w:bCs/>
                <w:color w:val="000000"/>
                <w:kern w:val="0"/>
                <w:szCs w:val="21"/>
              </w:rPr>
              <w:t>标</w:t>
            </w:r>
          </w:p>
        </w:tc>
        <w:tc>
          <w:tcPr>
            <w:tcW w:w="2694" w:type="dxa"/>
            <w:tcBorders>
              <w:top w:val="nil"/>
              <w:left w:val="single" w:sz="4" w:space="0" w:color="auto"/>
              <w:bottom w:val="nil"/>
              <w:right w:val="single" w:sz="4" w:space="0" w:color="auto"/>
            </w:tcBorders>
            <w:shd w:val="clear" w:color="auto" w:fill="auto"/>
            <w:vAlign w:val="center"/>
            <w:hideMark/>
          </w:tcPr>
          <w:p w:rsidR="00FE7A6D" w:rsidRPr="005D0A75" w:rsidRDefault="00FE7A6D" w:rsidP="00FE7A6D">
            <w:pPr>
              <w:widowControl/>
              <w:jc w:val="center"/>
              <w:rPr>
                <w:b/>
                <w:bCs/>
                <w:color w:val="000000"/>
                <w:kern w:val="0"/>
                <w:szCs w:val="21"/>
              </w:rPr>
            </w:pPr>
            <w:r w:rsidRPr="005D0A75">
              <w:rPr>
                <w:b/>
                <w:bCs/>
                <w:color w:val="000000"/>
                <w:kern w:val="0"/>
                <w:szCs w:val="21"/>
              </w:rPr>
              <w:t>企业法人单位</w:t>
            </w:r>
          </w:p>
        </w:tc>
        <w:tc>
          <w:tcPr>
            <w:tcW w:w="2693" w:type="dxa"/>
            <w:tcBorders>
              <w:top w:val="nil"/>
              <w:left w:val="single" w:sz="4" w:space="0" w:color="auto"/>
              <w:bottom w:val="nil"/>
              <w:right w:val="nil"/>
            </w:tcBorders>
            <w:shd w:val="clear" w:color="auto" w:fill="auto"/>
            <w:vAlign w:val="center"/>
            <w:hideMark/>
          </w:tcPr>
          <w:p w:rsidR="00FE7A6D" w:rsidRPr="005D0A75" w:rsidRDefault="00FE7A6D" w:rsidP="00FE7A6D">
            <w:pPr>
              <w:widowControl/>
              <w:jc w:val="center"/>
              <w:rPr>
                <w:b/>
                <w:bCs/>
                <w:color w:val="000000"/>
                <w:kern w:val="0"/>
                <w:szCs w:val="21"/>
              </w:rPr>
            </w:pPr>
            <w:r w:rsidRPr="005D0A75">
              <w:rPr>
                <w:b/>
                <w:bCs/>
                <w:color w:val="000000"/>
                <w:kern w:val="0"/>
                <w:szCs w:val="21"/>
              </w:rPr>
              <w:t>从业人员</w:t>
            </w:r>
          </w:p>
        </w:tc>
      </w:tr>
      <w:tr w:rsidR="00FE7A6D" w:rsidRPr="005D0A75" w:rsidTr="00987A64">
        <w:trPr>
          <w:gridAfter w:val="1"/>
          <w:wAfter w:w="44" w:type="dxa"/>
          <w:trHeight w:val="60"/>
        </w:trPr>
        <w:tc>
          <w:tcPr>
            <w:tcW w:w="240" w:type="dxa"/>
            <w:tcBorders>
              <w:top w:val="nil"/>
              <w:left w:val="nil"/>
              <w:bottom w:val="nil"/>
              <w:right w:val="nil"/>
            </w:tcBorders>
            <w:shd w:val="clear" w:color="auto" w:fill="auto"/>
            <w:noWrap/>
            <w:vAlign w:val="bottom"/>
            <w:hideMark/>
          </w:tcPr>
          <w:p w:rsidR="00FE7A6D" w:rsidRPr="005D0A75" w:rsidRDefault="00FE7A6D" w:rsidP="00FE7A6D">
            <w:pPr>
              <w:widowControl/>
              <w:jc w:val="center"/>
              <w:rPr>
                <w:b/>
                <w:bCs/>
                <w:color w:val="000000"/>
                <w:kern w:val="0"/>
                <w:szCs w:val="21"/>
              </w:rPr>
            </w:pPr>
          </w:p>
        </w:tc>
        <w:tc>
          <w:tcPr>
            <w:tcW w:w="3118" w:type="dxa"/>
            <w:vMerge/>
            <w:tcBorders>
              <w:top w:val="nil"/>
              <w:left w:val="nil"/>
              <w:bottom w:val="single" w:sz="4" w:space="0" w:color="auto"/>
              <w:right w:val="single" w:sz="4" w:space="0" w:color="auto"/>
            </w:tcBorders>
            <w:vAlign w:val="center"/>
            <w:hideMark/>
          </w:tcPr>
          <w:p w:rsidR="00FE7A6D" w:rsidRPr="005D0A75" w:rsidRDefault="00FE7A6D" w:rsidP="00FE7A6D">
            <w:pPr>
              <w:widowControl/>
              <w:jc w:val="left"/>
              <w:rPr>
                <w:b/>
                <w:bCs/>
                <w:color w:val="000000"/>
                <w:kern w:val="0"/>
                <w:szCs w:val="21"/>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FE7A6D" w:rsidRPr="005D0A75" w:rsidRDefault="00FE7A6D" w:rsidP="00FE7A6D">
            <w:pPr>
              <w:widowControl/>
              <w:jc w:val="center"/>
              <w:rPr>
                <w:b/>
                <w:bCs/>
                <w:color w:val="000000"/>
                <w:kern w:val="0"/>
                <w:szCs w:val="21"/>
              </w:rPr>
            </w:pPr>
            <w:r w:rsidRPr="005D0A75">
              <w:rPr>
                <w:b/>
                <w:bCs/>
                <w:color w:val="000000"/>
                <w:kern w:val="0"/>
                <w:szCs w:val="21"/>
              </w:rPr>
              <w:t>（个）</w:t>
            </w:r>
          </w:p>
        </w:tc>
        <w:tc>
          <w:tcPr>
            <w:tcW w:w="2693" w:type="dxa"/>
            <w:tcBorders>
              <w:top w:val="nil"/>
              <w:left w:val="single" w:sz="4" w:space="0" w:color="auto"/>
              <w:bottom w:val="single" w:sz="4" w:space="0" w:color="auto"/>
              <w:right w:val="nil"/>
            </w:tcBorders>
            <w:shd w:val="clear" w:color="auto" w:fill="auto"/>
            <w:vAlign w:val="center"/>
            <w:hideMark/>
          </w:tcPr>
          <w:p w:rsidR="00FE7A6D" w:rsidRPr="005D0A75" w:rsidRDefault="00FE7A6D" w:rsidP="00FE7A6D">
            <w:pPr>
              <w:widowControl/>
              <w:jc w:val="center"/>
              <w:rPr>
                <w:b/>
                <w:bCs/>
                <w:color w:val="000000"/>
                <w:kern w:val="0"/>
                <w:szCs w:val="21"/>
              </w:rPr>
            </w:pPr>
            <w:r w:rsidRPr="005D0A75">
              <w:rPr>
                <w:b/>
                <w:bCs/>
                <w:color w:val="000000"/>
                <w:kern w:val="0"/>
                <w:szCs w:val="21"/>
              </w:rPr>
              <w:t>（人）</w:t>
            </w:r>
          </w:p>
        </w:tc>
      </w:tr>
      <w:tr w:rsidR="00FE7A6D" w:rsidRPr="005D0A75" w:rsidTr="00987A64">
        <w:trPr>
          <w:gridAfter w:val="1"/>
          <w:wAfter w:w="44" w:type="dxa"/>
          <w:trHeight w:val="336"/>
        </w:trPr>
        <w:tc>
          <w:tcPr>
            <w:tcW w:w="240" w:type="dxa"/>
            <w:tcBorders>
              <w:top w:val="nil"/>
              <w:left w:val="nil"/>
              <w:bottom w:val="nil"/>
              <w:right w:val="nil"/>
            </w:tcBorders>
            <w:shd w:val="clear" w:color="auto" w:fill="auto"/>
            <w:noWrap/>
            <w:vAlign w:val="bottom"/>
            <w:hideMark/>
          </w:tcPr>
          <w:p w:rsidR="00FE7A6D" w:rsidRPr="005D0A75" w:rsidRDefault="00FE7A6D" w:rsidP="00FE7A6D">
            <w:pPr>
              <w:widowControl/>
              <w:jc w:val="center"/>
              <w:rPr>
                <w:b/>
                <w:bCs/>
                <w:color w:val="000000"/>
                <w:kern w:val="0"/>
                <w:szCs w:val="21"/>
              </w:rPr>
            </w:pPr>
          </w:p>
        </w:tc>
        <w:tc>
          <w:tcPr>
            <w:tcW w:w="3118" w:type="dxa"/>
            <w:tcBorders>
              <w:top w:val="single" w:sz="4" w:space="0" w:color="auto"/>
              <w:left w:val="nil"/>
              <w:bottom w:val="nil"/>
              <w:right w:val="single" w:sz="4" w:space="0" w:color="auto"/>
            </w:tcBorders>
            <w:shd w:val="clear" w:color="auto" w:fill="auto"/>
            <w:vAlign w:val="center"/>
            <w:hideMark/>
          </w:tcPr>
          <w:p w:rsidR="00FE7A6D" w:rsidRPr="005D0A75" w:rsidRDefault="00FE7A6D" w:rsidP="00FE7A6D">
            <w:pPr>
              <w:widowControl/>
              <w:rPr>
                <w:b/>
                <w:bCs/>
                <w:color w:val="000000"/>
                <w:kern w:val="0"/>
                <w:szCs w:val="21"/>
              </w:rPr>
            </w:pPr>
            <w:r w:rsidRPr="005D0A75">
              <w:rPr>
                <w:b/>
                <w:bCs/>
                <w:color w:val="000000"/>
                <w:kern w:val="0"/>
                <w:szCs w:val="21"/>
              </w:rPr>
              <w:t>合　计</w:t>
            </w:r>
          </w:p>
        </w:tc>
        <w:tc>
          <w:tcPr>
            <w:tcW w:w="2694" w:type="dxa"/>
            <w:tcBorders>
              <w:top w:val="single" w:sz="4" w:space="0" w:color="auto"/>
              <w:left w:val="single" w:sz="4" w:space="0" w:color="auto"/>
              <w:bottom w:val="nil"/>
              <w:right w:val="single" w:sz="4" w:space="0" w:color="auto"/>
            </w:tcBorders>
            <w:shd w:val="clear" w:color="auto" w:fill="auto"/>
            <w:vAlign w:val="center"/>
            <w:hideMark/>
          </w:tcPr>
          <w:p w:rsidR="00FE7A6D" w:rsidRPr="005D0A75" w:rsidRDefault="00FE7A6D" w:rsidP="00FE7A6D">
            <w:pPr>
              <w:widowControl/>
              <w:jc w:val="right"/>
              <w:rPr>
                <w:b/>
                <w:bCs/>
                <w:color w:val="000000"/>
                <w:kern w:val="0"/>
                <w:szCs w:val="21"/>
              </w:rPr>
            </w:pPr>
            <w:r w:rsidRPr="005D0A75">
              <w:rPr>
                <w:b/>
                <w:bCs/>
                <w:color w:val="000000"/>
                <w:kern w:val="0"/>
                <w:szCs w:val="21"/>
              </w:rPr>
              <w:t>984</w:t>
            </w:r>
          </w:p>
        </w:tc>
        <w:tc>
          <w:tcPr>
            <w:tcW w:w="2693" w:type="dxa"/>
            <w:tcBorders>
              <w:top w:val="single" w:sz="4" w:space="0" w:color="auto"/>
              <w:left w:val="single" w:sz="4" w:space="0" w:color="auto"/>
              <w:bottom w:val="nil"/>
              <w:right w:val="nil"/>
            </w:tcBorders>
            <w:shd w:val="clear" w:color="auto" w:fill="auto"/>
            <w:vAlign w:val="center"/>
            <w:hideMark/>
          </w:tcPr>
          <w:p w:rsidR="00FE7A6D" w:rsidRPr="005D0A75" w:rsidRDefault="00FE7A6D" w:rsidP="00FE7A6D">
            <w:pPr>
              <w:widowControl/>
              <w:jc w:val="right"/>
              <w:rPr>
                <w:b/>
                <w:bCs/>
                <w:color w:val="000000"/>
                <w:kern w:val="0"/>
                <w:szCs w:val="21"/>
              </w:rPr>
            </w:pPr>
            <w:r w:rsidRPr="005D0A75">
              <w:rPr>
                <w:b/>
                <w:bCs/>
                <w:color w:val="000000"/>
                <w:kern w:val="0"/>
                <w:szCs w:val="21"/>
              </w:rPr>
              <w:t>10841</w:t>
            </w:r>
          </w:p>
        </w:tc>
      </w:tr>
      <w:tr w:rsidR="00FE7A6D" w:rsidRPr="005D0A75" w:rsidTr="00987A64">
        <w:trPr>
          <w:gridAfter w:val="1"/>
          <w:wAfter w:w="44" w:type="dxa"/>
          <w:trHeight w:val="336"/>
        </w:trPr>
        <w:tc>
          <w:tcPr>
            <w:tcW w:w="240" w:type="dxa"/>
            <w:tcBorders>
              <w:top w:val="nil"/>
              <w:left w:val="nil"/>
              <w:bottom w:val="nil"/>
              <w:right w:val="nil"/>
            </w:tcBorders>
            <w:shd w:val="clear" w:color="auto" w:fill="auto"/>
            <w:noWrap/>
            <w:vAlign w:val="bottom"/>
            <w:hideMark/>
          </w:tcPr>
          <w:p w:rsidR="00FE7A6D" w:rsidRPr="005D0A75" w:rsidRDefault="00FE7A6D" w:rsidP="00FE7A6D">
            <w:pPr>
              <w:widowControl/>
              <w:jc w:val="right"/>
              <w:rPr>
                <w:b/>
                <w:bCs/>
                <w:color w:val="000000"/>
                <w:kern w:val="0"/>
                <w:szCs w:val="21"/>
              </w:rPr>
            </w:pPr>
          </w:p>
        </w:tc>
        <w:tc>
          <w:tcPr>
            <w:tcW w:w="3118" w:type="dxa"/>
            <w:tcBorders>
              <w:top w:val="nil"/>
              <w:left w:val="nil"/>
              <w:bottom w:val="nil"/>
              <w:right w:val="single" w:sz="4" w:space="0" w:color="auto"/>
            </w:tcBorders>
            <w:shd w:val="clear" w:color="auto" w:fill="auto"/>
            <w:vAlign w:val="center"/>
            <w:hideMark/>
          </w:tcPr>
          <w:p w:rsidR="00FE7A6D" w:rsidRPr="005D0A75" w:rsidRDefault="00FE7A6D" w:rsidP="00FE7A6D">
            <w:pPr>
              <w:widowControl/>
              <w:rPr>
                <w:color w:val="000000"/>
                <w:kern w:val="0"/>
                <w:szCs w:val="21"/>
              </w:rPr>
            </w:pPr>
            <w:r w:rsidRPr="005D0A75">
              <w:rPr>
                <w:color w:val="000000"/>
                <w:kern w:val="0"/>
                <w:szCs w:val="21"/>
              </w:rPr>
              <w:t>铁路运输业</w:t>
            </w:r>
          </w:p>
        </w:tc>
        <w:tc>
          <w:tcPr>
            <w:tcW w:w="2694" w:type="dxa"/>
            <w:tcBorders>
              <w:top w:val="nil"/>
              <w:left w:val="single" w:sz="4" w:space="0" w:color="auto"/>
              <w:bottom w:val="nil"/>
              <w:right w:val="single" w:sz="4" w:space="0" w:color="auto"/>
            </w:tcBorders>
            <w:shd w:val="clear" w:color="auto" w:fill="auto"/>
            <w:vAlign w:val="center"/>
            <w:hideMark/>
          </w:tcPr>
          <w:p w:rsidR="00FE7A6D" w:rsidRPr="005D0A75" w:rsidRDefault="00FE7A6D" w:rsidP="00FE7A6D">
            <w:pPr>
              <w:widowControl/>
              <w:jc w:val="right"/>
              <w:rPr>
                <w:color w:val="000000"/>
                <w:kern w:val="0"/>
                <w:szCs w:val="21"/>
              </w:rPr>
            </w:pPr>
            <w:r w:rsidRPr="005D0A75">
              <w:rPr>
                <w:color w:val="000000"/>
                <w:kern w:val="0"/>
                <w:szCs w:val="21"/>
              </w:rPr>
              <w:t xml:space="preserve">　</w:t>
            </w:r>
          </w:p>
        </w:tc>
        <w:tc>
          <w:tcPr>
            <w:tcW w:w="2693" w:type="dxa"/>
            <w:tcBorders>
              <w:top w:val="nil"/>
              <w:left w:val="single" w:sz="4" w:space="0" w:color="auto"/>
              <w:bottom w:val="nil"/>
              <w:right w:val="nil"/>
            </w:tcBorders>
            <w:shd w:val="clear" w:color="auto" w:fill="auto"/>
            <w:vAlign w:val="center"/>
            <w:hideMark/>
          </w:tcPr>
          <w:p w:rsidR="00FE7A6D" w:rsidRPr="005D0A75" w:rsidRDefault="00FE7A6D" w:rsidP="00FE7A6D">
            <w:pPr>
              <w:widowControl/>
              <w:jc w:val="right"/>
              <w:rPr>
                <w:color w:val="000000"/>
                <w:kern w:val="0"/>
                <w:szCs w:val="21"/>
              </w:rPr>
            </w:pPr>
          </w:p>
        </w:tc>
      </w:tr>
      <w:tr w:rsidR="00FE7A6D" w:rsidRPr="005D0A75" w:rsidTr="00987A64">
        <w:trPr>
          <w:gridAfter w:val="1"/>
          <w:wAfter w:w="44" w:type="dxa"/>
          <w:trHeight w:val="336"/>
        </w:trPr>
        <w:tc>
          <w:tcPr>
            <w:tcW w:w="240" w:type="dxa"/>
            <w:tcBorders>
              <w:top w:val="nil"/>
              <w:left w:val="nil"/>
              <w:bottom w:val="nil"/>
              <w:right w:val="nil"/>
            </w:tcBorders>
            <w:shd w:val="clear" w:color="auto" w:fill="auto"/>
            <w:noWrap/>
            <w:vAlign w:val="bottom"/>
            <w:hideMark/>
          </w:tcPr>
          <w:p w:rsidR="00FE7A6D" w:rsidRPr="005D0A75" w:rsidRDefault="00FE7A6D" w:rsidP="00FE7A6D">
            <w:pPr>
              <w:widowControl/>
              <w:jc w:val="left"/>
              <w:rPr>
                <w:rFonts w:eastAsia="Times New Roman"/>
                <w:kern w:val="0"/>
                <w:sz w:val="20"/>
                <w:szCs w:val="20"/>
              </w:rPr>
            </w:pPr>
          </w:p>
        </w:tc>
        <w:tc>
          <w:tcPr>
            <w:tcW w:w="3118" w:type="dxa"/>
            <w:tcBorders>
              <w:top w:val="nil"/>
              <w:left w:val="nil"/>
              <w:bottom w:val="nil"/>
              <w:right w:val="single" w:sz="4" w:space="0" w:color="auto"/>
            </w:tcBorders>
            <w:shd w:val="clear" w:color="auto" w:fill="auto"/>
            <w:vAlign w:val="center"/>
            <w:hideMark/>
          </w:tcPr>
          <w:p w:rsidR="00FE7A6D" w:rsidRPr="005D0A75" w:rsidRDefault="00FE7A6D" w:rsidP="00FE7A6D">
            <w:pPr>
              <w:widowControl/>
              <w:rPr>
                <w:color w:val="000000"/>
                <w:kern w:val="0"/>
                <w:szCs w:val="21"/>
              </w:rPr>
            </w:pPr>
            <w:r w:rsidRPr="005D0A75">
              <w:rPr>
                <w:color w:val="000000"/>
                <w:kern w:val="0"/>
                <w:szCs w:val="21"/>
              </w:rPr>
              <w:t>道路运输业</w:t>
            </w:r>
          </w:p>
        </w:tc>
        <w:tc>
          <w:tcPr>
            <w:tcW w:w="2694" w:type="dxa"/>
            <w:tcBorders>
              <w:top w:val="nil"/>
              <w:left w:val="single" w:sz="4" w:space="0" w:color="auto"/>
              <w:bottom w:val="nil"/>
              <w:right w:val="single" w:sz="4" w:space="0" w:color="auto"/>
            </w:tcBorders>
            <w:shd w:val="clear" w:color="auto" w:fill="auto"/>
            <w:vAlign w:val="center"/>
            <w:hideMark/>
          </w:tcPr>
          <w:p w:rsidR="00FE7A6D" w:rsidRPr="005D0A75" w:rsidRDefault="00FE7A6D" w:rsidP="00FE7A6D">
            <w:pPr>
              <w:widowControl/>
              <w:jc w:val="right"/>
              <w:rPr>
                <w:color w:val="000000"/>
                <w:kern w:val="0"/>
                <w:szCs w:val="21"/>
              </w:rPr>
            </w:pPr>
            <w:r w:rsidRPr="005D0A75">
              <w:rPr>
                <w:color w:val="000000"/>
                <w:kern w:val="0"/>
                <w:szCs w:val="21"/>
              </w:rPr>
              <w:t>746</w:t>
            </w:r>
          </w:p>
        </w:tc>
        <w:tc>
          <w:tcPr>
            <w:tcW w:w="2693" w:type="dxa"/>
            <w:tcBorders>
              <w:top w:val="nil"/>
              <w:left w:val="single" w:sz="4" w:space="0" w:color="auto"/>
              <w:bottom w:val="nil"/>
              <w:right w:val="nil"/>
            </w:tcBorders>
            <w:shd w:val="clear" w:color="auto" w:fill="auto"/>
            <w:vAlign w:val="center"/>
            <w:hideMark/>
          </w:tcPr>
          <w:p w:rsidR="00FE7A6D" w:rsidRPr="005D0A75" w:rsidRDefault="00FE7A6D" w:rsidP="00FE7A6D">
            <w:pPr>
              <w:widowControl/>
              <w:jc w:val="right"/>
              <w:rPr>
                <w:color w:val="000000"/>
                <w:kern w:val="0"/>
                <w:szCs w:val="21"/>
              </w:rPr>
            </w:pPr>
            <w:r w:rsidRPr="005D0A75">
              <w:rPr>
                <w:color w:val="000000"/>
                <w:kern w:val="0"/>
                <w:szCs w:val="21"/>
              </w:rPr>
              <w:t>7756</w:t>
            </w:r>
          </w:p>
        </w:tc>
      </w:tr>
      <w:tr w:rsidR="00FE7A6D" w:rsidRPr="005D0A75" w:rsidTr="00987A64">
        <w:trPr>
          <w:gridAfter w:val="1"/>
          <w:wAfter w:w="44" w:type="dxa"/>
          <w:trHeight w:val="336"/>
        </w:trPr>
        <w:tc>
          <w:tcPr>
            <w:tcW w:w="240" w:type="dxa"/>
            <w:tcBorders>
              <w:top w:val="nil"/>
              <w:left w:val="nil"/>
              <w:bottom w:val="nil"/>
              <w:right w:val="nil"/>
            </w:tcBorders>
            <w:shd w:val="clear" w:color="auto" w:fill="auto"/>
            <w:noWrap/>
            <w:vAlign w:val="bottom"/>
            <w:hideMark/>
          </w:tcPr>
          <w:p w:rsidR="00FE7A6D" w:rsidRPr="005D0A75" w:rsidRDefault="00FE7A6D" w:rsidP="00FE7A6D">
            <w:pPr>
              <w:widowControl/>
              <w:jc w:val="right"/>
              <w:rPr>
                <w:color w:val="000000"/>
                <w:kern w:val="0"/>
                <w:szCs w:val="21"/>
              </w:rPr>
            </w:pPr>
          </w:p>
        </w:tc>
        <w:tc>
          <w:tcPr>
            <w:tcW w:w="3118" w:type="dxa"/>
            <w:tcBorders>
              <w:top w:val="nil"/>
              <w:left w:val="nil"/>
              <w:bottom w:val="nil"/>
              <w:right w:val="single" w:sz="4" w:space="0" w:color="auto"/>
            </w:tcBorders>
            <w:shd w:val="clear" w:color="auto" w:fill="auto"/>
            <w:vAlign w:val="center"/>
            <w:hideMark/>
          </w:tcPr>
          <w:p w:rsidR="00FE7A6D" w:rsidRPr="005D0A75" w:rsidRDefault="00FE7A6D" w:rsidP="00FE7A6D">
            <w:pPr>
              <w:widowControl/>
              <w:rPr>
                <w:color w:val="000000"/>
                <w:kern w:val="0"/>
                <w:szCs w:val="21"/>
              </w:rPr>
            </w:pPr>
            <w:r w:rsidRPr="005D0A75">
              <w:rPr>
                <w:color w:val="000000"/>
                <w:kern w:val="0"/>
                <w:szCs w:val="21"/>
              </w:rPr>
              <w:t>水上运输业</w:t>
            </w:r>
          </w:p>
        </w:tc>
        <w:tc>
          <w:tcPr>
            <w:tcW w:w="2694" w:type="dxa"/>
            <w:tcBorders>
              <w:top w:val="nil"/>
              <w:left w:val="single" w:sz="4" w:space="0" w:color="auto"/>
              <w:bottom w:val="nil"/>
              <w:right w:val="single" w:sz="4" w:space="0" w:color="auto"/>
            </w:tcBorders>
            <w:shd w:val="clear" w:color="auto" w:fill="auto"/>
            <w:vAlign w:val="center"/>
            <w:hideMark/>
          </w:tcPr>
          <w:p w:rsidR="00FE7A6D" w:rsidRPr="005D0A75" w:rsidRDefault="00FE7A6D" w:rsidP="00FE7A6D">
            <w:pPr>
              <w:widowControl/>
              <w:jc w:val="right"/>
              <w:rPr>
                <w:color w:val="000000"/>
                <w:kern w:val="0"/>
                <w:szCs w:val="21"/>
              </w:rPr>
            </w:pPr>
            <w:r w:rsidRPr="005D0A75">
              <w:rPr>
                <w:color w:val="000000"/>
                <w:kern w:val="0"/>
                <w:szCs w:val="21"/>
              </w:rPr>
              <w:t xml:space="preserve">　</w:t>
            </w:r>
          </w:p>
        </w:tc>
        <w:tc>
          <w:tcPr>
            <w:tcW w:w="2693" w:type="dxa"/>
            <w:tcBorders>
              <w:top w:val="nil"/>
              <w:left w:val="single" w:sz="4" w:space="0" w:color="auto"/>
              <w:bottom w:val="nil"/>
              <w:right w:val="nil"/>
            </w:tcBorders>
            <w:shd w:val="clear" w:color="auto" w:fill="auto"/>
            <w:vAlign w:val="center"/>
            <w:hideMark/>
          </w:tcPr>
          <w:p w:rsidR="00FE7A6D" w:rsidRPr="005D0A75" w:rsidRDefault="00FE7A6D" w:rsidP="00FE7A6D">
            <w:pPr>
              <w:widowControl/>
              <w:jc w:val="right"/>
              <w:rPr>
                <w:color w:val="000000"/>
                <w:kern w:val="0"/>
                <w:szCs w:val="21"/>
              </w:rPr>
            </w:pPr>
          </w:p>
        </w:tc>
      </w:tr>
      <w:tr w:rsidR="00FE7A6D" w:rsidRPr="005D0A75" w:rsidTr="00987A64">
        <w:trPr>
          <w:gridAfter w:val="1"/>
          <w:wAfter w:w="44" w:type="dxa"/>
          <w:trHeight w:val="336"/>
        </w:trPr>
        <w:tc>
          <w:tcPr>
            <w:tcW w:w="240" w:type="dxa"/>
            <w:tcBorders>
              <w:top w:val="nil"/>
              <w:left w:val="nil"/>
              <w:bottom w:val="nil"/>
              <w:right w:val="nil"/>
            </w:tcBorders>
            <w:shd w:val="clear" w:color="auto" w:fill="auto"/>
            <w:noWrap/>
            <w:vAlign w:val="bottom"/>
            <w:hideMark/>
          </w:tcPr>
          <w:p w:rsidR="00FE7A6D" w:rsidRPr="005D0A75" w:rsidRDefault="00FE7A6D" w:rsidP="00FE7A6D">
            <w:pPr>
              <w:widowControl/>
              <w:jc w:val="left"/>
              <w:rPr>
                <w:rFonts w:eastAsia="Times New Roman"/>
                <w:kern w:val="0"/>
                <w:sz w:val="20"/>
                <w:szCs w:val="20"/>
              </w:rPr>
            </w:pPr>
          </w:p>
        </w:tc>
        <w:tc>
          <w:tcPr>
            <w:tcW w:w="3118" w:type="dxa"/>
            <w:tcBorders>
              <w:top w:val="nil"/>
              <w:left w:val="nil"/>
              <w:bottom w:val="nil"/>
              <w:right w:val="single" w:sz="4" w:space="0" w:color="auto"/>
            </w:tcBorders>
            <w:shd w:val="clear" w:color="auto" w:fill="auto"/>
            <w:vAlign w:val="center"/>
            <w:hideMark/>
          </w:tcPr>
          <w:p w:rsidR="00FE7A6D" w:rsidRPr="005D0A75" w:rsidRDefault="00FE7A6D" w:rsidP="00FE7A6D">
            <w:pPr>
              <w:widowControl/>
              <w:rPr>
                <w:color w:val="000000"/>
                <w:kern w:val="0"/>
                <w:szCs w:val="21"/>
              </w:rPr>
            </w:pPr>
            <w:r w:rsidRPr="005D0A75">
              <w:rPr>
                <w:color w:val="000000"/>
                <w:kern w:val="0"/>
                <w:szCs w:val="21"/>
              </w:rPr>
              <w:t>航空运输业</w:t>
            </w:r>
          </w:p>
        </w:tc>
        <w:tc>
          <w:tcPr>
            <w:tcW w:w="2694" w:type="dxa"/>
            <w:tcBorders>
              <w:top w:val="nil"/>
              <w:left w:val="single" w:sz="4" w:space="0" w:color="auto"/>
              <w:bottom w:val="nil"/>
              <w:right w:val="single" w:sz="4" w:space="0" w:color="auto"/>
            </w:tcBorders>
            <w:shd w:val="clear" w:color="auto" w:fill="auto"/>
            <w:vAlign w:val="center"/>
            <w:hideMark/>
          </w:tcPr>
          <w:p w:rsidR="00FE7A6D" w:rsidRPr="005D0A75" w:rsidRDefault="00FE7A6D" w:rsidP="00FE7A6D">
            <w:pPr>
              <w:widowControl/>
              <w:jc w:val="right"/>
              <w:rPr>
                <w:color w:val="000000"/>
                <w:kern w:val="0"/>
                <w:szCs w:val="21"/>
              </w:rPr>
            </w:pPr>
            <w:r w:rsidRPr="005D0A75">
              <w:rPr>
                <w:color w:val="000000"/>
                <w:kern w:val="0"/>
                <w:szCs w:val="21"/>
              </w:rPr>
              <w:t>5</w:t>
            </w:r>
          </w:p>
        </w:tc>
        <w:tc>
          <w:tcPr>
            <w:tcW w:w="2693" w:type="dxa"/>
            <w:tcBorders>
              <w:top w:val="nil"/>
              <w:left w:val="single" w:sz="4" w:space="0" w:color="auto"/>
              <w:bottom w:val="nil"/>
              <w:right w:val="nil"/>
            </w:tcBorders>
            <w:shd w:val="clear" w:color="auto" w:fill="auto"/>
            <w:vAlign w:val="center"/>
            <w:hideMark/>
          </w:tcPr>
          <w:p w:rsidR="00FE7A6D" w:rsidRPr="005D0A75" w:rsidRDefault="00FE7A6D" w:rsidP="00FE7A6D">
            <w:pPr>
              <w:widowControl/>
              <w:jc w:val="right"/>
              <w:rPr>
                <w:color w:val="000000"/>
                <w:kern w:val="0"/>
                <w:szCs w:val="21"/>
              </w:rPr>
            </w:pPr>
            <w:r w:rsidRPr="005D0A75">
              <w:rPr>
                <w:color w:val="000000"/>
                <w:kern w:val="0"/>
                <w:szCs w:val="21"/>
              </w:rPr>
              <w:t>452</w:t>
            </w:r>
          </w:p>
        </w:tc>
      </w:tr>
      <w:tr w:rsidR="00FE7A6D" w:rsidRPr="005D0A75" w:rsidTr="00987A64">
        <w:trPr>
          <w:gridAfter w:val="1"/>
          <w:wAfter w:w="44" w:type="dxa"/>
          <w:trHeight w:val="336"/>
        </w:trPr>
        <w:tc>
          <w:tcPr>
            <w:tcW w:w="240" w:type="dxa"/>
            <w:tcBorders>
              <w:top w:val="nil"/>
              <w:left w:val="nil"/>
              <w:bottom w:val="nil"/>
              <w:right w:val="nil"/>
            </w:tcBorders>
            <w:shd w:val="clear" w:color="auto" w:fill="auto"/>
            <w:noWrap/>
            <w:vAlign w:val="bottom"/>
            <w:hideMark/>
          </w:tcPr>
          <w:p w:rsidR="00FE7A6D" w:rsidRPr="005D0A75" w:rsidRDefault="00FE7A6D" w:rsidP="00FE7A6D">
            <w:pPr>
              <w:widowControl/>
              <w:jc w:val="right"/>
              <w:rPr>
                <w:color w:val="000000"/>
                <w:kern w:val="0"/>
                <w:szCs w:val="21"/>
              </w:rPr>
            </w:pPr>
          </w:p>
        </w:tc>
        <w:tc>
          <w:tcPr>
            <w:tcW w:w="3118" w:type="dxa"/>
            <w:tcBorders>
              <w:top w:val="nil"/>
              <w:left w:val="nil"/>
              <w:bottom w:val="nil"/>
              <w:right w:val="single" w:sz="4" w:space="0" w:color="auto"/>
            </w:tcBorders>
            <w:shd w:val="clear" w:color="auto" w:fill="auto"/>
            <w:vAlign w:val="center"/>
            <w:hideMark/>
          </w:tcPr>
          <w:p w:rsidR="00FE7A6D" w:rsidRPr="005D0A75" w:rsidRDefault="00FE7A6D" w:rsidP="00FE7A6D">
            <w:pPr>
              <w:widowControl/>
              <w:rPr>
                <w:color w:val="000000"/>
                <w:kern w:val="0"/>
                <w:szCs w:val="21"/>
              </w:rPr>
            </w:pPr>
            <w:r w:rsidRPr="005D0A75">
              <w:rPr>
                <w:color w:val="000000"/>
                <w:kern w:val="0"/>
                <w:szCs w:val="21"/>
              </w:rPr>
              <w:t>管道运输业</w:t>
            </w:r>
          </w:p>
        </w:tc>
        <w:tc>
          <w:tcPr>
            <w:tcW w:w="2694" w:type="dxa"/>
            <w:tcBorders>
              <w:top w:val="nil"/>
              <w:left w:val="single" w:sz="4" w:space="0" w:color="auto"/>
              <w:bottom w:val="nil"/>
              <w:right w:val="single" w:sz="4" w:space="0" w:color="auto"/>
            </w:tcBorders>
            <w:shd w:val="clear" w:color="auto" w:fill="auto"/>
            <w:vAlign w:val="center"/>
            <w:hideMark/>
          </w:tcPr>
          <w:p w:rsidR="00FE7A6D" w:rsidRPr="005D0A75" w:rsidRDefault="00FE7A6D" w:rsidP="00FE7A6D">
            <w:pPr>
              <w:widowControl/>
              <w:jc w:val="right"/>
              <w:rPr>
                <w:color w:val="000000"/>
                <w:kern w:val="0"/>
                <w:szCs w:val="21"/>
              </w:rPr>
            </w:pPr>
            <w:r w:rsidRPr="005D0A75">
              <w:rPr>
                <w:color w:val="000000"/>
                <w:kern w:val="0"/>
                <w:szCs w:val="21"/>
              </w:rPr>
              <w:t>2</w:t>
            </w:r>
          </w:p>
        </w:tc>
        <w:tc>
          <w:tcPr>
            <w:tcW w:w="2693" w:type="dxa"/>
            <w:tcBorders>
              <w:top w:val="nil"/>
              <w:left w:val="single" w:sz="4" w:space="0" w:color="auto"/>
              <w:bottom w:val="nil"/>
              <w:right w:val="nil"/>
            </w:tcBorders>
            <w:shd w:val="clear" w:color="auto" w:fill="auto"/>
            <w:vAlign w:val="center"/>
            <w:hideMark/>
          </w:tcPr>
          <w:p w:rsidR="00FE7A6D" w:rsidRPr="005D0A75" w:rsidRDefault="00FE7A6D" w:rsidP="00FE7A6D">
            <w:pPr>
              <w:widowControl/>
              <w:jc w:val="right"/>
              <w:rPr>
                <w:color w:val="000000"/>
                <w:kern w:val="0"/>
                <w:szCs w:val="21"/>
              </w:rPr>
            </w:pPr>
            <w:r w:rsidRPr="005D0A75">
              <w:rPr>
                <w:color w:val="000000"/>
                <w:kern w:val="0"/>
                <w:szCs w:val="21"/>
              </w:rPr>
              <w:t>34</w:t>
            </w:r>
          </w:p>
        </w:tc>
      </w:tr>
      <w:tr w:rsidR="00FE7A6D" w:rsidRPr="005D0A75" w:rsidTr="00987A64">
        <w:trPr>
          <w:gridAfter w:val="1"/>
          <w:wAfter w:w="44" w:type="dxa"/>
          <w:trHeight w:val="336"/>
        </w:trPr>
        <w:tc>
          <w:tcPr>
            <w:tcW w:w="240" w:type="dxa"/>
            <w:tcBorders>
              <w:top w:val="nil"/>
              <w:left w:val="nil"/>
              <w:bottom w:val="nil"/>
              <w:right w:val="nil"/>
            </w:tcBorders>
            <w:shd w:val="clear" w:color="auto" w:fill="auto"/>
            <w:noWrap/>
            <w:vAlign w:val="bottom"/>
            <w:hideMark/>
          </w:tcPr>
          <w:p w:rsidR="00FE7A6D" w:rsidRPr="005D0A75" w:rsidRDefault="00FE7A6D" w:rsidP="00FE7A6D">
            <w:pPr>
              <w:widowControl/>
              <w:jc w:val="right"/>
              <w:rPr>
                <w:color w:val="000000"/>
                <w:kern w:val="0"/>
                <w:szCs w:val="21"/>
              </w:rPr>
            </w:pPr>
          </w:p>
        </w:tc>
        <w:tc>
          <w:tcPr>
            <w:tcW w:w="3118" w:type="dxa"/>
            <w:tcBorders>
              <w:top w:val="nil"/>
              <w:left w:val="nil"/>
              <w:bottom w:val="nil"/>
              <w:right w:val="single" w:sz="4" w:space="0" w:color="auto"/>
            </w:tcBorders>
            <w:shd w:val="clear" w:color="auto" w:fill="auto"/>
            <w:vAlign w:val="center"/>
            <w:hideMark/>
          </w:tcPr>
          <w:p w:rsidR="00FE7A6D" w:rsidRPr="005D0A75" w:rsidRDefault="00FE7A6D" w:rsidP="00FE7A6D">
            <w:pPr>
              <w:widowControl/>
              <w:rPr>
                <w:color w:val="000000"/>
                <w:kern w:val="0"/>
                <w:szCs w:val="21"/>
              </w:rPr>
            </w:pPr>
            <w:r w:rsidRPr="005D0A75">
              <w:rPr>
                <w:color w:val="000000"/>
                <w:kern w:val="0"/>
                <w:szCs w:val="21"/>
              </w:rPr>
              <w:t>多式联运和运输代理业</w:t>
            </w:r>
          </w:p>
        </w:tc>
        <w:tc>
          <w:tcPr>
            <w:tcW w:w="2694" w:type="dxa"/>
            <w:tcBorders>
              <w:top w:val="nil"/>
              <w:left w:val="single" w:sz="4" w:space="0" w:color="auto"/>
              <w:bottom w:val="nil"/>
              <w:right w:val="single" w:sz="4" w:space="0" w:color="auto"/>
            </w:tcBorders>
            <w:shd w:val="clear" w:color="auto" w:fill="auto"/>
            <w:vAlign w:val="center"/>
            <w:hideMark/>
          </w:tcPr>
          <w:p w:rsidR="00FE7A6D" w:rsidRPr="005D0A75" w:rsidRDefault="00FE7A6D" w:rsidP="00FE7A6D">
            <w:pPr>
              <w:widowControl/>
              <w:jc w:val="right"/>
              <w:rPr>
                <w:color w:val="000000"/>
                <w:kern w:val="0"/>
                <w:szCs w:val="21"/>
              </w:rPr>
            </w:pPr>
            <w:r w:rsidRPr="005D0A75">
              <w:rPr>
                <w:color w:val="000000"/>
                <w:kern w:val="0"/>
                <w:szCs w:val="21"/>
              </w:rPr>
              <w:t>71</w:t>
            </w:r>
          </w:p>
        </w:tc>
        <w:tc>
          <w:tcPr>
            <w:tcW w:w="2693" w:type="dxa"/>
            <w:tcBorders>
              <w:top w:val="nil"/>
              <w:left w:val="single" w:sz="4" w:space="0" w:color="auto"/>
              <w:bottom w:val="nil"/>
              <w:right w:val="nil"/>
            </w:tcBorders>
            <w:shd w:val="clear" w:color="auto" w:fill="auto"/>
            <w:vAlign w:val="center"/>
            <w:hideMark/>
          </w:tcPr>
          <w:p w:rsidR="00FE7A6D" w:rsidRPr="005D0A75" w:rsidRDefault="00FE7A6D" w:rsidP="00FE7A6D">
            <w:pPr>
              <w:widowControl/>
              <w:jc w:val="right"/>
              <w:rPr>
                <w:color w:val="000000"/>
                <w:kern w:val="0"/>
                <w:szCs w:val="21"/>
              </w:rPr>
            </w:pPr>
            <w:r w:rsidRPr="005D0A75">
              <w:rPr>
                <w:color w:val="000000"/>
                <w:kern w:val="0"/>
                <w:szCs w:val="21"/>
              </w:rPr>
              <w:t>987</w:t>
            </w:r>
          </w:p>
        </w:tc>
      </w:tr>
      <w:tr w:rsidR="00FE7A6D" w:rsidRPr="005D0A75" w:rsidTr="00987A64">
        <w:trPr>
          <w:gridAfter w:val="1"/>
          <w:wAfter w:w="44" w:type="dxa"/>
          <w:trHeight w:val="336"/>
        </w:trPr>
        <w:tc>
          <w:tcPr>
            <w:tcW w:w="240" w:type="dxa"/>
            <w:tcBorders>
              <w:top w:val="nil"/>
              <w:left w:val="nil"/>
              <w:bottom w:val="nil"/>
              <w:right w:val="nil"/>
            </w:tcBorders>
            <w:shd w:val="clear" w:color="auto" w:fill="auto"/>
            <w:noWrap/>
            <w:vAlign w:val="bottom"/>
            <w:hideMark/>
          </w:tcPr>
          <w:p w:rsidR="00FE7A6D" w:rsidRPr="005D0A75" w:rsidRDefault="00FE7A6D" w:rsidP="00FE7A6D">
            <w:pPr>
              <w:widowControl/>
              <w:jc w:val="right"/>
              <w:rPr>
                <w:color w:val="000000"/>
                <w:kern w:val="0"/>
                <w:szCs w:val="21"/>
              </w:rPr>
            </w:pPr>
          </w:p>
        </w:tc>
        <w:tc>
          <w:tcPr>
            <w:tcW w:w="3118" w:type="dxa"/>
            <w:tcBorders>
              <w:top w:val="nil"/>
              <w:left w:val="nil"/>
              <w:right w:val="single" w:sz="4" w:space="0" w:color="auto"/>
            </w:tcBorders>
            <w:shd w:val="clear" w:color="auto" w:fill="auto"/>
            <w:vAlign w:val="center"/>
            <w:hideMark/>
          </w:tcPr>
          <w:p w:rsidR="00FE7A6D" w:rsidRPr="005D0A75" w:rsidRDefault="00FE7A6D" w:rsidP="00FE7A6D">
            <w:pPr>
              <w:widowControl/>
              <w:rPr>
                <w:color w:val="000000"/>
                <w:kern w:val="0"/>
                <w:szCs w:val="21"/>
              </w:rPr>
            </w:pPr>
            <w:r w:rsidRPr="005D0A75">
              <w:rPr>
                <w:color w:val="000000"/>
                <w:kern w:val="0"/>
                <w:szCs w:val="21"/>
              </w:rPr>
              <w:t>装卸搬运和仓储业</w:t>
            </w:r>
          </w:p>
        </w:tc>
        <w:tc>
          <w:tcPr>
            <w:tcW w:w="2694" w:type="dxa"/>
            <w:tcBorders>
              <w:top w:val="nil"/>
              <w:left w:val="single" w:sz="4" w:space="0" w:color="auto"/>
              <w:right w:val="single" w:sz="4" w:space="0" w:color="auto"/>
            </w:tcBorders>
            <w:shd w:val="clear" w:color="auto" w:fill="auto"/>
            <w:vAlign w:val="center"/>
            <w:hideMark/>
          </w:tcPr>
          <w:p w:rsidR="00FE7A6D" w:rsidRPr="005D0A75" w:rsidRDefault="00FE7A6D" w:rsidP="00FE7A6D">
            <w:pPr>
              <w:widowControl/>
              <w:jc w:val="right"/>
              <w:rPr>
                <w:color w:val="000000"/>
                <w:kern w:val="0"/>
                <w:szCs w:val="21"/>
              </w:rPr>
            </w:pPr>
            <w:r w:rsidRPr="005D0A75">
              <w:rPr>
                <w:color w:val="000000"/>
                <w:kern w:val="0"/>
                <w:szCs w:val="21"/>
              </w:rPr>
              <w:t>109</w:t>
            </w:r>
          </w:p>
        </w:tc>
        <w:tc>
          <w:tcPr>
            <w:tcW w:w="2693" w:type="dxa"/>
            <w:tcBorders>
              <w:top w:val="nil"/>
              <w:left w:val="single" w:sz="4" w:space="0" w:color="auto"/>
              <w:right w:val="nil"/>
            </w:tcBorders>
            <w:shd w:val="clear" w:color="auto" w:fill="auto"/>
            <w:vAlign w:val="center"/>
            <w:hideMark/>
          </w:tcPr>
          <w:p w:rsidR="00FE7A6D" w:rsidRPr="005D0A75" w:rsidRDefault="00FE7A6D" w:rsidP="00FE7A6D">
            <w:pPr>
              <w:widowControl/>
              <w:jc w:val="right"/>
              <w:rPr>
                <w:color w:val="000000"/>
                <w:kern w:val="0"/>
                <w:szCs w:val="21"/>
              </w:rPr>
            </w:pPr>
            <w:r w:rsidRPr="005D0A75">
              <w:rPr>
                <w:color w:val="000000"/>
                <w:kern w:val="0"/>
                <w:szCs w:val="21"/>
              </w:rPr>
              <w:t>886</w:t>
            </w:r>
          </w:p>
        </w:tc>
      </w:tr>
      <w:tr w:rsidR="00FE7A6D" w:rsidRPr="005D0A75" w:rsidTr="00987A64">
        <w:trPr>
          <w:gridAfter w:val="1"/>
          <w:wAfter w:w="44" w:type="dxa"/>
          <w:trHeight w:val="336"/>
        </w:trPr>
        <w:tc>
          <w:tcPr>
            <w:tcW w:w="240" w:type="dxa"/>
            <w:tcBorders>
              <w:top w:val="nil"/>
              <w:left w:val="nil"/>
              <w:bottom w:val="nil"/>
              <w:right w:val="nil"/>
            </w:tcBorders>
            <w:shd w:val="clear" w:color="auto" w:fill="auto"/>
            <w:noWrap/>
            <w:vAlign w:val="bottom"/>
            <w:hideMark/>
          </w:tcPr>
          <w:p w:rsidR="00FE7A6D" w:rsidRPr="005D0A75" w:rsidRDefault="00FE7A6D" w:rsidP="00FE7A6D">
            <w:pPr>
              <w:widowControl/>
              <w:jc w:val="right"/>
              <w:rPr>
                <w:color w:val="000000"/>
                <w:kern w:val="0"/>
                <w:szCs w:val="21"/>
              </w:rPr>
            </w:pPr>
          </w:p>
        </w:tc>
        <w:tc>
          <w:tcPr>
            <w:tcW w:w="3118" w:type="dxa"/>
            <w:tcBorders>
              <w:top w:val="nil"/>
              <w:left w:val="nil"/>
              <w:bottom w:val="single" w:sz="12" w:space="0" w:color="000000"/>
              <w:right w:val="single" w:sz="4" w:space="0" w:color="auto"/>
            </w:tcBorders>
            <w:shd w:val="clear" w:color="auto" w:fill="auto"/>
            <w:vAlign w:val="center"/>
            <w:hideMark/>
          </w:tcPr>
          <w:p w:rsidR="00FE7A6D" w:rsidRPr="005D0A75" w:rsidRDefault="00FE7A6D" w:rsidP="00FE7A6D">
            <w:pPr>
              <w:widowControl/>
              <w:rPr>
                <w:color w:val="000000"/>
                <w:kern w:val="0"/>
                <w:szCs w:val="21"/>
              </w:rPr>
            </w:pPr>
            <w:r w:rsidRPr="005D0A75">
              <w:rPr>
                <w:color w:val="000000"/>
                <w:kern w:val="0"/>
                <w:szCs w:val="21"/>
              </w:rPr>
              <w:t>邮政业</w:t>
            </w:r>
          </w:p>
        </w:tc>
        <w:tc>
          <w:tcPr>
            <w:tcW w:w="2694" w:type="dxa"/>
            <w:tcBorders>
              <w:top w:val="nil"/>
              <w:left w:val="single" w:sz="4" w:space="0" w:color="auto"/>
              <w:bottom w:val="single" w:sz="12" w:space="0" w:color="000000"/>
              <w:right w:val="single" w:sz="4" w:space="0" w:color="auto"/>
            </w:tcBorders>
            <w:shd w:val="clear" w:color="auto" w:fill="auto"/>
            <w:vAlign w:val="center"/>
            <w:hideMark/>
          </w:tcPr>
          <w:p w:rsidR="00FE7A6D" w:rsidRPr="005D0A75" w:rsidRDefault="00FE7A6D" w:rsidP="00FE7A6D">
            <w:pPr>
              <w:widowControl/>
              <w:jc w:val="right"/>
              <w:rPr>
                <w:color w:val="000000"/>
                <w:kern w:val="0"/>
                <w:szCs w:val="21"/>
              </w:rPr>
            </w:pPr>
            <w:r w:rsidRPr="005D0A75">
              <w:rPr>
                <w:color w:val="000000"/>
                <w:kern w:val="0"/>
                <w:szCs w:val="21"/>
              </w:rPr>
              <w:t>51</w:t>
            </w:r>
          </w:p>
        </w:tc>
        <w:tc>
          <w:tcPr>
            <w:tcW w:w="2693" w:type="dxa"/>
            <w:tcBorders>
              <w:top w:val="nil"/>
              <w:left w:val="single" w:sz="4" w:space="0" w:color="auto"/>
              <w:bottom w:val="single" w:sz="12" w:space="0" w:color="000000"/>
              <w:right w:val="nil"/>
            </w:tcBorders>
            <w:shd w:val="clear" w:color="auto" w:fill="auto"/>
            <w:vAlign w:val="center"/>
            <w:hideMark/>
          </w:tcPr>
          <w:p w:rsidR="00FE7A6D" w:rsidRPr="005D0A75" w:rsidRDefault="00FE7A6D" w:rsidP="00FE7A6D">
            <w:pPr>
              <w:widowControl/>
              <w:jc w:val="right"/>
              <w:rPr>
                <w:color w:val="000000"/>
                <w:kern w:val="0"/>
                <w:szCs w:val="21"/>
              </w:rPr>
            </w:pPr>
            <w:r w:rsidRPr="005D0A75">
              <w:rPr>
                <w:color w:val="000000"/>
                <w:kern w:val="0"/>
                <w:szCs w:val="21"/>
              </w:rPr>
              <w:t>726</w:t>
            </w:r>
          </w:p>
        </w:tc>
      </w:tr>
    </w:tbl>
    <w:p w:rsidR="00FE7A6D" w:rsidRPr="005D0A75" w:rsidRDefault="00FE7A6D" w:rsidP="00FE7A6D">
      <w:pPr>
        <w:spacing w:line="600" w:lineRule="exact"/>
        <w:ind w:firstLineChars="200" w:firstLine="720"/>
        <w:rPr>
          <w:rFonts w:eastAsia="仿宋_GB2312"/>
          <w:sz w:val="36"/>
          <w:szCs w:val="36"/>
          <w:bdr w:val="none" w:sz="0" w:space="0" w:color="auto" w:frame="1"/>
        </w:rPr>
      </w:pPr>
      <w:r w:rsidRPr="005D0A75">
        <w:rPr>
          <w:rFonts w:eastAsia="仿宋_GB2312"/>
          <w:sz w:val="36"/>
          <w:szCs w:val="36"/>
          <w:bdr w:val="none" w:sz="0" w:space="0" w:color="auto" w:frame="1"/>
        </w:rPr>
        <w:t>在交通运输、仓储和邮政业企业法人单位从业人员中，内资企业占</w:t>
      </w:r>
      <w:r w:rsidRPr="005D0A75">
        <w:rPr>
          <w:rFonts w:eastAsia="仿宋_GB2312"/>
          <w:sz w:val="36"/>
          <w:szCs w:val="36"/>
          <w:bdr w:val="none" w:sz="0" w:space="0" w:color="auto" w:frame="1"/>
        </w:rPr>
        <w:t>100%</w:t>
      </w:r>
      <w:r w:rsidRPr="005D0A75">
        <w:rPr>
          <w:rFonts w:eastAsia="仿宋_GB2312"/>
          <w:sz w:val="36"/>
          <w:szCs w:val="36"/>
          <w:bdr w:val="none" w:sz="0" w:space="0" w:color="auto" w:frame="1"/>
        </w:rPr>
        <w:t>（详见表</w:t>
      </w:r>
      <w:r w:rsidRPr="005D0A75">
        <w:rPr>
          <w:rFonts w:eastAsia="仿宋_GB2312"/>
          <w:sz w:val="36"/>
          <w:szCs w:val="36"/>
          <w:bdr w:val="none" w:sz="0" w:space="0" w:color="auto" w:frame="1"/>
        </w:rPr>
        <w:t>4-5</w:t>
      </w:r>
      <w:r w:rsidRPr="005D0A75">
        <w:rPr>
          <w:rFonts w:eastAsia="仿宋_GB2312"/>
          <w:sz w:val="36"/>
          <w:szCs w:val="36"/>
          <w:bdr w:val="none" w:sz="0" w:space="0" w:color="auto" w:frame="1"/>
        </w:rPr>
        <w:t>）。</w:t>
      </w:r>
    </w:p>
    <w:tbl>
      <w:tblPr>
        <w:tblW w:w="8901" w:type="dxa"/>
        <w:tblLook w:val="04A0" w:firstRow="1" w:lastRow="0" w:firstColumn="1" w:lastColumn="0" w:noHBand="0" w:noVBand="1"/>
      </w:tblPr>
      <w:tblGrid>
        <w:gridCol w:w="3345"/>
        <w:gridCol w:w="2835"/>
        <w:gridCol w:w="2666"/>
        <w:gridCol w:w="55"/>
      </w:tblGrid>
      <w:tr w:rsidR="00006A35" w:rsidRPr="00006A35" w:rsidTr="00B1011B">
        <w:trPr>
          <w:gridAfter w:val="1"/>
          <w:wAfter w:w="55" w:type="dxa"/>
          <w:trHeight w:val="276"/>
        </w:trPr>
        <w:tc>
          <w:tcPr>
            <w:tcW w:w="8846" w:type="dxa"/>
            <w:gridSpan w:val="3"/>
            <w:tcBorders>
              <w:top w:val="nil"/>
              <w:left w:val="nil"/>
              <w:bottom w:val="nil"/>
              <w:right w:val="nil"/>
            </w:tcBorders>
            <w:shd w:val="clear" w:color="000000" w:fill="FFFFFF"/>
            <w:vAlign w:val="center"/>
            <w:hideMark/>
          </w:tcPr>
          <w:p w:rsidR="00006A35" w:rsidRPr="00006A35" w:rsidRDefault="00006A35" w:rsidP="00006A35">
            <w:pPr>
              <w:widowControl/>
              <w:spacing w:line="340" w:lineRule="exact"/>
              <w:jc w:val="center"/>
              <w:rPr>
                <w:rFonts w:ascii="宋体" w:hAnsi="宋体" w:cs="宋体"/>
                <w:b/>
                <w:bCs/>
                <w:color w:val="000000"/>
                <w:kern w:val="0"/>
                <w:sz w:val="28"/>
                <w:szCs w:val="28"/>
              </w:rPr>
            </w:pPr>
            <w:r w:rsidRPr="00006A35">
              <w:rPr>
                <w:rFonts w:ascii="宋体" w:hAnsi="宋体" w:cs="宋体" w:hint="eastAsia"/>
                <w:b/>
                <w:bCs/>
                <w:color w:val="000000"/>
                <w:kern w:val="0"/>
                <w:sz w:val="28"/>
                <w:szCs w:val="28"/>
              </w:rPr>
              <w:t>表4-5  按登记注册类型分组的交通运输、仓储和邮政业</w:t>
            </w:r>
          </w:p>
        </w:tc>
      </w:tr>
      <w:tr w:rsidR="00006A35" w:rsidRPr="00006A35" w:rsidTr="00B1011B">
        <w:trPr>
          <w:gridAfter w:val="1"/>
          <w:wAfter w:w="55" w:type="dxa"/>
          <w:trHeight w:val="88"/>
        </w:trPr>
        <w:tc>
          <w:tcPr>
            <w:tcW w:w="8846" w:type="dxa"/>
            <w:gridSpan w:val="3"/>
            <w:tcBorders>
              <w:top w:val="nil"/>
              <w:left w:val="nil"/>
              <w:bottom w:val="single" w:sz="12" w:space="0" w:color="auto"/>
              <w:right w:val="nil"/>
            </w:tcBorders>
            <w:shd w:val="clear" w:color="000000" w:fill="FFFFFF"/>
            <w:vAlign w:val="center"/>
            <w:hideMark/>
          </w:tcPr>
          <w:p w:rsidR="00006A35" w:rsidRPr="00006A35" w:rsidRDefault="00006A35" w:rsidP="00006A35">
            <w:pPr>
              <w:widowControl/>
              <w:spacing w:line="340" w:lineRule="exact"/>
              <w:jc w:val="center"/>
              <w:rPr>
                <w:rFonts w:ascii="宋体" w:hAnsi="宋体" w:cs="宋体"/>
                <w:b/>
                <w:bCs/>
                <w:color w:val="000000"/>
                <w:kern w:val="0"/>
                <w:sz w:val="28"/>
                <w:szCs w:val="28"/>
              </w:rPr>
            </w:pPr>
            <w:r w:rsidRPr="00006A35">
              <w:rPr>
                <w:rFonts w:ascii="宋体" w:hAnsi="宋体" w:cs="宋体" w:hint="eastAsia"/>
                <w:b/>
                <w:bCs/>
                <w:color w:val="000000"/>
                <w:kern w:val="0"/>
                <w:sz w:val="28"/>
                <w:szCs w:val="28"/>
              </w:rPr>
              <w:t>企业法人单位和从业人员</w:t>
            </w:r>
          </w:p>
        </w:tc>
      </w:tr>
      <w:tr w:rsidR="00006A35" w:rsidRPr="00006A35" w:rsidTr="00987A64">
        <w:trPr>
          <w:trHeight w:val="227"/>
        </w:trPr>
        <w:tc>
          <w:tcPr>
            <w:tcW w:w="3345" w:type="dxa"/>
            <w:vMerge w:val="restart"/>
            <w:tcBorders>
              <w:top w:val="nil"/>
              <w:left w:val="nil"/>
              <w:bottom w:val="single" w:sz="8" w:space="0" w:color="000000"/>
              <w:right w:val="single" w:sz="4" w:space="0" w:color="auto"/>
            </w:tcBorders>
            <w:shd w:val="clear" w:color="auto" w:fill="auto"/>
            <w:vAlign w:val="center"/>
            <w:hideMark/>
          </w:tcPr>
          <w:p w:rsidR="00006A35" w:rsidRPr="00006A35" w:rsidRDefault="00006A35" w:rsidP="00006A35">
            <w:pPr>
              <w:widowControl/>
              <w:jc w:val="center"/>
              <w:rPr>
                <w:rFonts w:ascii="宋体" w:hAnsi="宋体" w:cs="宋体"/>
                <w:b/>
                <w:bCs/>
                <w:color w:val="000000"/>
                <w:kern w:val="0"/>
                <w:szCs w:val="21"/>
              </w:rPr>
            </w:pPr>
            <w:r w:rsidRPr="00006A35">
              <w:rPr>
                <w:rFonts w:ascii="宋体" w:hAnsi="宋体" w:cs="宋体" w:hint="eastAsia"/>
                <w:b/>
                <w:bCs/>
                <w:color w:val="000000"/>
                <w:kern w:val="0"/>
                <w:szCs w:val="21"/>
              </w:rPr>
              <w:t>指</w:t>
            </w:r>
            <w:r w:rsidRPr="00006A35">
              <w:rPr>
                <w:b/>
                <w:bCs/>
                <w:color w:val="000000"/>
                <w:kern w:val="0"/>
                <w:szCs w:val="21"/>
              </w:rPr>
              <w:t xml:space="preserve">    </w:t>
            </w:r>
            <w:r w:rsidRPr="00006A35">
              <w:rPr>
                <w:rFonts w:ascii="宋体" w:hAnsi="宋体" w:cs="宋体" w:hint="eastAsia"/>
                <w:b/>
                <w:bCs/>
                <w:color w:val="000000"/>
                <w:kern w:val="0"/>
                <w:szCs w:val="21"/>
              </w:rPr>
              <w:t>标</w:t>
            </w:r>
            <w:r w:rsidRPr="00006A35">
              <w:rPr>
                <w:b/>
                <w:bCs/>
                <w:color w:val="000000"/>
                <w:kern w:val="0"/>
                <w:szCs w:val="21"/>
              </w:rPr>
              <w:t> </w:t>
            </w:r>
          </w:p>
        </w:tc>
        <w:tc>
          <w:tcPr>
            <w:tcW w:w="2835" w:type="dxa"/>
            <w:tcBorders>
              <w:top w:val="nil"/>
              <w:left w:val="single" w:sz="4" w:space="0" w:color="auto"/>
              <w:bottom w:val="nil"/>
              <w:right w:val="single" w:sz="4" w:space="0" w:color="auto"/>
            </w:tcBorders>
            <w:shd w:val="clear" w:color="auto" w:fill="auto"/>
            <w:vAlign w:val="center"/>
            <w:hideMark/>
          </w:tcPr>
          <w:p w:rsidR="00006A35" w:rsidRPr="00006A35" w:rsidRDefault="00006A35" w:rsidP="00006A35">
            <w:pPr>
              <w:widowControl/>
              <w:jc w:val="center"/>
              <w:rPr>
                <w:rFonts w:ascii="宋体" w:hAnsi="宋体" w:cs="宋体"/>
                <w:b/>
                <w:bCs/>
                <w:color w:val="000000"/>
                <w:kern w:val="0"/>
                <w:szCs w:val="21"/>
              </w:rPr>
            </w:pPr>
            <w:r w:rsidRPr="00006A35">
              <w:rPr>
                <w:rFonts w:ascii="宋体" w:hAnsi="宋体" w:cs="宋体" w:hint="eastAsia"/>
                <w:b/>
                <w:bCs/>
                <w:color w:val="000000"/>
                <w:kern w:val="0"/>
                <w:szCs w:val="21"/>
              </w:rPr>
              <w:t>企业法人单位</w:t>
            </w:r>
          </w:p>
        </w:tc>
        <w:tc>
          <w:tcPr>
            <w:tcW w:w="2721" w:type="dxa"/>
            <w:gridSpan w:val="2"/>
            <w:tcBorders>
              <w:top w:val="nil"/>
              <w:left w:val="single" w:sz="4" w:space="0" w:color="auto"/>
              <w:bottom w:val="nil"/>
              <w:right w:val="nil"/>
            </w:tcBorders>
            <w:shd w:val="clear" w:color="auto" w:fill="auto"/>
            <w:vAlign w:val="center"/>
            <w:hideMark/>
          </w:tcPr>
          <w:p w:rsidR="00006A35" w:rsidRPr="00006A35" w:rsidRDefault="00006A35" w:rsidP="00006A35">
            <w:pPr>
              <w:widowControl/>
              <w:jc w:val="center"/>
              <w:rPr>
                <w:rFonts w:ascii="宋体" w:hAnsi="宋体" w:cs="宋体"/>
                <w:b/>
                <w:bCs/>
                <w:color w:val="000000"/>
                <w:kern w:val="0"/>
                <w:szCs w:val="21"/>
              </w:rPr>
            </w:pPr>
            <w:r w:rsidRPr="00006A35">
              <w:rPr>
                <w:rFonts w:ascii="宋体" w:hAnsi="宋体" w:cs="宋体" w:hint="eastAsia"/>
                <w:b/>
                <w:bCs/>
                <w:color w:val="000000"/>
                <w:kern w:val="0"/>
                <w:szCs w:val="21"/>
              </w:rPr>
              <w:t>从业人员</w:t>
            </w:r>
          </w:p>
        </w:tc>
      </w:tr>
      <w:tr w:rsidR="00006A35" w:rsidRPr="00006A35" w:rsidTr="00987A64">
        <w:trPr>
          <w:trHeight w:val="276"/>
        </w:trPr>
        <w:tc>
          <w:tcPr>
            <w:tcW w:w="3345" w:type="dxa"/>
            <w:vMerge/>
            <w:tcBorders>
              <w:top w:val="nil"/>
              <w:left w:val="nil"/>
              <w:bottom w:val="single" w:sz="4" w:space="0" w:color="auto"/>
              <w:right w:val="single" w:sz="4" w:space="0" w:color="auto"/>
            </w:tcBorders>
            <w:vAlign w:val="center"/>
            <w:hideMark/>
          </w:tcPr>
          <w:p w:rsidR="00006A35" w:rsidRPr="00006A35" w:rsidRDefault="00006A35" w:rsidP="00006A35">
            <w:pPr>
              <w:widowControl/>
              <w:jc w:val="left"/>
              <w:rPr>
                <w:rFonts w:ascii="宋体" w:hAnsi="宋体" w:cs="宋体"/>
                <w:b/>
                <w:bCs/>
                <w:color w:val="000000"/>
                <w:kern w:val="0"/>
                <w:szCs w:val="21"/>
              </w:rPr>
            </w:pP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006A35" w:rsidRPr="00006A35" w:rsidRDefault="00006A35" w:rsidP="00006A35">
            <w:pPr>
              <w:widowControl/>
              <w:jc w:val="center"/>
              <w:rPr>
                <w:b/>
                <w:bCs/>
                <w:color w:val="000000"/>
                <w:kern w:val="0"/>
                <w:szCs w:val="21"/>
              </w:rPr>
            </w:pPr>
            <w:r w:rsidRPr="00006A35">
              <w:rPr>
                <w:b/>
                <w:bCs/>
                <w:color w:val="000000"/>
                <w:kern w:val="0"/>
                <w:szCs w:val="21"/>
              </w:rPr>
              <w:t>(</w:t>
            </w:r>
            <w:r w:rsidRPr="00006A35">
              <w:rPr>
                <w:rFonts w:ascii="宋体" w:hAnsi="宋体" w:hint="eastAsia"/>
                <w:b/>
                <w:bCs/>
                <w:color w:val="000000"/>
                <w:kern w:val="0"/>
                <w:szCs w:val="21"/>
              </w:rPr>
              <w:t>个</w:t>
            </w:r>
            <w:r w:rsidRPr="00006A35">
              <w:rPr>
                <w:b/>
                <w:bCs/>
                <w:color w:val="000000"/>
                <w:kern w:val="0"/>
                <w:szCs w:val="21"/>
              </w:rPr>
              <w:t>)</w:t>
            </w:r>
          </w:p>
        </w:tc>
        <w:tc>
          <w:tcPr>
            <w:tcW w:w="2721" w:type="dxa"/>
            <w:gridSpan w:val="2"/>
            <w:tcBorders>
              <w:top w:val="nil"/>
              <w:left w:val="single" w:sz="4" w:space="0" w:color="auto"/>
              <w:bottom w:val="single" w:sz="4" w:space="0" w:color="auto"/>
              <w:right w:val="nil"/>
            </w:tcBorders>
            <w:shd w:val="clear" w:color="auto" w:fill="auto"/>
            <w:vAlign w:val="center"/>
            <w:hideMark/>
          </w:tcPr>
          <w:p w:rsidR="00006A35" w:rsidRPr="00006A35" w:rsidRDefault="00006A35" w:rsidP="00006A35">
            <w:pPr>
              <w:widowControl/>
              <w:jc w:val="center"/>
              <w:rPr>
                <w:b/>
                <w:bCs/>
                <w:color w:val="000000"/>
                <w:kern w:val="0"/>
                <w:szCs w:val="21"/>
              </w:rPr>
            </w:pPr>
            <w:r w:rsidRPr="00006A35">
              <w:rPr>
                <w:b/>
                <w:bCs/>
                <w:color w:val="000000"/>
                <w:kern w:val="0"/>
                <w:szCs w:val="21"/>
              </w:rPr>
              <w:t>(</w:t>
            </w:r>
            <w:r w:rsidRPr="00006A35">
              <w:rPr>
                <w:rFonts w:ascii="宋体" w:hAnsi="宋体" w:hint="eastAsia"/>
                <w:b/>
                <w:bCs/>
                <w:color w:val="000000"/>
                <w:kern w:val="0"/>
                <w:szCs w:val="21"/>
              </w:rPr>
              <w:t>人</w:t>
            </w:r>
            <w:r w:rsidRPr="00006A35">
              <w:rPr>
                <w:b/>
                <w:bCs/>
                <w:color w:val="000000"/>
                <w:kern w:val="0"/>
                <w:szCs w:val="21"/>
              </w:rPr>
              <w:t>)</w:t>
            </w:r>
          </w:p>
        </w:tc>
      </w:tr>
      <w:tr w:rsidR="00006A35" w:rsidRPr="00006A35" w:rsidTr="00987A64">
        <w:trPr>
          <w:trHeight w:val="276"/>
        </w:trPr>
        <w:tc>
          <w:tcPr>
            <w:tcW w:w="3345" w:type="dxa"/>
            <w:tcBorders>
              <w:top w:val="single" w:sz="4" w:space="0" w:color="auto"/>
              <w:left w:val="nil"/>
              <w:bottom w:val="nil"/>
              <w:right w:val="single" w:sz="4" w:space="0" w:color="auto"/>
            </w:tcBorders>
            <w:shd w:val="clear" w:color="auto" w:fill="auto"/>
            <w:vAlign w:val="center"/>
            <w:hideMark/>
          </w:tcPr>
          <w:p w:rsidR="00006A35" w:rsidRPr="00006A35" w:rsidRDefault="00006A35" w:rsidP="00006A35">
            <w:pPr>
              <w:widowControl/>
              <w:rPr>
                <w:rFonts w:ascii="宋体" w:hAnsi="宋体" w:cs="宋体"/>
                <w:b/>
                <w:bCs/>
                <w:color w:val="000000"/>
                <w:kern w:val="0"/>
                <w:szCs w:val="21"/>
              </w:rPr>
            </w:pPr>
            <w:r w:rsidRPr="00006A35">
              <w:rPr>
                <w:rFonts w:ascii="宋体" w:hAnsi="宋体" w:cs="宋体" w:hint="eastAsia"/>
                <w:b/>
                <w:bCs/>
                <w:color w:val="000000"/>
                <w:kern w:val="0"/>
                <w:szCs w:val="21"/>
              </w:rPr>
              <w:t>合　计</w:t>
            </w:r>
          </w:p>
        </w:tc>
        <w:tc>
          <w:tcPr>
            <w:tcW w:w="2835" w:type="dxa"/>
            <w:tcBorders>
              <w:top w:val="single" w:sz="4" w:space="0" w:color="auto"/>
              <w:left w:val="single" w:sz="4" w:space="0" w:color="auto"/>
              <w:bottom w:val="nil"/>
              <w:right w:val="single" w:sz="4" w:space="0" w:color="auto"/>
            </w:tcBorders>
            <w:shd w:val="clear" w:color="auto" w:fill="auto"/>
            <w:vAlign w:val="center"/>
            <w:hideMark/>
          </w:tcPr>
          <w:p w:rsidR="00006A35" w:rsidRPr="00006A35" w:rsidRDefault="00006A35" w:rsidP="00006A35">
            <w:pPr>
              <w:widowControl/>
              <w:jc w:val="right"/>
              <w:rPr>
                <w:b/>
                <w:bCs/>
                <w:color w:val="000000"/>
                <w:kern w:val="0"/>
                <w:szCs w:val="21"/>
              </w:rPr>
            </w:pPr>
            <w:r w:rsidRPr="00006A35">
              <w:rPr>
                <w:b/>
                <w:bCs/>
                <w:color w:val="000000"/>
                <w:kern w:val="0"/>
                <w:szCs w:val="21"/>
              </w:rPr>
              <w:t>984</w:t>
            </w:r>
          </w:p>
        </w:tc>
        <w:tc>
          <w:tcPr>
            <w:tcW w:w="2721" w:type="dxa"/>
            <w:gridSpan w:val="2"/>
            <w:tcBorders>
              <w:top w:val="single" w:sz="4" w:space="0" w:color="auto"/>
              <w:left w:val="single" w:sz="4" w:space="0" w:color="auto"/>
              <w:bottom w:val="nil"/>
              <w:right w:val="nil"/>
            </w:tcBorders>
            <w:shd w:val="clear" w:color="auto" w:fill="auto"/>
            <w:vAlign w:val="center"/>
            <w:hideMark/>
          </w:tcPr>
          <w:p w:rsidR="00006A35" w:rsidRPr="00006A35" w:rsidRDefault="00006A35" w:rsidP="00006A35">
            <w:pPr>
              <w:widowControl/>
              <w:jc w:val="right"/>
              <w:rPr>
                <w:b/>
                <w:bCs/>
                <w:color w:val="000000"/>
                <w:kern w:val="0"/>
                <w:szCs w:val="21"/>
              </w:rPr>
            </w:pPr>
            <w:r w:rsidRPr="00006A35">
              <w:rPr>
                <w:b/>
                <w:bCs/>
                <w:color w:val="000000"/>
                <w:kern w:val="0"/>
                <w:szCs w:val="21"/>
              </w:rPr>
              <w:t>10841</w:t>
            </w:r>
          </w:p>
        </w:tc>
      </w:tr>
      <w:tr w:rsidR="00006A35" w:rsidRPr="00006A35" w:rsidTr="00987A64">
        <w:trPr>
          <w:trHeight w:val="276"/>
        </w:trPr>
        <w:tc>
          <w:tcPr>
            <w:tcW w:w="3345" w:type="dxa"/>
            <w:tcBorders>
              <w:top w:val="nil"/>
              <w:left w:val="nil"/>
              <w:bottom w:val="nil"/>
              <w:right w:val="single" w:sz="4" w:space="0" w:color="auto"/>
            </w:tcBorders>
            <w:shd w:val="clear" w:color="auto" w:fill="auto"/>
            <w:vAlign w:val="center"/>
            <w:hideMark/>
          </w:tcPr>
          <w:p w:rsidR="00006A35" w:rsidRPr="00006A35" w:rsidRDefault="00006A35" w:rsidP="00006A35">
            <w:pPr>
              <w:widowControl/>
              <w:rPr>
                <w:rFonts w:ascii="宋体" w:hAnsi="宋体" w:cs="宋体"/>
                <w:b/>
                <w:bCs/>
                <w:color w:val="000000"/>
                <w:kern w:val="0"/>
                <w:szCs w:val="21"/>
              </w:rPr>
            </w:pPr>
            <w:r w:rsidRPr="00006A35">
              <w:rPr>
                <w:rFonts w:ascii="宋体" w:hAnsi="宋体" w:cs="宋体" w:hint="eastAsia"/>
                <w:b/>
                <w:bCs/>
                <w:color w:val="000000"/>
                <w:kern w:val="0"/>
                <w:szCs w:val="21"/>
              </w:rPr>
              <w:t>内资企业</w:t>
            </w:r>
          </w:p>
        </w:tc>
        <w:tc>
          <w:tcPr>
            <w:tcW w:w="2835" w:type="dxa"/>
            <w:tcBorders>
              <w:top w:val="nil"/>
              <w:left w:val="single" w:sz="4" w:space="0" w:color="auto"/>
              <w:bottom w:val="nil"/>
              <w:right w:val="single" w:sz="4" w:space="0" w:color="auto"/>
            </w:tcBorders>
            <w:shd w:val="clear" w:color="auto" w:fill="auto"/>
            <w:vAlign w:val="center"/>
            <w:hideMark/>
          </w:tcPr>
          <w:p w:rsidR="00006A35" w:rsidRPr="00006A35" w:rsidRDefault="00006A35" w:rsidP="00006A35">
            <w:pPr>
              <w:widowControl/>
              <w:jc w:val="right"/>
              <w:rPr>
                <w:b/>
                <w:bCs/>
                <w:color w:val="000000"/>
                <w:kern w:val="0"/>
                <w:szCs w:val="21"/>
              </w:rPr>
            </w:pPr>
            <w:r w:rsidRPr="00006A35">
              <w:rPr>
                <w:b/>
                <w:bCs/>
                <w:color w:val="000000"/>
                <w:kern w:val="0"/>
                <w:szCs w:val="21"/>
              </w:rPr>
              <w:t>984</w:t>
            </w:r>
          </w:p>
        </w:tc>
        <w:tc>
          <w:tcPr>
            <w:tcW w:w="2721" w:type="dxa"/>
            <w:gridSpan w:val="2"/>
            <w:tcBorders>
              <w:top w:val="nil"/>
              <w:left w:val="single" w:sz="4" w:space="0" w:color="auto"/>
              <w:bottom w:val="nil"/>
              <w:right w:val="nil"/>
            </w:tcBorders>
            <w:shd w:val="clear" w:color="auto" w:fill="auto"/>
            <w:vAlign w:val="center"/>
            <w:hideMark/>
          </w:tcPr>
          <w:p w:rsidR="00006A35" w:rsidRPr="00006A35" w:rsidRDefault="00006A35" w:rsidP="00006A35">
            <w:pPr>
              <w:widowControl/>
              <w:jc w:val="right"/>
              <w:rPr>
                <w:b/>
                <w:bCs/>
                <w:color w:val="000000"/>
                <w:kern w:val="0"/>
                <w:szCs w:val="21"/>
              </w:rPr>
            </w:pPr>
            <w:r w:rsidRPr="00006A35">
              <w:rPr>
                <w:b/>
                <w:bCs/>
                <w:color w:val="000000"/>
                <w:kern w:val="0"/>
                <w:szCs w:val="21"/>
              </w:rPr>
              <w:t>10841</w:t>
            </w:r>
          </w:p>
        </w:tc>
      </w:tr>
      <w:tr w:rsidR="00006A35" w:rsidRPr="00006A35" w:rsidTr="00987A64">
        <w:trPr>
          <w:trHeight w:val="276"/>
        </w:trPr>
        <w:tc>
          <w:tcPr>
            <w:tcW w:w="3345" w:type="dxa"/>
            <w:tcBorders>
              <w:top w:val="nil"/>
              <w:left w:val="nil"/>
              <w:bottom w:val="nil"/>
              <w:right w:val="single" w:sz="4" w:space="0" w:color="auto"/>
            </w:tcBorders>
            <w:shd w:val="clear" w:color="auto" w:fill="auto"/>
            <w:vAlign w:val="center"/>
            <w:hideMark/>
          </w:tcPr>
          <w:p w:rsidR="00006A35" w:rsidRPr="00006A35" w:rsidRDefault="00006A35" w:rsidP="00006A35">
            <w:pPr>
              <w:widowControl/>
              <w:rPr>
                <w:rFonts w:ascii="宋体" w:hAnsi="宋体" w:cs="宋体"/>
                <w:color w:val="000000"/>
                <w:kern w:val="0"/>
                <w:szCs w:val="21"/>
              </w:rPr>
            </w:pPr>
            <w:r w:rsidRPr="00006A35">
              <w:rPr>
                <w:rFonts w:ascii="宋体" w:hAnsi="宋体" w:cs="宋体" w:hint="eastAsia"/>
                <w:color w:val="000000"/>
                <w:kern w:val="0"/>
                <w:szCs w:val="21"/>
              </w:rPr>
              <w:t xml:space="preserve">　国有企业</w:t>
            </w:r>
          </w:p>
        </w:tc>
        <w:tc>
          <w:tcPr>
            <w:tcW w:w="2835" w:type="dxa"/>
            <w:tcBorders>
              <w:top w:val="nil"/>
              <w:left w:val="single" w:sz="4" w:space="0" w:color="auto"/>
              <w:bottom w:val="nil"/>
              <w:right w:val="single" w:sz="4" w:space="0" w:color="auto"/>
            </w:tcBorders>
            <w:shd w:val="clear" w:color="auto" w:fill="auto"/>
            <w:vAlign w:val="center"/>
            <w:hideMark/>
          </w:tcPr>
          <w:p w:rsidR="00006A35" w:rsidRPr="00006A35" w:rsidRDefault="00006A35" w:rsidP="00006A35">
            <w:pPr>
              <w:widowControl/>
              <w:jc w:val="right"/>
              <w:rPr>
                <w:color w:val="000000"/>
                <w:kern w:val="0"/>
                <w:szCs w:val="21"/>
              </w:rPr>
            </w:pPr>
            <w:r w:rsidRPr="00006A35">
              <w:rPr>
                <w:color w:val="000000"/>
                <w:kern w:val="0"/>
                <w:szCs w:val="21"/>
              </w:rPr>
              <w:t>27</w:t>
            </w:r>
          </w:p>
        </w:tc>
        <w:tc>
          <w:tcPr>
            <w:tcW w:w="2721" w:type="dxa"/>
            <w:gridSpan w:val="2"/>
            <w:tcBorders>
              <w:top w:val="nil"/>
              <w:left w:val="single" w:sz="4" w:space="0" w:color="auto"/>
              <w:bottom w:val="nil"/>
              <w:right w:val="nil"/>
            </w:tcBorders>
            <w:shd w:val="clear" w:color="auto" w:fill="auto"/>
            <w:vAlign w:val="center"/>
            <w:hideMark/>
          </w:tcPr>
          <w:p w:rsidR="00006A35" w:rsidRPr="00006A35" w:rsidRDefault="00006A35" w:rsidP="00006A35">
            <w:pPr>
              <w:widowControl/>
              <w:jc w:val="right"/>
              <w:rPr>
                <w:color w:val="000000"/>
                <w:kern w:val="0"/>
                <w:szCs w:val="21"/>
              </w:rPr>
            </w:pPr>
            <w:r w:rsidRPr="00006A35">
              <w:rPr>
                <w:color w:val="000000"/>
                <w:kern w:val="0"/>
                <w:szCs w:val="21"/>
              </w:rPr>
              <w:t>1009</w:t>
            </w:r>
          </w:p>
        </w:tc>
      </w:tr>
      <w:tr w:rsidR="00006A35" w:rsidRPr="00006A35" w:rsidTr="00987A64">
        <w:trPr>
          <w:trHeight w:val="276"/>
        </w:trPr>
        <w:tc>
          <w:tcPr>
            <w:tcW w:w="3345" w:type="dxa"/>
            <w:tcBorders>
              <w:top w:val="nil"/>
              <w:left w:val="nil"/>
              <w:bottom w:val="nil"/>
              <w:right w:val="single" w:sz="4" w:space="0" w:color="auto"/>
            </w:tcBorders>
            <w:shd w:val="clear" w:color="auto" w:fill="auto"/>
            <w:vAlign w:val="center"/>
            <w:hideMark/>
          </w:tcPr>
          <w:p w:rsidR="00006A35" w:rsidRPr="00006A35" w:rsidRDefault="00006A35" w:rsidP="00006A35">
            <w:pPr>
              <w:widowControl/>
              <w:rPr>
                <w:rFonts w:ascii="宋体" w:hAnsi="宋体" w:cs="宋体"/>
                <w:color w:val="000000"/>
                <w:kern w:val="0"/>
                <w:szCs w:val="21"/>
              </w:rPr>
            </w:pPr>
            <w:r w:rsidRPr="00006A35">
              <w:rPr>
                <w:rFonts w:ascii="宋体" w:hAnsi="宋体" w:cs="宋体" w:hint="eastAsia"/>
                <w:color w:val="000000"/>
                <w:kern w:val="0"/>
                <w:szCs w:val="21"/>
              </w:rPr>
              <w:t xml:space="preserve">　集体企业</w:t>
            </w:r>
          </w:p>
        </w:tc>
        <w:tc>
          <w:tcPr>
            <w:tcW w:w="2835" w:type="dxa"/>
            <w:tcBorders>
              <w:top w:val="nil"/>
              <w:left w:val="single" w:sz="4" w:space="0" w:color="auto"/>
              <w:bottom w:val="nil"/>
              <w:right w:val="single" w:sz="4" w:space="0" w:color="auto"/>
            </w:tcBorders>
            <w:shd w:val="clear" w:color="auto" w:fill="auto"/>
            <w:vAlign w:val="center"/>
            <w:hideMark/>
          </w:tcPr>
          <w:p w:rsidR="00006A35" w:rsidRPr="00006A35" w:rsidRDefault="00006A35" w:rsidP="00006A35">
            <w:pPr>
              <w:widowControl/>
              <w:jc w:val="right"/>
              <w:rPr>
                <w:color w:val="000000"/>
                <w:kern w:val="0"/>
                <w:szCs w:val="21"/>
              </w:rPr>
            </w:pPr>
            <w:r w:rsidRPr="00006A35">
              <w:rPr>
                <w:color w:val="000000"/>
                <w:kern w:val="0"/>
                <w:szCs w:val="21"/>
              </w:rPr>
              <w:t>2</w:t>
            </w:r>
          </w:p>
        </w:tc>
        <w:tc>
          <w:tcPr>
            <w:tcW w:w="2721" w:type="dxa"/>
            <w:gridSpan w:val="2"/>
            <w:tcBorders>
              <w:top w:val="nil"/>
              <w:left w:val="single" w:sz="4" w:space="0" w:color="auto"/>
              <w:bottom w:val="nil"/>
              <w:right w:val="nil"/>
            </w:tcBorders>
            <w:shd w:val="clear" w:color="auto" w:fill="auto"/>
            <w:vAlign w:val="center"/>
            <w:hideMark/>
          </w:tcPr>
          <w:p w:rsidR="00006A35" w:rsidRPr="00006A35" w:rsidRDefault="00006A35" w:rsidP="00006A35">
            <w:pPr>
              <w:widowControl/>
              <w:jc w:val="right"/>
              <w:rPr>
                <w:color w:val="000000"/>
                <w:kern w:val="0"/>
                <w:szCs w:val="21"/>
              </w:rPr>
            </w:pPr>
            <w:r w:rsidRPr="00006A35">
              <w:rPr>
                <w:color w:val="000000"/>
                <w:kern w:val="0"/>
                <w:szCs w:val="21"/>
              </w:rPr>
              <w:t>26</w:t>
            </w:r>
          </w:p>
        </w:tc>
      </w:tr>
      <w:tr w:rsidR="00006A35" w:rsidRPr="00006A35" w:rsidTr="00987A64">
        <w:trPr>
          <w:trHeight w:val="276"/>
        </w:trPr>
        <w:tc>
          <w:tcPr>
            <w:tcW w:w="3345" w:type="dxa"/>
            <w:tcBorders>
              <w:top w:val="nil"/>
              <w:left w:val="nil"/>
              <w:bottom w:val="nil"/>
              <w:right w:val="single" w:sz="4" w:space="0" w:color="auto"/>
            </w:tcBorders>
            <w:shd w:val="clear" w:color="auto" w:fill="auto"/>
            <w:vAlign w:val="center"/>
            <w:hideMark/>
          </w:tcPr>
          <w:p w:rsidR="00006A35" w:rsidRPr="00006A35" w:rsidRDefault="00006A35" w:rsidP="00006A35">
            <w:pPr>
              <w:widowControl/>
              <w:rPr>
                <w:rFonts w:ascii="宋体" w:hAnsi="宋体" w:cs="宋体"/>
                <w:color w:val="000000"/>
                <w:kern w:val="0"/>
                <w:szCs w:val="21"/>
              </w:rPr>
            </w:pPr>
            <w:r w:rsidRPr="00006A35">
              <w:rPr>
                <w:rFonts w:ascii="宋体" w:hAnsi="宋体" w:cs="宋体" w:hint="eastAsia"/>
                <w:color w:val="000000"/>
                <w:kern w:val="0"/>
                <w:szCs w:val="21"/>
              </w:rPr>
              <w:t xml:space="preserve">　股份合作企业</w:t>
            </w:r>
          </w:p>
        </w:tc>
        <w:tc>
          <w:tcPr>
            <w:tcW w:w="2835" w:type="dxa"/>
            <w:tcBorders>
              <w:top w:val="nil"/>
              <w:left w:val="single" w:sz="4" w:space="0" w:color="auto"/>
              <w:bottom w:val="nil"/>
              <w:right w:val="single" w:sz="4" w:space="0" w:color="auto"/>
            </w:tcBorders>
            <w:shd w:val="clear" w:color="auto" w:fill="auto"/>
            <w:vAlign w:val="center"/>
            <w:hideMark/>
          </w:tcPr>
          <w:p w:rsidR="00006A35" w:rsidRPr="00006A35" w:rsidRDefault="00006A35" w:rsidP="00006A35">
            <w:pPr>
              <w:widowControl/>
              <w:jc w:val="right"/>
              <w:rPr>
                <w:color w:val="000000"/>
                <w:kern w:val="0"/>
                <w:szCs w:val="21"/>
              </w:rPr>
            </w:pPr>
            <w:r w:rsidRPr="00006A35">
              <w:rPr>
                <w:color w:val="000000"/>
                <w:kern w:val="0"/>
                <w:szCs w:val="21"/>
              </w:rPr>
              <w:t xml:space="preserve">　</w:t>
            </w:r>
          </w:p>
        </w:tc>
        <w:tc>
          <w:tcPr>
            <w:tcW w:w="2721" w:type="dxa"/>
            <w:gridSpan w:val="2"/>
            <w:tcBorders>
              <w:top w:val="nil"/>
              <w:left w:val="single" w:sz="4" w:space="0" w:color="auto"/>
              <w:bottom w:val="nil"/>
              <w:right w:val="nil"/>
            </w:tcBorders>
            <w:shd w:val="clear" w:color="auto" w:fill="auto"/>
            <w:vAlign w:val="center"/>
            <w:hideMark/>
          </w:tcPr>
          <w:p w:rsidR="00006A35" w:rsidRPr="00006A35" w:rsidRDefault="00006A35" w:rsidP="00006A35">
            <w:pPr>
              <w:widowControl/>
              <w:jc w:val="right"/>
              <w:rPr>
                <w:color w:val="000000"/>
                <w:kern w:val="0"/>
                <w:szCs w:val="21"/>
              </w:rPr>
            </w:pPr>
          </w:p>
        </w:tc>
      </w:tr>
      <w:tr w:rsidR="00006A35" w:rsidRPr="00006A35" w:rsidTr="00987A64">
        <w:trPr>
          <w:trHeight w:val="276"/>
        </w:trPr>
        <w:tc>
          <w:tcPr>
            <w:tcW w:w="3345" w:type="dxa"/>
            <w:tcBorders>
              <w:top w:val="nil"/>
              <w:left w:val="nil"/>
              <w:bottom w:val="nil"/>
              <w:right w:val="single" w:sz="4" w:space="0" w:color="auto"/>
            </w:tcBorders>
            <w:shd w:val="clear" w:color="auto" w:fill="auto"/>
            <w:vAlign w:val="center"/>
            <w:hideMark/>
          </w:tcPr>
          <w:p w:rsidR="00006A35" w:rsidRPr="00006A35" w:rsidRDefault="00006A35" w:rsidP="00006A35">
            <w:pPr>
              <w:widowControl/>
              <w:rPr>
                <w:rFonts w:ascii="宋体" w:hAnsi="宋体" w:cs="宋体"/>
                <w:color w:val="000000"/>
                <w:kern w:val="0"/>
                <w:szCs w:val="21"/>
              </w:rPr>
            </w:pPr>
            <w:r w:rsidRPr="00006A35">
              <w:rPr>
                <w:rFonts w:ascii="宋体" w:hAnsi="宋体" w:cs="宋体" w:hint="eastAsia"/>
                <w:color w:val="000000"/>
                <w:kern w:val="0"/>
                <w:szCs w:val="21"/>
              </w:rPr>
              <w:t xml:space="preserve">　联营企业</w:t>
            </w:r>
          </w:p>
        </w:tc>
        <w:tc>
          <w:tcPr>
            <w:tcW w:w="2835" w:type="dxa"/>
            <w:tcBorders>
              <w:top w:val="nil"/>
              <w:left w:val="single" w:sz="4" w:space="0" w:color="auto"/>
              <w:bottom w:val="nil"/>
              <w:right w:val="single" w:sz="4" w:space="0" w:color="auto"/>
            </w:tcBorders>
            <w:shd w:val="clear" w:color="auto" w:fill="auto"/>
            <w:vAlign w:val="center"/>
            <w:hideMark/>
          </w:tcPr>
          <w:p w:rsidR="00006A35" w:rsidRPr="00006A35" w:rsidRDefault="00006A35" w:rsidP="00006A35">
            <w:pPr>
              <w:widowControl/>
              <w:jc w:val="right"/>
              <w:rPr>
                <w:color w:val="000000"/>
                <w:kern w:val="0"/>
                <w:szCs w:val="21"/>
              </w:rPr>
            </w:pPr>
            <w:r w:rsidRPr="00006A35">
              <w:rPr>
                <w:color w:val="000000"/>
                <w:kern w:val="0"/>
                <w:szCs w:val="21"/>
              </w:rPr>
              <w:t xml:space="preserve">　</w:t>
            </w:r>
          </w:p>
        </w:tc>
        <w:tc>
          <w:tcPr>
            <w:tcW w:w="2721" w:type="dxa"/>
            <w:gridSpan w:val="2"/>
            <w:tcBorders>
              <w:top w:val="nil"/>
              <w:left w:val="single" w:sz="4" w:space="0" w:color="auto"/>
              <w:bottom w:val="nil"/>
              <w:right w:val="nil"/>
            </w:tcBorders>
            <w:shd w:val="clear" w:color="auto" w:fill="auto"/>
            <w:vAlign w:val="center"/>
            <w:hideMark/>
          </w:tcPr>
          <w:p w:rsidR="00006A35" w:rsidRPr="00006A35" w:rsidRDefault="00006A35" w:rsidP="00006A35">
            <w:pPr>
              <w:widowControl/>
              <w:jc w:val="right"/>
              <w:rPr>
                <w:color w:val="000000"/>
                <w:kern w:val="0"/>
                <w:szCs w:val="21"/>
              </w:rPr>
            </w:pPr>
          </w:p>
        </w:tc>
      </w:tr>
      <w:tr w:rsidR="00006A35" w:rsidRPr="00006A35" w:rsidTr="00987A64">
        <w:trPr>
          <w:trHeight w:val="276"/>
        </w:trPr>
        <w:tc>
          <w:tcPr>
            <w:tcW w:w="3345" w:type="dxa"/>
            <w:tcBorders>
              <w:top w:val="nil"/>
              <w:left w:val="nil"/>
              <w:bottom w:val="nil"/>
              <w:right w:val="single" w:sz="4" w:space="0" w:color="auto"/>
            </w:tcBorders>
            <w:shd w:val="clear" w:color="auto" w:fill="auto"/>
            <w:vAlign w:val="center"/>
            <w:hideMark/>
          </w:tcPr>
          <w:p w:rsidR="00006A35" w:rsidRPr="00006A35" w:rsidRDefault="00006A35" w:rsidP="00006A35">
            <w:pPr>
              <w:widowControl/>
              <w:rPr>
                <w:rFonts w:ascii="宋体" w:hAnsi="宋体" w:cs="宋体"/>
                <w:color w:val="000000"/>
                <w:kern w:val="0"/>
                <w:szCs w:val="21"/>
              </w:rPr>
            </w:pPr>
            <w:r w:rsidRPr="00006A35">
              <w:rPr>
                <w:rFonts w:ascii="宋体" w:hAnsi="宋体" w:cs="宋体" w:hint="eastAsia"/>
                <w:color w:val="000000"/>
                <w:kern w:val="0"/>
                <w:szCs w:val="21"/>
              </w:rPr>
              <w:t xml:space="preserve">　有限责任公司</w:t>
            </w:r>
          </w:p>
        </w:tc>
        <w:tc>
          <w:tcPr>
            <w:tcW w:w="2835" w:type="dxa"/>
            <w:tcBorders>
              <w:top w:val="nil"/>
              <w:left w:val="single" w:sz="4" w:space="0" w:color="auto"/>
              <w:bottom w:val="nil"/>
              <w:right w:val="single" w:sz="4" w:space="0" w:color="auto"/>
            </w:tcBorders>
            <w:shd w:val="clear" w:color="auto" w:fill="auto"/>
            <w:vAlign w:val="center"/>
            <w:hideMark/>
          </w:tcPr>
          <w:p w:rsidR="00006A35" w:rsidRPr="00006A35" w:rsidRDefault="00006A35" w:rsidP="00006A35">
            <w:pPr>
              <w:widowControl/>
              <w:jc w:val="right"/>
              <w:rPr>
                <w:color w:val="000000"/>
                <w:kern w:val="0"/>
                <w:szCs w:val="21"/>
              </w:rPr>
            </w:pPr>
            <w:r w:rsidRPr="00006A35">
              <w:rPr>
                <w:color w:val="000000"/>
                <w:kern w:val="0"/>
                <w:szCs w:val="21"/>
              </w:rPr>
              <w:t>166</w:t>
            </w:r>
          </w:p>
        </w:tc>
        <w:tc>
          <w:tcPr>
            <w:tcW w:w="2721" w:type="dxa"/>
            <w:gridSpan w:val="2"/>
            <w:tcBorders>
              <w:top w:val="nil"/>
              <w:left w:val="single" w:sz="4" w:space="0" w:color="auto"/>
              <w:bottom w:val="nil"/>
              <w:right w:val="nil"/>
            </w:tcBorders>
            <w:shd w:val="clear" w:color="auto" w:fill="auto"/>
            <w:vAlign w:val="center"/>
            <w:hideMark/>
          </w:tcPr>
          <w:p w:rsidR="00006A35" w:rsidRPr="00006A35" w:rsidRDefault="00006A35" w:rsidP="00006A35">
            <w:pPr>
              <w:widowControl/>
              <w:jc w:val="right"/>
              <w:rPr>
                <w:color w:val="000000"/>
                <w:kern w:val="0"/>
                <w:szCs w:val="21"/>
              </w:rPr>
            </w:pPr>
            <w:r w:rsidRPr="00006A35">
              <w:rPr>
                <w:color w:val="000000"/>
                <w:kern w:val="0"/>
                <w:szCs w:val="21"/>
              </w:rPr>
              <w:t>3782</w:t>
            </w:r>
          </w:p>
        </w:tc>
      </w:tr>
      <w:tr w:rsidR="00006A35" w:rsidRPr="00006A35" w:rsidTr="00987A64">
        <w:trPr>
          <w:trHeight w:val="276"/>
        </w:trPr>
        <w:tc>
          <w:tcPr>
            <w:tcW w:w="3345" w:type="dxa"/>
            <w:tcBorders>
              <w:top w:val="nil"/>
              <w:left w:val="nil"/>
              <w:bottom w:val="nil"/>
              <w:right w:val="single" w:sz="4" w:space="0" w:color="auto"/>
            </w:tcBorders>
            <w:shd w:val="clear" w:color="auto" w:fill="auto"/>
            <w:vAlign w:val="center"/>
            <w:hideMark/>
          </w:tcPr>
          <w:p w:rsidR="00006A35" w:rsidRPr="00006A35" w:rsidRDefault="00006A35" w:rsidP="00006A35">
            <w:pPr>
              <w:widowControl/>
              <w:rPr>
                <w:rFonts w:ascii="宋体" w:hAnsi="宋体" w:cs="宋体"/>
                <w:color w:val="000000"/>
                <w:kern w:val="0"/>
                <w:szCs w:val="21"/>
              </w:rPr>
            </w:pPr>
            <w:r w:rsidRPr="00006A35">
              <w:rPr>
                <w:rFonts w:ascii="宋体" w:hAnsi="宋体" w:cs="宋体" w:hint="eastAsia"/>
                <w:color w:val="000000"/>
                <w:kern w:val="0"/>
                <w:szCs w:val="21"/>
              </w:rPr>
              <w:t xml:space="preserve">　股份有限公司</w:t>
            </w:r>
          </w:p>
        </w:tc>
        <w:tc>
          <w:tcPr>
            <w:tcW w:w="2835" w:type="dxa"/>
            <w:tcBorders>
              <w:top w:val="nil"/>
              <w:left w:val="single" w:sz="4" w:space="0" w:color="auto"/>
              <w:bottom w:val="nil"/>
              <w:right w:val="single" w:sz="4" w:space="0" w:color="auto"/>
            </w:tcBorders>
            <w:shd w:val="clear" w:color="auto" w:fill="auto"/>
            <w:vAlign w:val="center"/>
            <w:hideMark/>
          </w:tcPr>
          <w:p w:rsidR="00006A35" w:rsidRPr="00006A35" w:rsidRDefault="00006A35" w:rsidP="00006A35">
            <w:pPr>
              <w:widowControl/>
              <w:jc w:val="right"/>
              <w:rPr>
                <w:color w:val="000000"/>
                <w:kern w:val="0"/>
                <w:szCs w:val="21"/>
              </w:rPr>
            </w:pPr>
            <w:r w:rsidRPr="00006A35">
              <w:rPr>
                <w:color w:val="000000"/>
                <w:kern w:val="0"/>
                <w:szCs w:val="21"/>
              </w:rPr>
              <w:t>13</w:t>
            </w:r>
          </w:p>
        </w:tc>
        <w:tc>
          <w:tcPr>
            <w:tcW w:w="2721" w:type="dxa"/>
            <w:gridSpan w:val="2"/>
            <w:tcBorders>
              <w:top w:val="nil"/>
              <w:left w:val="single" w:sz="4" w:space="0" w:color="auto"/>
              <w:bottom w:val="nil"/>
              <w:right w:val="nil"/>
            </w:tcBorders>
            <w:shd w:val="clear" w:color="auto" w:fill="auto"/>
            <w:vAlign w:val="center"/>
            <w:hideMark/>
          </w:tcPr>
          <w:p w:rsidR="00006A35" w:rsidRPr="00006A35" w:rsidRDefault="00006A35" w:rsidP="00006A35">
            <w:pPr>
              <w:widowControl/>
              <w:jc w:val="right"/>
              <w:rPr>
                <w:color w:val="000000"/>
                <w:kern w:val="0"/>
                <w:szCs w:val="21"/>
              </w:rPr>
            </w:pPr>
            <w:r w:rsidRPr="00006A35">
              <w:rPr>
                <w:color w:val="000000"/>
                <w:kern w:val="0"/>
                <w:szCs w:val="21"/>
              </w:rPr>
              <w:t>118</w:t>
            </w:r>
          </w:p>
        </w:tc>
      </w:tr>
      <w:tr w:rsidR="00006A35" w:rsidRPr="00006A35" w:rsidTr="00987A64">
        <w:trPr>
          <w:trHeight w:val="276"/>
        </w:trPr>
        <w:tc>
          <w:tcPr>
            <w:tcW w:w="3345" w:type="dxa"/>
            <w:tcBorders>
              <w:top w:val="nil"/>
              <w:left w:val="nil"/>
              <w:bottom w:val="nil"/>
              <w:right w:val="single" w:sz="4" w:space="0" w:color="auto"/>
            </w:tcBorders>
            <w:shd w:val="clear" w:color="auto" w:fill="auto"/>
            <w:vAlign w:val="center"/>
            <w:hideMark/>
          </w:tcPr>
          <w:p w:rsidR="00006A35" w:rsidRPr="00006A35" w:rsidRDefault="00006A35" w:rsidP="00006A35">
            <w:pPr>
              <w:widowControl/>
              <w:rPr>
                <w:rFonts w:ascii="宋体" w:hAnsi="宋体" w:cs="宋体"/>
                <w:color w:val="000000"/>
                <w:kern w:val="0"/>
                <w:szCs w:val="21"/>
              </w:rPr>
            </w:pPr>
            <w:r w:rsidRPr="00006A35">
              <w:rPr>
                <w:rFonts w:ascii="宋体" w:hAnsi="宋体" w:cs="宋体" w:hint="eastAsia"/>
                <w:color w:val="000000"/>
                <w:kern w:val="0"/>
                <w:szCs w:val="21"/>
              </w:rPr>
              <w:t xml:space="preserve">　私营企业</w:t>
            </w:r>
          </w:p>
        </w:tc>
        <w:tc>
          <w:tcPr>
            <w:tcW w:w="2835" w:type="dxa"/>
            <w:tcBorders>
              <w:top w:val="nil"/>
              <w:left w:val="single" w:sz="4" w:space="0" w:color="auto"/>
              <w:bottom w:val="nil"/>
              <w:right w:val="single" w:sz="4" w:space="0" w:color="auto"/>
            </w:tcBorders>
            <w:shd w:val="clear" w:color="auto" w:fill="auto"/>
            <w:vAlign w:val="center"/>
            <w:hideMark/>
          </w:tcPr>
          <w:p w:rsidR="00006A35" w:rsidRPr="00006A35" w:rsidRDefault="00006A35" w:rsidP="00006A35">
            <w:pPr>
              <w:widowControl/>
              <w:jc w:val="right"/>
              <w:rPr>
                <w:color w:val="000000"/>
                <w:kern w:val="0"/>
                <w:szCs w:val="21"/>
              </w:rPr>
            </w:pPr>
            <w:r w:rsidRPr="00006A35">
              <w:rPr>
                <w:color w:val="000000"/>
                <w:kern w:val="0"/>
                <w:szCs w:val="21"/>
              </w:rPr>
              <w:t>764</w:t>
            </w:r>
          </w:p>
        </w:tc>
        <w:tc>
          <w:tcPr>
            <w:tcW w:w="2721" w:type="dxa"/>
            <w:gridSpan w:val="2"/>
            <w:tcBorders>
              <w:top w:val="nil"/>
              <w:left w:val="single" w:sz="4" w:space="0" w:color="auto"/>
              <w:bottom w:val="nil"/>
              <w:right w:val="nil"/>
            </w:tcBorders>
            <w:shd w:val="clear" w:color="auto" w:fill="auto"/>
            <w:vAlign w:val="center"/>
            <w:hideMark/>
          </w:tcPr>
          <w:p w:rsidR="00006A35" w:rsidRPr="00006A35" w:rsidRDefault="00006A35" w:rsidP="00006A35">
            <w:pPr>
              <w:widowControl/>
              <w:jc w:val="right"/>
              <w:rPr>
                <w:color w:val="000000"/>
                <w:kern w:val="0"/>
                <w:szCs w:val="21"/>
              </w:rPr>
            </w:pPr>
            <w:r w:rsidRPr="00006A35">
              <w:rPr>
                <w:color w:val="000000"/>
                <w:kern w:val="0"/>
                <w:szCs w:val="21"/>
              </w:rPr>
              <w:t>5871</w:t>
            </w:r>
          </w:p>
        </w:tc>
      </w:tr>
      <w:tr w:rsidR="00006A35" w:rsidRPr="00006A35" w:rsidTr="00987A64">
        <w:trPr>
          <w:trHeight w:val="276"/>
        </w:trPr>
        <w:tc>
          <w:tcPr>
            <w:tcW w:w="3345" w:type="dxa"/>
            <w:tcBorders>
              <w:top w:val="nil"/>
              <w:left w:val="nil"/>
              <w:bottom w:val="nil"/>
              <w:right w:val="single" w:sz="4" w:space="0" w:color="auto"/>
            </w:tcBorders>
            <w:shd w:val="clear" w:color="auto" w:fill="auto"/>
            <w:vAlign w:val="center"/>
            <w:hideMark/>
          </w:tcPr>
          <w:p w:rsidR="00006A35" w:rsidRPr="00006A35" w:rsidRDefault="00006A35" w:rsidP="00006A35">
            <w:pPr>
              <w:widowControl/>
              <w:rPr>
                <w:rFonts w:ascii="宋体" w:hAnsi="宋体" w:cs="宋体"/>
                <w:color w:val="000000"/>
                <w:kern w:val="0"/>
                <w:szCs w:val="21"/>
              </w:rPr>
            </w:pPr>
            <w:r w:rsidRPr="00006A35">
              <w:rPr>
                <w:rFonts w:ascii="宋体" w:hAnsi="宋体" w:cs="宋体" w:hint="eastAsia"/>
                <w:color w:val="000000"/>
                <w:kern w:val="0"/>
                <w:szCs w:val="21"/>
              </w:rPr>
              <w:t xml:space="preserve">　其他企业</w:t>
            </w:r>
          </w:p>
        </w:tc>
        <w:tc>
          <w:tcPr>
            <w:tcW w:w="2835" w:type="dxa"/>
            <w:tcBorders>
              <w:top w:val="nil"/>
              <w:left w:val="single" w:sz="4" w:space="0" w:color="auto"/>
              <w:bottom w:val="nil"/>
              <w:right w:val="single" w:sz="4" w:space="0" w:color="auto"/>
            </w:tcBorders>
            <w:shd w:val="clear" w:color="auto" w:fill="auto"/>
            <w:vAlign w:val="center"/>
            <w:hideMark/>
          </w:tcPr>
          <w:p w:rsidR="00006A35" w:rsidRPr="00006A35" w:rsidRDefault="00006A35" w:rsidP="00006A35">
            <w:pPr>
              <w:widowControl/>
              <w:jc w:val="right"/>
              <w:rPr>
                <w:color w:val="000000"/>
                <w:kern w:val="0"/>
                <w:szCs w:val="21"/>
              </w:rPr>
            </w:pPr>
            <w:r w:rsidRPr="00006A35">
              <w:rPr>
                <w:color w:val="000000"/>
                <w:kern w:val="0"/>
                <w:szCs w:val="21"/>
              </w:rPr>
              <w:t>12</w:t>
            </w:r>
          </w:p>
        </w:tc>
        <w:tc>
          <w:tcPr>
            <w:tcW w:w="2721" w:type="dxa"/>
            <w:gridSpan w:val="2"/>
            <w:tcBorders>
              <w:top w:val="nil"/>
              <w:left w:val="single" w:sz="4" w:space="0" w:color="auto"/>
              <w:bottom w:val="nil"/>
              <w:right w:val="nil"/>
            </w:tcBorders>
            <w:shd w:val="clear" w:color="auto" w:fill="auto"/>
            <w:vAlign w:val="center"/>
            <w:hideMark/>
          </w:tcPr>
          <w:p w:rsidR="00006A35" w:rsidRPr="00006A35" w:rsidRDefault="00006A35" w:rsidP="00006A35">
            <w:pPr>
              <w:widowControl/>
              <w:jc w:val="right"/>
              <w:rPr>
                <w:color w:val="000000"/>
                <w:kern w:val="0"/>
                <w:szCs w:val="21"/>
              </w:rPr>
            </w:pPr>
            <w:r w:rsidRPr="00006A35">
              <w:rPr>
                <w:color w:val="000000"/>
                <w:kern w:val="0"/>
                <w:szCs w:val="21"/>
              </w:rPr>
              <w:t>35</w:t>
            </w:r>
          </w:p>
        </w:tc>
      </w:tr>
      <w:tr w:rsidR="00006A35" w:rsidRPr="00006A35" w:rsidTr="00987A64">
        <w:trPr>
          <w:trHeight w:val="276"/>
        </w:trPr>
        <w:tc>
          <w:tcPr>
            <w:tcW w:w="3345" w:type="dxa"/>
            <w:tcBorders>
              <w:top w:val="nil"/>
              <w:left w:val="nil"/>
              <w:right w:val="single" w:sz="4" w:space="0" w:color="auto"/>
            </w:tcBorders>
            <w:shd w:val="clear" w:color="auto" w:fill="auto"/>
            <w:vAlign w:val="center"/>
            <w:hideMark/>
          </w:tcPr>
          <w:p w:rsidR="00006A35" w:rsidRPr="00006A35" w:rsidRDefault="00006A35" w:rsidP="00006A35">
            <w:pPr>
              <w:widowControl/>
              <w:rPr>
                <w:rFonts w:ascii="宋体" w:hAnsi="宋体" w:cs="宋体"/>
                <w:b/>
                <w:bCs/>
                <w:color w:val="000000"/>
                <w:kern w:val="0"/>
                <w:szCs w:val="21"/>
              </w:rPr>
            </w:pPr>
            <w:r w:rsidRPr="00006A35">
              <w:rPr>
                <w:rFonts w:ascii="宋体" w:hAnsi="宋体" w:cs="宋体" w:hint="eastAsia"/>
                <w:b/>
                <w:bCs/>
                <w:color w:val="000000"/>
                <w:kern w:val="0"/>
                <w:szCs w:val="21"/>
              </w:rPr>
              <w:t>港、澳、台商投资企业</w:t>
            </w:r>
          </w:p>
        </w:tc>
        <w:tc>
          <w:tcPr>
            <w:tcW w:w="2835" w:type="dxa"/>
            <w:tcBorders>
              <w:top w:val="nil"/>
              <w:left w:val="single" w:sz="4" w:space="0" w:color="auto"/>
              <w:right w:val="single" w:sz="4" w:space="0" w:color="auto"/>
            </w:tcBorders>
            <w:shd w:val="clear" w:color="auto" w:fill="auto"/>
            <w:vAlign w:val="center"/>
            <w:hideMark/>
          </w:tcPr>
          <w:p w:rsidR="00006A35" w:rsidRPr="00006A35" w:rsidRDefault="00006A35" w:rsidP="00006A35">
            <w:pPr>
              <w:widowControl/>
              <w:jc w:val="right"/>
              <w:rPr>
                <w:b/>
                <w:bCs/>
                <w:color w:val="000000"/>
                <w:kern w:val="0"/>
                <w:szCs w:val="21"/>
              </w:rPr>
            </w:pPr>
            <w:r w:rsidRPr="00006A35">
              <w:rPr>
                <w:b/>
                <w:bCs/>
                <w:color w:val="000000"/>
                <w:kern w:val="0"/>
                <w:szCs w:val="21"/>
              </w:rPr>
              <w:t xml:space="preserve">　</w:t>
            </w:r>
          </w:p>
        </w:tc>
        <w:tc>
          <w:tcPr>
            <w:tcW w:w="2721" w:type="dxa"/>
            <w:gridSpan w:val="2"/>
            <w:tcBorders>
              <w:top w:val="nil"/>
              <w:left w:val="single" w:sz="4" w:space="0" w:color="auto"/>
              <w:right w:val="nil"/>
            </w:tcBorders>
            <w:shd w:val="clear" w:color="auto" w:fill="auto"/>
            <w:vAlign w:val="center"/>
            <w:hideMark/>
          </w:tcPr>
          <w:p w:rsidR="00006A35" w:rsidRPr="00006A35" w:rsidRDefault="00006A35" w:rsidP="00006A35">
            <w:pPr>
              <w:widowControl/>
              <w:jc w:val="right"/>
              <w:rPr>
                <w:b/>
                <w:bCs/>
                <w:color w:val="000000"/>
                <w:kern w:val="0"/>
                <w:szCs w:val="21"/>
              </w:rPr>
            </w:pPr>
          </w:p>
        </w:tc>
      </w:tr>
      <w:tr w:rsidR="00006A35" w:rsidRPr="00006A35" w:rsidTr="00987A64">
        <w:trPr>
          <w:trHeight w:val="276"/>
        </w:trPr>
        <w:tc>
          <w:tcPr>
            <w:tcW w:w="3345" w:type="dxa"/>
            <w:tcBorders>
              <w:top w:val="nil"/>
              <w:left w:val="nil"/>
              <w:bottom w:val="single" w:sz="12" w:space="0" w:color="000000"/>
              <w:right w:val="single" w:sz="4" w:space="0" w:color="auto"/>
            </w:tcBorders>
            <w:shd w:val="clear" w:color="auto" w:fill="auto"/>
            <w:vAlign w:val="center"/>
            <w:hideMark/>
          </w:tcPr>
          <w:p w:rsidR="00006A35" w:rsidRPr="00006A35" w:rsidRDefault="00006A35" w:rsidP="00006A35">
            <w:pPr>
              <w:widowControl/>
              <w:rPr>
                <w:rFonts w:ascii="宋体" w:hAnsi="宋体" w:cs="宋体"/>
                <w:b/>
                <w:bCs/>
                <w:color w:val="000000"/>
                <w:kern w:val="0"/>
                <w:szCs w:val="21"/>
              </w:rPr>
            </w:pPr>
            <w:r w:rsidRPr="00006A35">
              <w:rPr>
                <w:rFonts w:ascii="宋体" w:hAnsi="宋体" w:cs="宋体" w:hint="eastAsia"/>
                <w:b/>
                <w:bCs/>
                <w:color w:val="000000"/>
                <w:kern w:val="0"/>
                <w:szCs w:val="21"/>
              </w:rPr>
              <w:t>外商投资企业</w:t>
            </w:r>
          </w:p>
        </w:tc>
        <w:tc>
          <w:tcPr>
            <w:tcW w:w="2835" w:type="dxa"/>
            <w:tcBorders>
              <w:top w:val="nil"/>
              <w:left w:val="single" w:sz="4" w:space="0" w:color="auto"/>
              <w:bottom w:val="single" w:sz="12" w:space="0" w:color="000000"/>
              <w:right w:val="single" w:sz="4" w:space="0" w:color="auto"/>
            </w:tcBorders>
            <w:shd w:val="clear" w:color="auto" w:fill="auto"/>
            <w:vAlign w:val="center"/>
            <w:hideMark/>
          </w:tcPr>
          <w:p w:rsidR="00006A35" w:rsidRPr="00006A35" w:rsidRDefault="00006A35" w:rsidP="00006A35">
            <w:pPr>
              <w:widowControl/>
              <w:jc w:val="right"/>
              <w:rPr>
                <w:b/>
                <w:bCs/>
                <w:color w:val="000000"/>
                <w:kern w:val="0"/>
                <w:szCs w:val="21"/>
              </w:rPr>
            </w:pPr>
            <w:r w:rsidRPr="00006A35">
              <w:rPr>
                <w:b/>
                <w:bCs/>
                <w:color w:val="000000"/>
                <w:kern w:val="0"/>
                <w:szCs w:val="21"/>
              </w:rPr>
              <w:t xml:space="preserve">　</w:t>
            </w:r>
          </w:p>
        </w:tc>
        <w:tc>
          <w:tcPr>
            <w:tcW w:w="2721" w:type="dxa"/>
            <w:gridSpan w:val="2"/>
            <w:tcBorders>
              <w:top w:val="nil"/>
              <w:left w:val="single" w:sz="4" w:space="0" w:color="auto"/>
              <w:bottom w:val="single" w:sz="12" w:space="0" w:color="000000"/>
              <w:right w:val="nil"/>
            </w:tcBorders>
            <w:shd w:val="clear" w:color="auto" w:fill="auto"/>
            <w:vAlign w:val="center"/>
            <w:hideMark/>
          </w:tcPr>
          <w:p w:rsidR="00006A35" w:rsidRPr="00006A35" w:rsidRDefault="00006A35" w:rsidP="00006A35">
            <w:pPr>
              <w:widowControl/>
              <w:jc w:val="right"/>
              <w:rPr>
                <w:b/>
                <w:bCs/>
                <w:color w:val="000000"/>
                <w:kern w:val="0"/>
                <w:szCs w:val="21"/>
              </w:rPr>
            </w:pPr>
            <w:r w:rsidRPr="00006A35">
              <w:rPr>
                <w:b/>
                <w:bCs/>
                <w:color w:val="000000"/>
                <w:kern w:val="0"/>
                <w:szCs w:val="21"/>
              </w:rPr>
              <w:t xml:space="preserve">　</w:t>
            </w:r>
          </w:p>
        </w:tc>
      </w:tr>
    </w:tbl>
    <w:p w:rsidR="00FE7A6D" w:rsidRPr="00696241" w:rsidRDefault="00FE7A6D" w:rsidP="00696241">
      <w:pPr>
        <w:spacing w:line="540" w:lineRule="exact"/>
        <w:ind w:firstLineChars="200" w:firstLine="723"/>
        <w:rPr>
          <w:rFonts w:eastAsia="楷体_GB2312"/>
          <w:b/>
          <w:sz w:val="36"/>
          <w:szCs w:val="36"/>
        </w:rPr>
      </w:pPr>
      <w:r w:rsidRPr="00696241">
        <w:rPr>
          <w:rFonts w:eastAsia="楷体_GB2312"/>
          <w:b/>
          <w:sz w:val="36"/>
          <w:szCs w:val="36"/>
        </w:rPr>
        <w:t>（二）主要经济指标。</w:t>
      </w:r>
    </w:p>
    <w:p w:rsidR="00FE7A6D" w:rsidRPr="001C641D" w:rsidRDefault="00FE7A6D" w:rsidP="00FE7A6D">
      <w:pPr>
        <w:spacing w:line="600" w:lineRule="exact"/>
        <w:ind w:firstLineChars="200" w:firstLine="712"/>
        <w:rPr>
          <w:rFonts w:eastAsia="仿宋_GB2312"/>
          <w:spacing w:val="-2"/>
          <w:sz w:val="36"/>
          <w:szCs w:val="36"/>
          <w:bdr w:val="none" w:sz="0" w:space="0" w:color="auto" w:frame="1"/>
        </w:rPr>
      </w:pPr>
      <w:r w:rsidRPr="001C641D">
        <w:rPr>
          <w:rFonts w:eastAsia="仿宋_GB2312"/>
          <w:spacing w:val="-2"/>
          <w:sz w:val="36"/>
          <w:szCs w:val="36"/>
          <w:bdr w:val="none" w:sz="0" w:space="0" w:color="auto" w:frame="1"/>
        </w:rPr>
        <w:t>2018</w:t>
      </w:r>
      <w:r w:rsidRPr="001C641D">
        <w:rPr>
          <w:rFonts w:eastAsia="仿宋_GB2312"/>
          <w:spacing w:val="-2"/>
          <w:sz w:val="36"/>
          <w:szCs w:val="36"/>
          <w:bdr w:val="none" w:sz="0" w:space="0" w:color="auto" w:frame="1"/>
        </w:rPr>
        <w:t>年末，交通运输、仓储和邮政业企业法人单位资产总计</w:t>
      </w:r>
      <w:r w:rsidRPr="001C641D">
        <w:rPr>
          <w:rFonts w:eastAsia="仿宋_GB2312"/>
          <w:spacing w:val="-2"/>
          <w:sz w:val="36"/>
          <w:szCs w:val="36"/>
          <w:bdr w:val="none" w:sz="0" w:space="0" w:color="auto" w:frame="1"/>
        </w:rPr>
        <w:t>150.21</w:t>
      </w:r>
      <w:r w:rsidRPr="001C641D">
        <w:rPr>
          <w:rFonts w:eastAsia="仿宋_GB2312"/>
          <w:spacing w:val="-2"/>
          <w:sz w:val="36"/>
          <w:szCs w:val="36"/>
          <w:bdr w:val="none" w:sz="0" w:space="0" w:color="auto" w:frame="1"/>
        </w:rPr>
        <w:t>亿元，比</w:t>
      </w:r>
      <w:r w:rsidRPr="001C641D">
        <w:rPr>
          <w:rFonts w:eastAsia="仿宋_GB2312"/>
          <w:spacing w:val="-2"/>
          <w:sz w:val="36"/>
          <w:szCs w:val="36"/>
          <w:bdr w:val="none" w:sz="0" w:space="0" w:color="auto" w:frame="1"/>
        </w:rPr>
        <w:t>2013</w:t>
      </w:r>
      <w:r w:rsidRPr="001C641D">
        <w:rPr>
          <w:rFonts w:eastAsia="仿宋_GB2312"/>
          <w:spacing w:val="-2"/>
          <w:sz w:val="36"/>
          <w:szCs w:val="36"/>
          <w:bdr w:val="none" w:sz="0" w:space="0" w:color="auto" w:frame="1"/>
        </w:rPr>
        <w:t>年末增长</w:t>
      </w:r>
      <w:r w:rsidRPr="001C641D">
        <w:rPr>
          <w:rFonts w:eastAsia="仿宋_GB2312"/>
          <w:spacing w:val="-2"/>
          <w:sz w:val="36"/>
          <w:szCs w:val="36"/>
          <w:bdr w:val="none" w:sz="0" w:space="0" w:color="auto" w:frame="1"/>
        </w:rPr>
        <w:t>123.8%</w:t>
      </w:r>
      <w:r w:rsidRPr="001C641D">
        <w:rPr>
          <w:rFonts w:eastAsia="仿宋_GB2312"/>
          <w:spacing w:val="-2"/>
          <w:sz w:val="36"/>
          <w:szCs w:val="36"/>
          <w:bdr w:val="none" w:sz="0" w:space="0" w:color="auto" w:frame="1"/>
        </w:rPr>
        <w:t>。负债合计</w:t>
      </w:r>
      <w:r w:rsidRPr="001C641D">
        <w:rPr>
          <w:rFonts w:eastAsia="仿宋_GB2312"/>
          <w:spacing w:val="-2"/>
          <w:sz w:val="36"/>
          <w:szCs w:val="36"/>
          <w:bdr w:val="none" w:sz="0" w:space="0" w:color="auto" w:frame="1"/>
        </w:rPr>
        <w:lastRenderedPageBreak/>
        <w:t>95.53</w:t>
      </w:r>
      <w:r w:rsidRPr="001C641D">
        <w:rPr>
          <w:rFonts w:eastAsia="仿宋_GB2312"/>
          <w:spacing w:val="-2"/>
          <w:sz w:val="36"/>
          <w:szCs w:val="36"/>
          <w:bdr w:val="none" w:sz="0" w:space="0" w:color="auto" w:frame="1"/>
        </w:rPr>
        <w:t>亿元。全年实现营业收入</w:t>
      </w:r>
      <w:r w:rsidRPr="001C641D">
        <w:rPr>
          <w:rFonts w:eastAsia="仿宋_GB2312"/>
          <w:spacing w:val="-2"/>
          <w:sz w:val="36"/>
          <w:szCs w:val="36"/>
          <w:bdr w:val="none" w:sz="0" w:space="0" w:color="auto" w:frame="1"/>
        </w:rPr>
        <w:t>58.26</w:t>
      </w:r>
      <w:r w:rsidRPr="001C641D">
        <w:rPr>
          <w:rFonts w:eastAsia="仿宋_GB2312"/>
          <w:spacing w:val="-2"/>
          <w:sz w:val="36"/>
          <w:szCs w:val="36"/>
          <w:bdr w:val="none" w:sz="0" w:space="0" w:color="auto" w:frame="1"/>
        </w:rPr>
        <w:t>亿元（详见表</w:t>
      </w:r>
      <w:r w:rsidRPr="001C641D">
        <w:rPr>
          <w:rFonts w:eastAsia="仿宋_GB2312"/>
          <w:spacing w:val="-2"/>
          <w:sz w:val="36"/>
          <w:szCs w:val="36"/>
          <w:bdr w:val="none" w:sz="0" w:space="0" w:color="auto" w:frame="1"/>
        </w:rPr>
        <w:t>4-6</w:t>
      </w:r>
      <w:r w:rsidRPr="001C641D">
        <w:rPr>
          <w:rFonts w:eastAsia="仿宋_GB2312"/>
          <w:spacing w:val="-2"/>
          <w:sz w:val="36"/>
          <w:szCs w:val="36"/>
          <w:bdr w:val="none" w:sz="0" w:space="0" w:color="auto" w:frame="1"/>
        </w:rPr>
        <w:t>）。</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37"/>
        <w:gridCol w:w="1560"/>
        <w:gridCol w:w="1560"/>
        <w:gridCol w:w="1698"/>
      </w:tblGrid>
      <w:tr w:rsidR="00FE7A6D" w:rsidRPr="005D0A75" w:rsidTr="00FE7A6D">
        <w:trPr>
          <w:trHeight w:val="540"/>
          <w:jc w:val="center"/>
        </w:trPr>
        <w:tc>
          <w:tcPr>
            <w:tcW w:w="8555" w:type="dxa"/>
            <w:gridSpan w:val="4"/>
            <w:tcBorders>
              <w:top w:val="nil"/>
              <w:left w:val="nil"/>
              <w:bottom w:val="single" w:sz="12" w:space="0" w:color="auto"/>
              <w:right w:val="nil"/>
            </w:tcBorders>
            <w:shd w:val="clear" w:color="auto" w:fill="FFFFFF"/>
            <w:vAlign w:val="center"/>
          </w:tcPr>
          <w:p w:rsidR="00696241" w:rsidRDefault="00FE7A6D" w:rsidP="007E6E94">
            <w:pPr>
              <w:widowControl/>
              <w:spacing w:line="320" w:lineRule="exact"/>
              <w:jc w:val="center"/>
              <w:rPr>
                <w:rFonts w:asciiTheme="minorEastAsia" w:eastAsiaTheme="minorEastAsia" w:hAnsiTheme="minorEastAsia"/>
                <w:b/>
                <w:bCs/>
                <w:color w:val="000000"/>
                <w:kern w:val="0"/>
                <w:sz w:val="28"/>
                <w:szCs w:val="28"/>
              </w:rPr>
            </w:pPr>
            <w:r w:rsidRPr="007E6E94">
              <w:rPr>
                <w:rFonts w:asciiTheme="minorEastAsia" w:eastAsiaTheme="minorEastAsia" w:hAnsiTheme="minorEastAsia"/>
                <w:b/>
                <w:bCs/>
                <w:color w:val="000000"/>
                <w:kern w:val="0"/>
                <w:sz w:val="28"/>
                <w:szCs w:val="28"/>
              </w:rPr>
              <w:t>表4-6　按行业大类分组的交通运输、仓储和邮政业企业</w:t>
            </w:r>
          </w:p>
          <w:p w:rsidR="00FE7A6D" w:rsidRPr="005D0A75" w:rsidRDefault="00FE7A6D" w:rsidP="007E6E94">
            <w:pPr>
              <w:widowControl/>
              <w:spacing w:line="320" w:lineRule="exact"/>
              <w:jc w:val="center"/>
              <w:rPr>
                <w:b/>
                <w:bCs/>
                <w:sz w:val="24"/>
                <w:bdr w:val="none" w:sz="0" w:space="0" w:color="auto" w:frame="1"/>
              </w:rPr>
            </w:pPr>
            <w:r w:rsidRPr="007E6E94">
              <w:rPr>
                <w:rFonts w:asciiTheme="minorEastAsia" w:eastAsiaTheme="minorEastAsia" w:hAnsiTheme="minorEastAsia"/>
                <w:b/>
                <w:bCs/>
                <w:color w:val="000000"/>
                <w:kern w:val="0"/>
                <w:sz w:val="28"/>
                <w:szCs w:val="28"/>
              </w:rPr>
              <w:t>法人单位主要经济指标</w:t>
            </w:r>
          </w:p>
        </w:tc>
      </w:tr>
      <w:tr w:rsidR="00FE7A6D" w:rsidRPr="005D0A75" w:rsidTr="00727BBF">
        <w:trPr>
          <w:trHeight w:val="600"/>
          <w:jc w:val="center"/>
        </w:trPr>
        <w:tc>
          <w:tcPr>
            <w:tcW w:w="3737" w:type="dxa"/>
            <w:tcBorders>
              <w:top w:val="nil"/>
              <w:left w:val="nil"/>
              <w:bottom w:val="single" w:sz="4" w:space="0" w:color="auto"/>
              <w:right w:val="single" w:sz="4" w:space="0" w:color="auto"/>
            </w:tcBorders>
            <w:vAlign w:val="center"/>
            <w:hideMark/>
          </w:tcPr>
          <w:p w:rsidR="00FE7A6D" w:rsidRPr="005D0A75" w:rsidRDefault="00FE7A6D" w:rsidP="00FE7A6D">
            <w:pPr>
              <w:spacing w:line="240" w:lineRule="atLeast"/>
              <w:ind w:left="57" w:right="57"/>
              <w:jc w:val="center"/>
              <w:rPr>
                <w:b/>
                <w:sz w:val="18"/>
                <w:szCs w:val="18"/>
              </w:rPr>
            </w:pPr>
            <w:r w:rsidRPr="005D0A75">
              <w:rPr>
                <w:b/>
                <w:szCs w:val="21"/>
              </w:rPr>
              <w:t>指</w:t>
            </w:r>
            <w:r w:rsidRPr="005D0A75">
              <w:rPr>
                <w:b/>
                <w:szCs w:val="21"/>
              </w:rPr>
              <w:t xml:space="preserve">    </w:t>
            </w:r>
            <w:r w:rsidRPr="005D0A75">
              <w:rPr>
                <w:b/>
                <w:szCs w:val="21"/>
              </w:rPr>
              <w:t>标</w:t>
            </w:r>
          </w:p>
        </w:tc>
        <w:tc>
          <w:tcPr>
            <w:tcW w:w="1560" w:type="dxa"/>
            <w:tcBorders>
              <w:top w:val="nil"/>
              <w:left w:val="single" w:sz="4" w:space="0" w:color="auto"/>
              <w:bottom w:val="single" w:sz="4" w:space="0" w:color="auto"/>
              <w:right w:val="single" w:sz="4" w:space="0" w:color="auto"/>
            </w:tcBorders>
            <w:vAlign w:val="center"/>
          </w:tcPr>
          <w:p w:rsidR="00FE7A6D" w:rsidRPr="005D0A75" w:rsidRDefault="00FE7A6D" w:rsidP="00FE7A6D">
            <w:pPr>
              <w:spacing w:line="240" w:lineRule="atLeast"/>
              <w:ind w:left="57" w:right="57"/>
              <w:jc w:val="center"/>
              <w:rPr>
                <w:b/>
                <w:szCs w:val="21"/>
              </w:rPr>
            </w:pPr>
            <w:r w:rsidRPr="005D0A75">
              <w:rPr>
                <w:b/>
                <w:szCs w:val="21"/>
              </w:rPr>
              <w:t>资产总计</w:t>
            </w:r>
          </w:p>
          <w:p w:rsidR="00FE7A6D" w:rsidRPr="005D0A75" w:rsidRDefault="00FE7A6D" w:rsidP="00FE7A6D">
            <w:pPr>
              <w:spacing w:line="240" w:lineRule="atLeast"/>
              <w:ind w:left="57" w:right="57"/>
              <w:jc w:val="center"/>
              <w:rPr>
                <w:b/>
                <w:szCs w:val="21"/>
              </w:rPr>
            </w:pPr>
            <w:r w:rsidRPr="005D0A75">
              <w:rPr>
                <w:b/>
                <w:szCs w:val="21"/>
              </w:rPr>
              <w:t>（亿元）</w:t>
            </w:r>
          </w:p>
        </w:tc>
        <w:tc>
          <w:tcPr>
            <w:tcW w:w="1560" w:type="dxa"/>
            <w:tcBorders>
              <w:top w:val="nil"/>
              <w:left w:val="single" w:sz="4" w:space="0" w:color="auto"/>
              <w:bottom w:val="single" w:sz="4" w:space="0" w:color="auto"/>
              <w:right w:val="single" w:sz="4" w:space="0" w:color="auto"/>
            </w:tcBorders>
            <w:vAlign w:val="center"/>
          </w:tcPr>
          <w:p w:rsidR="00FE7A6D" w:rsidRPr="005D0A75" w:rsidRDefault="00FE7A6D" w:rsidP="00FE7A6D">
            <w:pPr>
              <w:spacing w:line="240" w:lineRule="atLeast"/>
              <w:ind w:left="57" w:right="57"/>
              <w:jc w:val="center"/>
              <w:rPr>
                <w:b/>
                <w:szCs w:val="21"/>
              </w:rPr>
            </w:pPr>
            <w:r w:rsidRPr="005D0A75">
              <w:rPr>
                <w:b/>
                <w:szCs w:val="21"/>
              </w:rPr>
              <w:t>负债合计</w:t>
            </w:r>
          </w:p>
          <w:p w:rsidR="00FE7A6D" w:rsidRPr="005D0A75" w:rsidRDefault="00FE7A6D" w:rsidP="00FE7A6D">
            <w:pPr>
              <w:spacing w:line="240" w:lineRule="atLeast"/>
              <w:ind w:left="57" w:right="57"/>
              <w:jc w:val="center"/>
              <w:rPr>
                <w:b/>
                <w:szCs w:val="21"/>
              </w:rPr>
            </w:pPr>
            <w:r w:rsidRPr="005D0A75">
              <w:rPr>
                <w:b/>
                <w:szCs w:val="21"/>
              </w:rPr>
              <w:t>（亿元）</w:t>
            </w:r>
          </w:p>
        </w:tc>
        <w:tc>
          <w:tcPr>
            <w:tcW w:w="1698" w:type="dxa"/>
            <w:tcBorders>
              <w:top w:val="nil"/>
              <w:left w:val="single" w:sz="4" w:space="0" w:color="auto"/>
              <w:bottom w:val="single" w:sz="4" w:space="0" w:color="auto"/>
              <w:right w:val="nil"/>
            </w:tcBorders>
            <w:vAlign w:val="center"/>
            <w:hideMark/>
          </w:tcPr>
          <w:p w:rsidR="00FE7A6D" w:rsidRPr="005D0A75" w:rsidRDefault="00FE7A6D" w:rsidP="00FE7A6D">
            <w:pPr>
              <w:spacing w:line="240" w:lineRule="atLeast"/>
              <w:ind w:left="57" w:right="57"/>
              <w:jc w:val="center"/>
              <w:rPr>
                <w:b/>
                <w:szCs w:val="21"/>
              </w:rPr>
            </w:pPr>
            <w:r w:rsidRPr="005D0A75">
              <w:rPr>
                <w:b/>
                <w:szCs w:val="21"/>
              </w:rPr>
              <w:t>营业收入</w:t>
            </w:r>
          </w:p>
          <w:p w:rsidR="00FE7A6D" w:rsidRPr="005D0A75" w:rsidRDefault="00FE7A6D" w:rsidP="00FE7A6D">
            <w:pPr>
              <w:spacing w:line="240" w:lineRule="atLeast"/>
              <w:ind w:left="57" w:right="57"/>
              <w:jc w:val="center"/>
              <w:rPr>
                <w:b/>
                <w:sz w:val="18"/>
                <w:szCs w:val="18"/>
              </w:rPr>
            </w:pPr>
            <w:r w:rsidRPr="005D0A75">
              <w:rPr>
                <w:b/>
                <w:szCs w:val="21"/>
              </w:rPr>
              <w:t>（亿元）</w:t>
            </w:r>
          </w:p>
        </w:tc>
      </w:tr>
      <w:tr w:rsidR="00FE7A6D" w:rsidRPr="005D0A75" w:rsidTr="00727BBF">
        <w:trPr>
          <w:trHeight w:val="375"/>
          <w:jc w:val="center"/>
        </w:trPr>
        <w:tc>
          <w:tcPr>
            <w:tcW w:w="3737" w:type="dxa"/>
            <w:tcBorders>
              <w:top w:val="single" w:sz="4" w:space="0" w:color="auto"/>
              <w:left w:val="nil"/>
              <w:bottom w:val="nil"/>
              <w:right w:val="single" w:sz="4" w:space="0" w:color="auto"/>
            </w:tcBorders>
            <w:vAlign w:val="center"/>
            <w:hideMark/>
          </w:tcPr>
          <w:p w:rsidR="00FE7A6D" w:rsidRPr="005D0A75" w:rsidRDefault="00333CF1" w:rsidP="00333CF1">
            <w:pPr>
              <w:spacing w:line="240" w:lineRule="exact"/>
              <w:ind w:right="57"/>
              <w:rPr>
                <w:szCs w:val="21"/>
              </w:rPr>
            </w:pPr>
            <w:r>
              <w:rPr>
                <w:rFonts w:hint="eastAsia"/>
                <w:b/>
                <w:bCs/>
                <w:szCs w:val="21"/>
                <w:bdr w:val="none" w:sz="0" w:space="0" w:color="auto" w:frame="1"/>
              </w:rPr>
              <w:t xml:space="preserve"> </w:t>
            </w:r>
            <w:r w:rsidR="00FE7A6D" w:rsidRPr="005D0A75">
              <w:rPr>
                <w:b/>
                <w:bCs/>
                <w:szCs w:val="21"/>
                <w:bdr w:val="none" w:sz="0" w:space="0" w:color="auto" w:frame="1"/>
              </w:rPr>
              <w:t>合　计</w:t>
            </w:r>
          </w:p>
        </w:tc>
        <w:tc>
          <w:tcPr>
            <w:tcW w:w="1560" w:type="dxa"/>
            <w:tcBorders>
              <w:top w:val="single" w:sz="4" w:space="0" w:color="auto"/>
              <w:left w:val="single" w:sz="4" w:space="0" w:color="auto"/>
              <w:bottom w:val="nil"/>
              <w:right w:val="single" w:sz="4" w:space="0" w:color="auto"/>
            </w:tcBorders>
            <w:vAlign w:val="center"/>
          </w:tcPr>
          <w:p w:rsidR="00FE7A6D" w:rsidRPr="005D0A75" w:rsidRDefault="00FE7A6D" w:rsidP="00FE7A6D">
            <w:pPr>
              <w:spacing w:line="240" w:lineRule="exact"/>
              <w:ind w:left="57" w:right="57"/>
              <w:jc w:val="right"/>
              <w:rPr>
                <w:b/>
                <w:szCs w:val="21"/>
              </w:rPr>
            </w:pPr>
            <w:r w:rsidRPr="005D0A75">
              <w:rPr>
                <w:b/>
                <w:szCs w:val="21"/>
              </w:rPr>
              <w:t>150.21</w:t>
            </w:r>
          </w:p>
        </w:tc>
        <w:tc>
          <w:tcPr>
            <w:tcW w:w="1560" w:type="dxa"/>
            <w:tcBorders>
              <w:top w:val="single" w:sz="4" w:space="0" w:color="auto"/>
              <w:left w:val="single" w:sz="4" w:space="0" w:color="auto"/>
              <w:bottom w:val="nil"/>
              <w:right w:val="single" w:sz="4" w:space="0" w:color="auto"/>
            </w:tcBorders>
            <w:vAlign w:val="center"/>
          </w:tcPr>
          <w:p w:rsidR="00FE7A6D" w:rsidRPr="005D0A75" w:rsidRDefault="00FE7A6D" w:rsidP="00FE7A6D">
            <w:pPr>
              <w:spacing w:line="240" w:lineRule="exact"/>
              <w:ind w:left="57" w:right="57"/>
              <w:jc w:val="right"/>
              <w:rPr>
                <w:b/>
                <w:szCs w:val="21"/>
              </w:rPr>
            </w:pPr>
            <w:r w:rsidRPr="005D0A75">
              <w:rPr>
                <w:b/>
                <w:szCs w:val="21"/>
              </w:rPr>
              <w:t>95.53</w:t>
            </w:r>
          </w:p>
        </w:tc>
        <w:tc>
          <w:tcPr>
            <w:tcW w:w="1698" w:type="dxa"/>
            <w:tcBorders>
              <w:top w:val="single" w:sz="4" w:space="0" w:color="auto"/>
              <w:left w:val="single" w:sz="4" w:space="0" w:color="auto"/>
              <w:bottom w:val="nil"/>
              <w:right w:val="nil"/>
            </w:tcBorders>
            <w:vAlign w:val="center"/>
          </w:tcPr>
          <w:p w:rsidR="00FE7A6D" w:rsidRPr="005D0A75" w:rsidRDefault="00FE7A6D" w:rsidP="00FE7A6D">
            <w:pPr>
              <w:spacing w:line="240" w:lineRule="exact"/>
              <w:ind w:left="57" w:right="57"/>
              <w:jc w:val="right"/>
              <w:rPr>
                <w:b/>
                <w:szCs w:val="21"/>
              </w:rPr>
            </w:pPr>
            <w:r w:rsidRPr="005D0A75">
              <w:rPr>
                <w:b/>
                <w:szCs w:val="21"/>
              </w:rPr>
              <w:t>58.26</w:t>
            </w:r>
          </w:p>
        </w:tc>
      </w:tr>
      <w:tr w:rsidR="00FE7A6D" w:rsidRPr="005D0A75" w:rsidTr="00727BBF">
        <w:trPr>
          <w:trHeight w:val="375"/>
          <w:jc w:val="center"/>
        </w:trPr>
        <w:tc>
          <w:tcPr>
            <w:tcW w:w="3737" w:type="dxa"/>
            <w:tcBorders>
              <w:top w:val="nil"/>
              <w:left w:val="nil"/>
              <w:bottom w:val="nil"/>
              <w:right w:val="single" w:sz="4" w:space="0" w:color="auto"/>
            </w:tcBorders>
            <w:vAlign w:val="center"/>
            <w:hideMark/>
          </w:tcPr>
          <w:p w:rsidR="00FE7A6D" w:rsidRPr="005D0A75" w:rsidRDefault="00333CF1" w:rsidP="00FE7A6D">
            <w:pPr>
              <w:spacing w:line="240" w:lineRule="exact"/>
              <w:rPr>
                <w:szCs w:val="21"/>
              </w:rPr>
            </w:pPr>
            <w:r>
              <w:rPr>
                <w:rFonts w:hint="eastAsia"/>
                <w:szCs w:val="21"/>
              </w:rPr>
              <w:t xml:space="preserve"> </w:t>
            </w:r>
            <w:r w:rsidR="00FE7A6D" w:rsidRPr="005D0A75">
              <w:rPr>
                <w:szCs w:val="21"/>
              </w:rPr>
              <w:t>道路运输业</w:t>
            </w:r>
          </w:p>
        </w:tc>
        <w:tc>
          <w:tcPr>
            <w:tcW w:w="1560" w:type="dxa"/>
            <w:tcBorders>
              <w:top w:val="nil"/>
              <w:left w:val="single" w:sz="4" w:space="0" w:color="auto"/>
              <w:bottom w:val="nil"/>
              <w:right w:val="single" w:sz="4" w:space="0" w:color="auto"/>
            </w:tcBorders>
            <w:vAlign w:val="center"/>
          </w:tcPr>
          <w:p w:rsidR="00FE7A6D" w:rsidRPr="005D0A75" w:rsidRDefault="00FE7A6D" w:rsidP="00FE7A6D">
            <w:pPr>
              <w:spacing w:line="240" w:lineRule="exact"/>
              <w:ind w:left="57" w:right="57"/>
              <w:jc w:val="right"/>
              <w:rPr>
                <w:szCs w:val="21"/>
              </w:rPr>
            </w:pPr>
            <w:r w:rsidRPr="005D0A75">
              <w:rPr>
                <w:szCs w:val="21"/>
              </w:rPr>
              <w:t>66.06</w:t>
            </w:r>
          </w:p>
        </w:tc>
        <w:tc>
          <w:tcPr>
            <w:tcW w:w="1560" w:type="dxa"/>
            <w:tcBorders>
              <w:top w:val="nil"/>
              <w:left w:val="single" w:sz="4" w:space="0" w:color="auto"/>
              <w:bottom w:val="nil"/>
              <w:right w:val="single" w:sz="4" w:space="0" w:color="auto"/>
            </w:tcBorders>
            <w:vAlign w:val="center"/>
          </w:tcPr>
          <w:p w:rsidR="00FE7A6D" w:rsidRPr="005D0A75" w:rsidRDefault="00FE7A6D" w:rsidP="00FE7A6D">
            <w:pPr>
              <w:spacing w:line="240" w:lineRule="exact"/>
              <w:ind w:left="57" w:right="57"/>
              <w:jc w:val="right"/>
              <w:rPr>
                <w:szCs w:val="21"/>
              </w:rPr>
            </w:pPr>
            <w:r w:rsidRPr="005D0A75">
              <w:rPr>
                <w:szCs w:val="21"/>
              </w:rPr>
              <w:t>41.88</w:t>
            </w:r>
          </w:p>
        </w:tc>
        <w:tc>
          <w:tcPr>
            <w:tcW w:w="1698" w:type="dxa"/>
            <w:tcBorders>
              <w:top w:val="nil"/>
              <w:left w:val="single" w:sz="4" w:space="0" w:color="auto"/>
              <w:bottom w:val="nil"/>
              <w:right w:val="nil"/>
            </w:tcBorders>
            <w:vAlign w:val="center"/>
          </w:tcPr>
          <w:p w:rsidR="00FE7A6D" w:rsidRPr="005D0A75" w:rsidRDefault="00FE7A6D" w:rsidP="00FE7A6D">
            <w:pPr>
              <w:spacing w:line="240" w:lineRule="exact"/>
              <w:ind w:left="57" w:right="57"/>
              <w:jc w:val="right"/>
              <w:rPr>
                <w:szCs w:val="21"/>
              </w:rPr>
            </w:pPr>
            <w:r w:rsidRPr="005D0A75">
              <w:rPr>
                <w:szCs w:val="21"/>
              </w:rPr>
              <w:t>48.63</w:t>
            </w:r>
          </w:p>
        </w:tc>
      </w:tr>
      <w:tr w:rsidR="00FE7A6D" w:rsidRPr="005D0A75" w:rsidTr="00727BBF">
        <w:trPr>
          <w:trHeight w:val="375"/>
          <w:jc w:val="center"/>
        </w:trPr>
        <w:tc>
          <w:tcPr>
            <w:tcW w:w="3737" w:type="dxa"/>
            <w:tcBorders>
              <w:top w:val="nil"/>
              <w:left w:val="nil"/>
              <w:bottom w:val="nil"/>
              <w:right w:val="single" w:sz="4" w:space="0" w:color="auto"/>
            </w:tcBorders>
            <w:vAlign w:val="center"/>
            <w:hideMark/>
          </w:tcPr>
          <w:p w:rsidR="00FE7A6D" w:rsidRPr="005D0A75" w:rsidRDefault="00FE7A6D" w:rsidP="00FE7A6D">
            <w:pPr>
              <w:spacing w:line="240" w:lineRule="exact"/>
              <w:rPr>
                <w:szCs w:val="21"/>
              </w:rPr>
            </w:pPr>
            <w:r w:rsidRPr="005D0A75">
              <w:rPr>
                <w:szCs w:val="21"/>
              </w:rPr>
              <w:t xml:space="preserve"> </w:t>
            </w:r>
            <w:r w:rsidRPr="005D0A75">
              <w:rPr>
                <w:szCs w:val="21"/>
              </w:rPr>
              <w:t>航空运输业</w:t>
            </w:r>
          </w:p>
        </w:tc>
        <w:tc>
          <w:tcPr>
            <w:tcW w:w="1560" w:type="dxa"/>
            <w:tcBorders>
              <w:top w:val="nil"/>
              <w:left w:val="single" w:sz="4" w:space="0" w:color="auto"/>
              <w:bottom w:val="nil"/>
              <w:right w:val="single" w:sz="4" w:space="0" w:color="auto"/>
            </w:tcBorders>
            <w:vAlign w:val="center"/>
          </w:tcPr>
          <w:p w:rsidR="00FE7A6D" w:rsidRPr="005D0A75" w:rsidRDefault="00FE7A6D" w:rsidP="00FE7A6D">
            <w:pPr>
              <w:spacing w:line="240" w:lineRule="exact"/>
              <w:ind w:left="57" w:right="57"/>
              <w:jc w:val="right"/>
              <w:rPr>
                <w:szCs w:val="21"/>
              </w:rPr>
            </w:pPr>
            <w:r w:rsidRPr="005D0A75">
              <w:rPr>
                <w:szCs w:val="21"/>
              </w:rPr>
              <w:t>11.43</w:t>
            </w:r>
          </w:p>
        </w:tc>
        <w:tc>
          <w:tcPr>
            <w:tcW w:w="1560" w:type="dxa"/>
            <w:tcBorders>
              <w:top w:val="nil"/>
              <w:left w:val="single" w:sz="4" w:space="0" w:color="auto"/>
              <w:bottom w:val="nil"/>
              <w:right w:val="single" w:sz="4" w:space="0" w:color="auto"/>
            </w:tcBorders>
            <w:vAlign w:val="center"/>
          </w:tcPr>
          <w:p w:rsidR="00FE7A6D" w:rsidRPr="005D0A75" w:rsidRDefault="00FE7A6D" w:rsidP="00FE7A6D">
            <w:pPr>
              <w:spacing w:line="240" w:lineRule="exact"/>
              <w:ind w:left="57" w:right="57"/>
              <w:jc w:val="right"/>
              <w:rPr>
                <w:szCs w:val="21"/>
              </w:rPr>
            </w:pPr>
            <w:r w:rsidRPr="005D0A75">
              <w:rPr>
                <w:szCs w:val="21"/>
              </w:rPr>
              <w:t>5.28</w:t>
            </w:r>
          </w:p>
        </w:tc>
        <w:tc>
          <w:tcPr>
            <w:tcW w:w="1698" w:type="dxa"/>
            <w:tcBorders>
              <w:top w:val="nil"/>
              <w:left w:val="single" w:sz="4" w:space="0" w:color="auto"/>
              <w:bottom w:val="nil"/>
              <w:right w:val="nil"/>
            </w:tcBorders>
            <w:vAlign w:val="center"/>
          </w:tcPr>
          <w:p w:rsidR="00FE7A6D" w:rsidRPr="005D0A75" w:rsidRDefault="00FE7A6D" w:rsidP="00FE7A6D">
            <w:pPr>
              <w:spacing w:line="240" w:lineRule="exact"/>
              <w:ind w:left="57" w:right="57"/>
              <w:jc w:val="right"/>
              <w:rPr>
                <w:szCs w:val="21"/>
              </w:rPr>
            </w:pPr>
            <w:r w:rsidRPr="005D0A75">
              <w:rPr>
                <w:szCs w:val="21"/>
              </w:rPr>
              <w:t>0.67</w:t>
            </w:r>
          </w:p>
        </w:tc>
      </w:tr>
      <w:tr w:rsidR="00FE7A6D" w:rsidRPr="005D0A75" w:rsidTr="00727BBF">
        <w:trPr>
          <w:trHeight w:val="375"/>
          <w:jc w:val="center"/>
        </w:trPr>
        <w:tc>
          <w:tcPr>
            <w:tcW w:w="3737" w:type="dxa"/>
            <w:tcBorders>
              <w:top w:val="nil"/>
              <w:left w:val="nil"/>
              <w:bottom w:val="nil"/>
              <w:right w:val="single" w:sz="4" w:space="0" w:color="auto"/>
            </w:tcBorders>
            <w:vAlign w:val="center"/>
            <w:hideMark/>
          </w:tcPr>
          <w:p w:rsidR="00FE7A6D" w:rsidRPr="005D0A75" w:rsidRDefault="00FE7A6D" w:rsidP="00FE7A6D">
            <w:pPr>
              <w:spacing w:line="240" w:lineRule="exact"/>
              <w:rPr>
                <w:szCs w:val="21"/>
              </w:rPr>
            </w:pPr>
            <w:r w:rsidRPr="005D0A75">
              <w:rPr>
                <w:szCs w:val="21"/>
              </w:rPr>
              <w:t xml:space="preserve"> </w:t>
            </w:r>
            <w:r w:rsidRPr="005D0A75">
              <w:rPr>
                <w:szCs w:val="21"/>
              </w:rPr>
              <w:t>管道运输业</w:t>
            </w:r>
          </w:p>
        </w:tc>
        <w:tc>
          <w:tcPr>
            <w:tcW w:w="1560" w:type="dxa"/>
            <w:tcBorders>
              <w:top w:val="nil"/>
              <w:left w:val="single" w:sz="4" w:space="0" w:color="auto"/>
              <w:bottom w:val="nil"/>
              <w:right w:val="single" w:sz="4" w:space="0" w:color="auto"/>
            </w:tcBorders>
            <w:vAlign w:val="center"/>
          </w:tcPr>
          <w:p w:rsidR="00FE7A6D" w:rsidRPr="005D0A75" w:rsidRDefault="00FE7A6D" w:rsidP="00FE7A6D">
            <w:pPr>
              <w:spacing w:line="240" w:lineRule="exact"/>
              <w:ind w:left="57" w:right="57"/>
              <w:jc w:val="right"/>
              <w:rPr>
                <w:szCs w:val="21"/>
              </w:rPr>
            </w:pPr>
            <w:r w:rsidRPr="005D0A75">
              <w:rPr>
                <w:szCs w:val="21"/>
              </w:rPr>
              <w:t>0.18</w:t>
            </w:r>
          </w:p>
        </w:tc>
        <w:tc>
          <w:tcPr>
            <w:tcW w:w="1560" w:type="dxa"/>
            <w:tcBorders>
              <w:top w:val="nil"/>
              <w:left w:val="single" w:sz="4" w:space="0" w:color="auto"/>
              <w:bottom w:val="nil"/>
              <w:right w:val="single" w:sz="4" w:space="0" w:color="auto"/>
            </w:tcBorders>
            <w:vAlign w:val="center"/>
          </w:tcPr>
          <w:p w:rsidR="00FE7A6D" w:rsidRPr="005D0A75" w:rsidRDefault="00FE7A6D" w:rsidP="00FE7A6D">
            <w:pPr>
              <w:spacing w:line="240" w:lineRule="exact"/>
              <w:ind w:left="57" w:right="57"/>
              <w:jc w:val="right"/>
              <w:rPr>
                <w:szCs w:val="21"/>
              </w:rPr>
            </w:pPr>
            <w:r w:rsidRPr="005D0A75">
              <w:rPr>
                <w:szCs w:val="21"/>
              </w:rPr>
              <w:t>0.18</w:t>
            </w:r>
          </w:p>
        </w:tc>
        <w:tc>
          <w:tcPr>
            <w:tcW w:w="1698" w:type="dxa"/>
            <w:tcBorders>
              <w:top w:val="nil"/>
              <w:left w:val="single" w:sz="4" w:space="0" w:color="auto"/>
              <w:bottom w:val="nil"/>
              <w:right w:val="nil"/>
            </w:tcBorders>
            <w:vAlign w:val="center"/>
          </w:tcPr>
          <w:p w:rsidR="00FE7A6D" w:rsidRPr="005D0A75" w:rsidRDefault="00FE7A6D" w:rsidP="00FE7A6D">
            <w:pPr>
              <w:spacing w:line="240" w:lineRule="exact"/>
              <w:ind w:left="57" w:right="57"/>
              <w:jc w:val="right"/>
              <w:rPr>
                <w:szCs w:val="21"/>
              </w:rPr>
            </w:pPr>
          </w:p>
        </w:tc>
      </w:tr>
      <w:tr w:rsidR="00FE7A6D" w:rsidRPr="005D0A75" w:rsidTr="00727BBF">
        <w:trPr>
          <w:trHeight w:val="375"/>
          <w:jc w:val="center"/>
        </w:trPr>
        <w:tc>
          <w:tcPr>
            <w:tcW w:w="3737" w:type="dxa"/>
            <w:tcBorders>
              <w:top w:val="nil"/>
              <w:left w:val="nil"/>
              <w:bottom w:val="nil"/>
              <w:right w:val="single" w:sz="4" w:space="0" w:color="auto"/>
            </w:tcBorders>
            <w:vAlign w:val="center"/>
            <w:hideMark/>
          </w:tcPr>
          <w:p w:rsidR="00FE7A6D" w:rsidRPr="005D0A75" w:rsidRDefault="00FE7A6D" w:rsidP="00FE7A6D">
            <w:pPr>
              <w:spacing w:line="240" w:lineRule="exact"/>
              <w:rPr>
                <w:szCs w:val="21"/>
              </w:rPr>
            </w:pPr>
            <w:r w:rsidRPr="005D0A75">
              <w:rPr>
                <w:szCs w:val="21"/>
              </w:rPr>
              <w:t xml:space="preserve"> </w:t>
            </w:r>
            <w:r w:rsidRPr="005D0A75">
              <w:rPr>
                <w:szCs w:val="21"/>
              </w:rPr>
              <w:t>多式联运和运输代理业</w:t>
            </w:r>
          </w:p>
        </w:tc>
        <w:tc>
          <w:tcPr>
            <w:tcW w:w="1560" w:type="dxa"/>
            <w:tcBorders>
              <w:top w:val="nil"/>
              <w:left w:val="single" w:sz="4" w:space="0" w:color="auto"/>
              <w:bottom w:val="nil"/>
              <w:right w:val="single" w:sz="4" w:space="0" w:color="auto"/>
            </w:tcBorders>
            <w:vAlign w:val="center"/>
          </w:tcPr>
          <w:p w:rsidR="00FE7A6D" w:rsidRPr="005D0A75" w:rsidRDefault="00FE7A6D" w:rsidP="00FE7A6D">
            <w:pPr>
              <w:spacing w:line="240" w:lineRule="exact"/>
              <w:ind w:left="57" w:right="57"/>
              <w:jc w:val="right"/>
              <w:rPr>
                <w:szCs w:val="21"/>
              </w:rPr>
            </w:pPr>
            <w:r w:rsidRPr="005D0A75">
              <w:rPr>
                <w:szCs w:val="21"/>
              </w:rPr>
              <w:t>14.91</w:t>
            </w:r>
          </w:p>
        </w:tc>
        <w:tc>
          <w:tcPr>
            <w:tcW w:w="1560" w:type="dxa"/>
            <w:tcBorders>
              <w:top w:val="nil"/>
              <w:left w:val="single" w:sz="4" w:space="0" w:color="auto"/>
              <w:bottom w:val="nil"/>
              <w:right w:val="single" w:sz="4" w:space="0" w:color="auto"/>
            </w:tcBorders>
            <w:vAlign w:val="center"/>
          </w:tcPr>
          <w:p w:rsidR="00FE7A6D" w:rsidRPr="005D0A75" w:rsidRDefault="00FE7A6D" w:rsidP="00FE7A6D">
            <w:pPr>
              <w:spacing w:line="240" w:lineRule="exact"/>
              <w:ind w:left="57" w:right="57"/>
              <w:jc w:val="right"/>
              <w:rPr>
                <w:szCs w:val="21"/>
              </w:rPr>
            </w:pPr>
            <w:r w:rsidRPr="005D0A75">
              <w:rPr>
                <w:szCs w:val="21"/>
              </w:rPr>
              <w:t>10.23</w:t>
            </w:r>
          </w:p>
        </w:tc>
        <w:tc>
          <w:tcPr>
            <w:tcW w:w="1698" w:type="dxa"/>
            <w:tcBorders>
              <w:top w:val="nil"/>
              <w:left w:val="single" w:sz="4" w:space="0" w:color="auto"/>
              <w:bottom w:val="nil"/>
              <w:right w:val="nil"/>
            </w:tcBorders>
            <w:vAlign w:val="center"/>
          </w:tcPr>
          <w:p w:rsidR="00FE7A6D" w:rsidRPr="005D0A75" w:rsidRDefault="00FE7A6D" w:rsidP="00FE7A6D">
            <w:pPr>
              <w:spacing w:line="240" w:lineRule="exact"/>
              <w:ind w:left="57" w:right="57"/>
              <w:jc w:val="right"/>
              <w:rPr>
                <w:szCs w:val="21"/>
              </w:rPr>
            </w:pPr>
            <w:r w:rsidRPr="005D0A75">
              <w:rPr>
                <w:szCs w:val="21"/>
              </w:rPr>
              <w:t>2.14</w:t>
            </w:r>
          </w:p>
        </w:tc>
      </w:tr>
      <w:tr w:rsidR="00FE7A6D" w:rsidRPr="005D0A75" w:rsidTr="00727BBF">
        <w:trPr>
          <w:trHeight w:val="375"/>
          <w:jc w:val="center"/>
        </w:trPr>
        <w:tc>
          <w:tcPr>
            <w:tcW w:w="3737" w:type="dxa"/>
            <w:tcBorders>
              <w:top w:val="nil"/>
              <w:left w:val="nil"/>
              <w:bottom w:val="nil"/>
              <w:right w:val="single" w:sz="4" w:space="0" w:color="auto"/>
            </w:tcBorders>
            <w:vAlign w:val="center"/>
            <w:hideMark/>
          </w:tcPr>
          <w:p w:rsidR="00FE7A6D" w:rsidRPr="005D0A75" w:rsidRDefault="00FE7A6D" w:rsidP="00727BBF">
            <w:pPr>
              <w:spacing w:line="240" w:lineRule="exact"/>
              <w:rPr>
                <w:szCs w:val="21"/>
              </w:rPr>
            </w:pPr>
            <w:r w:rsidRPr="005D0A75">
              <w:rPr>
                <w:szCs w:val="21"/>
              </w:rPr>
              <w:t xml:space="preserve"> </w:t>
            </w:r>
            <w:r w:rsidRPr="005D0A75">
              <w:rPr>
                <w:szCs w:val="21"/>
              </w:rPr>
              <w:t>装卸搬运和仓储业</w:t>
            </w:r>
          </w:p>
        </w:tc>
        <w:tc>
          <w:tcPr>
            <w:tcW w:w="1560" w:type="dxa"/>
            <w:tcBorders>
              <w:top w:val="nil"/>
              <w:left w:val="single" w:sz="4" w:space="0" w:color="auto"/>
              <w:bottom w:val="nil"/>
              <w:right w:val="single" w:sz="4" w:space="0" w:color="auto"/>
            </w:tcBorders>
            <w:vAlign w:val="center"/>
          </w:tcPr>
          <w:p w:rsidR="00FE7A6D" w:rsidRPr="005D0A75" w:rsidRDefault="00FE7A6D" w:rsidP="00FE7A6D">
            <w:pPr>
              <w:spacing w:line="240" w:lineRule="exact"/>
              <w:ind w:left="57" w:right="57"/>
              <w:jc w:val="right"/>
              <w:rPr>
                <w:szCs w:val="21"/>
              </w:rPr>
            </w:pPr>
            <w:r w:rsidRPr="005D0A75">
              <w:rPr>
                <w:szCs w:val="21"/>
              </w:rPr>
              <w:t>56.02</w:t>
            </w:r>
          </w:p>
        </w:tc>
        <w:tc>
          <w:tcPr>
            <w:tcW w:w="1560" w:type="dxa"/>
            <w:tcBorders>
              <w:top w:val="nil"/>
              <w:left w:val="single" w:sz="4" w:space="0" w:color="auto"/>
              <w:bottom w:val="nil"/>
              <w:right w:val="single" w:sz="4" w:space="0" w:color="auto"/>
            </w:tcBorders>
            <w:vAlign w:val="center"/>
          </w:tcPr>
          <w:p w:rsidR="00FE7A6D" w:rsidRPr="005D0A75" w:rsidRDefault="00FE7A6D" w:rsidP="00FE7A6D">
            <w:pPr>
              <w:spacing w:line="240" w:lineRule="exact"/>
              <w:ind w:left="57" w:right="57"/>
              <w:jc w:val="right"/>
              <w:rPr>
                <w:szCs w:val="21"/>
              </w:rPr>
            </w:pPr>
            <w:r w:rsidRPr="005D0A75">
              <w:rPr>
                <w:szCs w:val="21"/>
              </w:rPr>
              <w:t>37.25</w:t>
            </w:r>
          </w:p>
        </w:tc>
        <w:tc>
          <w:tcPr>
            <w:tcW w:w="1698" w:type="dxa"/>
            <w:tcBorders>
              <w:top w:val="nil"/>
              <w:left w:val="single" w:sz="4" w:space="0" w:color="auto"/>
              <w:bottom w:val="nil"/>
              <w:right w:val="nil"/>
            </w:tcBorders>
            <w:vAlign w:val="center"/>
          </w:tcPr>
          <w:p w:rsidR="00FE7A6D" w:rsidRPr="005D0A75" w:rsidRDefault="00FE7A6D" w:rsidP="00FE7A6D">
            <w:pPr>
              <w:spacing w:line="240" w:lineRule="exact"/>
              <w:ind w:left="57" w:right="57"/>
              <w:jc w:val="right"/>
              <w:rPr>
                <w:szCs w:val="21"/>
              </w:rPr>
            </w:pPr>
            <w:r w:rsidRPr="005D0A75">
              <w:rPr>
                <w:szCs w:val="21"/>
              </w:rPr>
              <w:t>5.38</w:t>
            </w:r>
          </w:p>
        </w:tc>
      </w:tr>
      <w:tr w:rsidR="00FE7A6D" w:rsidRPr="005D0A75" w:rsidTr="00727BBF">
        <w:trPr>
          <w:trHeight w:val="375"/>
          <w:jc w:val="center"/>
        </w:trPr>
        <w:tc>
          <w:tcPr>
            <w:tcW w:w="3737" w:type="dxa"/>
            <w:tcBorders>
              <w:top w:val="nil"/>
              <w:left w:val="nil"/>
              <w:bottom w:val="single" w:sz="12" w:space="0" w:color="auto"/>
              <w:right w:val="single" w:sz="4" w:space="0" w:color="auto"/>
            </w:tcBorders>
            <w:vAlign w:val="center"/>
            <w:hideMark/>
          </w:tcPr>
          <w:p w:rsidR="00FE7A6D" w:rsidRPr="005D0A75" w:rsidRDefault="00FE7A6D" w:rsidP="00FE7A6D">
            <w:pPr>
              <w:spacing w:line="240" w:lineRule="exact"/>
              <w:rPr>
                <w:szCs w:val="21"/>
              </w:rPr>
            </w:pPr>
            <w:r w:rsidRPr="005D0A75">
              <w:rPr>
                <w:szCs w:val="21"/>
              </w:rPr>
              <w:t xml:space="preserve"> </w:t>
            </w:r>
            <w:r w:rsidRPr="005D0A75">
              <w:rPr>
                <w:szCs w:val="21"/>
              </w:rPr>
              <w:t>邮政业</w:t>
            </w:r>
          </w:p>
        </w:tc>
        <w:tc>
          <w:tcPr>
            <w:tcW w:w="1560" w:type="dxa"/>
            <w:tcBorders>
              <w:top w:val="nil"/>
              <w:left w:val="single" w:sz="4" w:space="0" w:color="auto"/>
              <w:bottom w:val="single" w:sz="12" w:space="0" w:color="auto"/>
              <w:right w:val="single" w:sz="4" w:space="0" w:color="auto"/>
            </w:tcBorders>
            <w:vAlign w:val="center"/>
          </w:tcPr>
          <w:p w:rsidR="00FE7A6D" w:rsidRPr="005D0A75" w:rsidRDefault="00FE7A6D" w:rsidP="00FE7A6D">
            <w:pPr>
              <w:spacing w:line="240" w:lineRule="exact"/>
              <w:ind w:left="57" w:right="57"/>
              <w:jc w:val="right"/>
              <w:rPr>
                <w:szCs w:val="21"/>
              </w:rPr>
            </w:pPr>
            <w:r w:rsidRPr="005D0A75">
              <w:rPr>
                <w:szCs w:val="21"/>
              </w:rPr>
              <w:t>1.62</w:t>
            </w:r>
          </w:p>
        </w:tc>
        <w:tc>
          <w:tcPr>
            <w:tcW w:w="1560" w:type="dxa"/>
            <w:tcBorders>
              <w:top w:val="nil"/>
              <w:left w:val="single" w:sz="4" w:space="0" w:color="auto"/>
              <w:bottom w:val="single" w:sz="12" w:space="0" w:color="auto"/>
              <w:right w:val="single" w:sz="4" w:space="0" w:color="auto"/>
            </w:tcBorders>
            <w:vAlign w:val="center"/>
          </w:tcPr>
          <w:p w:rsidR="00FE7A6D" w:rsidRPr="005D0A75" w:rsidRDefault="00FE7A6D" w:rsidP="00FE7A6D">
            <w:pPr>
              <w:spacing w:line="240" w:lineRule="exact"/>
              <w:ind w:left="57" w:right="57"/>
              <w:jc w:val="right"/>
              <w:rPr>
                <w:szCs w:val="21"/>
              </w:rPr>
            </w:pPr>
            <w:r w:rsidRPr="005D0A75">
              <w:rPr>
                <w:szCs w:val="21"/>
              </w:rPr>
              <w:t>0.71</w:t>
            </w:r>
          </w:p>
        </w:tc>
        <w:tc>
          <w:tcPr>
            <w:tcW w:w="1698" w:type="dxa"/>
            <w:tcBorders>
              <w:top w:val="nil"/>
              <w:left w:val="single" w:sz="4" w:space="0" w:color="auto"/>
              <w:bottom w:val="single" w:sz="12" w:space="0" w:color="auto"/>
              <w:right w:val="nil"/>
            </w:tcBorders>
            <w:vAlign w:val="center"/>
          </w:tcPr>
          <w:p w:rsidR="00FE7A6D" w:rsidRPr="005D0A75" w:rsidRDefault="00FE7A6D" w:rsidP="00FE7A6D">
            <w:pPr>
              <w:spacing w:line="240" w:lineRule="exact"/>
              <w:ind w:left="57" w:right="57"/>
              <w:jc w:val="right"/>
              <w:rPr>
                <w:szCs w:val="21"/>
              </w:rPr>
            </w:pPr>
            <w:r w:rsidRPr="005D0A75">
              <w:rPr>
                <w:szCs w:val="21"/>
              </w:rPr>
              <w:t>1.45</w:t>
            </w:r>
          </w:p>
        </w:tc>
      </w:tr>
    </w:tbl>
    <w:p w:rsidR="00FE7A6D" w:rsidRPr="005D0A75" w:rsidRDefault="00FE7A6D" w:rsidP="00B853E1">
      <w:pPr>
        <w:spacing w:line="520" w:lineRule="exact"/>
        <w:ind w:firstLineChars="200" w:firstLine="720"/>
        <w:rPr>
          <w:rFonts w:eastAsia="黑体"/>
          <w:bCs/>
          <w:sz w:val="36"/>
          <w:szCs w:val="36"/>
          <w:bdr w:val="none" w:sz="0" w:space="0" w:color="auto" w:frame="1"/>
        </w:rPr>
      </w:pPr>
      <w:r w:rsidRPr="005D0A75">
        <w:rPr>
          <w:rFonts w:eastAsia="黑体"/>
          <w:bCs/>
          <w:sz w:val="36"/>
          <w:szCs w:val="36"/>
          <w:bdr w:val="none" w:sz="0" w:space="0" w:color="auto" w:frame="1"/>
        </w:rPr>
        <w:t>三、住宿和餐饮业</w:t>
      </w:r>
    </w:p>
    <w:p w:rsidR="00FE7A6D" w:rsidRPr="00696241" w:rsidRDefault="00FE7A6D" w:rsidP="00696241">
      <w:pPr>
        <w:spacing w:line="540" w:lineRule="exact"/>
        <w:ind w:firstLineChars="200" w:firstLine="723"/>
        <w:rPr>
          <w:rFonts w:eastAsia="楷体_GB2312"/>
          <w:b/>
          <w:sz w:val="36"/>
          <w:szCs w:val="36"/>
        </w:rPr>
      </w:pPr>
      <w:r w:rsidRPr="00696241">
        <w:rPr>
          <w:rFonts w:eastAsia="楷体_GB2312"/>
          <w:b/>
          <w:sz w:val="36"/>
          <w:szCs w:val="36"/>
        </w:rPr>
        <w:t>（一）企业法人单位数和从业人员。</w:t>
      </w:r>
    </w:p>
    <w:p w:rsidR="00FE7A6D" w:rsidRPr="005D0A75" w:rsidRDefault="00FE7A6D" w:rsidP="00FE7A6D">
      <w:pPr>
        <w:spacing w:line="600" w:lineRule="exact"/>
        <w:ind w:firstLineChars="200" w:firstLine="720"/>
        <w:rPr>
          <w:rFonts w:eastAsia="仿宋_GB2312"/>
          <w:sz w:val="36"/>
          <w:szCs w:val="36"/>
          <w:bdr w:val="none" w:sz="0" w:space="0" w:color="auto" w:frame="1"/>
        </w:rPr>
      </w:pPr>
      <w:r w:rsidRPr="005D0A75">
        <w:rPr>
          <w:rFonts w:eastAsia="仿宋_GB2312"/>
          <w:sz w:val="36"/>
          <w:szCs w:val="36"/>
          <w:bdr w:val="none" w:sz="0" w:space="0" w:color="auto" w:frame="1"/>
        </w:rPr>
        <w:t>2018</w:t>
      </w:r>
      <w:r w:rsidRPr="005D0A75">
        <w:rPr>
          <w:rFonts w:eastAsia="仿宋_GB2312"/>
          <w:sz w:val="36"/>
          <w:szCs w:val="36"/>
          <w:bdr w:val="none" w:sz="0" w:space="0" w:color="auto" w:frame="1"/>
        </w:rPr>
        <w:t>年末，兵团共有住宿和餐饮业企业法人单位</w:t>
      </w:r>
      <w:r w:rsidRPr="005D0A75">
        <w:rPr>
          <w:rFonts w:eastAsia="仿宋_GB2312"/>
          <w:sz w:val="36"/>
          <w:szCs w:val="36"/>
          <w:bdr w:val="none" w:sz="0" w:space="0" w:color="auto" w:frame="1"/>
        </w:rPr>
        <w:t>236</w:t>
      </w:r>
      <w:r w:rsidRPr="005D0A75">
        <w:rPr>
          <w:rFonts w:eastAsia="仿宋_GB2312"/>
          <w:sz w:val="36"/>
          <w:szCs w:val="36"/>
          <w:bdr w:val="none" w:sz="0" w:space="0" w:color="auto" w:frame="1"/>
        </w:rPr>
        <w:t>个，从业人员</w:t>
      </w:r>
      <w:r w:rsidRPr="005D0A75">
        <w:rPr>
          <w:rFonts w:eastAsia="仿宋_GB2312"/>
          <w:sz w:val="36"/>
          <w:szCs w:val="36"/>
          <w:bdr w:val="none" w:sz="0" w:space="0" w:color="auto" w:frame="1"/>
        </w:rPr>
        <w:t>4748</w:t>
      </w:r>
      <w:r w:rsidRPr="005D0A75">
        <w:rPr>
          <w:rFonts w:eastAsia="仿宋_GB2312"/>
          <w:sz w:val="36"/>
          <w:szCs w:val="36"/>
          <w:bdr w:val="none" w:sz="0" w:space="0" w:color="auto" w:frame="1"/>
        </w:rPr>
        <w:t>人，分别比</w:t>
      </w:r>
      <w:r w:rsidRPr="005D0A75">
        <w:rPr>
          <w:rFonts w:eastAsia="仿宋_GB2312"/>
          <w:sz w:val="36"/>
          <w:szCs w:val="36"/>
          <w:bdr w:val="none" w:sz="0" w:space="0" w:color="auto" w:frame="1"/>
        </w:rPr>
        <w:t>2013</w:t>
      </w:r>
      <w:r w:rsidRPr="005D0A75">
        <w:rPr>
          <w:rFonts w:eastAsia="仿宋_GB2312"/>
          <w:sz w:val="36"/>
          <w:szCs w:val="36"/>
          <w:bdr w:val="none" w:sz="0" w:space="0" w:color="auto" w:frame="1"/>
        </w:rPr>
        <w:t>年末增长</w:t>
      </w:r>
      <w:r w:rsidRPr="005D0A75">
        <w:rPr>
          <w:rFonts w:eastAsia="仿宋_GB2312"/>
          <w:sz w:val="36"/>
          <w:szCs w:val="36"/>
          <w:bdr w:val="none" w:sz="0" w:space="0" w:color="auto" w:frame="1"/>
        </w:rPr>
        <w:t>124.8%</w:t>
      </w:r>
      <w:r w:rsidRPr="005D0A75">
        <w:rPr>
          <w:rFonts w:eastAsia="仿宋_GB2312"/>
          <w:sz w:val="36"/>
          <w:szCs w:val="36"/>
          <w:bdr w:val="none" w:sz="0" w:space="0" w:color="auto" w:frame="1"/>
        </w:rPr>
        <w:t>和</w:t>
      </w:r>
      <w:r w:rsidRPr="005D0A75">
        <w:rPr>
          <w:rFonts w:eastAsia="仿宋_GB2312"/>
          <w:sz w:val="36"/>
          <w:szCs w:val="36"/>
          <w:bdr w:val="none" w:sz="0" w:space="0" w:color="auto" w:frame="1"/>
        </w:rPr>
        <w:t>8.2%</w:t>
      </w:r>
      <w:r w:rsidRPr="005D0A75">
        <w:rPr>
          <w:rFonts w:eastAsia="仿宋_GB2312"/>
          <w:sz w:val="36"/>
          <w:szCs w:val="36"/>
          <w:bdr w:val="none" w:sz="0" w:space="0" w:color="auto" w:frame="1"/>
        </w:rPr>
        <w:t>。</w:t>
      </w:r>
    </w:p>
    <w:p w:rsidR="00FE7A6D" w:rsidRPr="005D0A75" w:rsidRDefault="00FE7A6D" w:rsidP="00FE7A6D">
      <w:pPr>
        <w:spacing w:line="600" w:lineRule="exact"/>
        <w:ind w:firstLineChars="200" w:firstLine="720"/>
        <w:rPr>
          <w:rFonts w:eastAsia="仿宋_GB2312"/>
          <w:sz w:val="36"/>
          <w:szCs w:val="36"/>
          <w:bdr w:val="none" w:sz="0" w:space="0" w:color="auto" w:frame="1"/>
        </w:rPr>
      </w:pPr>
      <w:r w:rsidRPr="005D0A75">
        <w:rPr>
          <w:rFonts w:eastAsia="仿宋_GB2312"/>
          <w:sz w:val="36"/>
          <w:szCs w:val="36"/>
          <w:bdr w:val="none" w:sz="0" w:space="0" w:color="auto" w:frame="1"/>
        </w:rPr>
        <w:t>在住宿和餐饮业企业法人单位中，住宿业占</w:t>
      </w:r>
      <w:r w:rsidRPr="005D0A75">
        <w:rPr>
          <w:rFonts w:eastAsia="仿宋_GB2312"/>
          <w:sz w:val="36"/>
          <w:szCs w:val="36"/>
          <w:bdr w:val="none" w:sz="0" w:space="0" w:color="auto" w:frame="1"/>
        </w:rPr>
        <w:t>54.7%</w:t>
      </w:r>
      <w:r w:rsidRPr="005D0A75">
        <w:rPr>
          <w:rFonts w:eastAsia="仿宋_GB2312"/>
          <w:sz w:val="36"/>
          <w:szCs w:val="36"/>
          <w:bdr w:val="none" w:sz="0" w:space="0" w:color="auto" w:frame="1"/>
        </w:rPr>
        <w:t>，餐饮业占</w:t>
      </w:r>
      <w:r w:rsidRPr="005D0A75">
        <w:rPr>
          <w:rFonts w:eastAsia="仿宋_GB2312"/>
          <w:sz w:val="36"/>
          <w:szCs w:val="36"/>
          <w:bdr w:val="none" w:sz="0" w:space="0" w:color="auto" w:frame="1"/>
        </w:rPr>
        <w:t>45.3%</w:t>
      </w:r>
      <w:r w:rsidRPr="005D0A75">
        <w:rPr>
          <w:rFonts w:eastAsia="仿宋_GB2312"/>
          <w:sz w:val="36"/>
          <w:szCs w:val="36"/>
          <w:bdr w:val="none" w:sz="0" w:space="0" w:color="auto" w:frame="1"/>
        </w:rPr>
        <w:t>。在住宿和餐饮业企业法人单位从业人员中，住宿业占</w:t>
      </w:r>
      <w:r w:rsidRPr="005D0A75">
        <w:rPr>
          <w:rFonts w:eastAsia="仿宋_GB2312"/>
          <w:sz w:val="36"/>
          <w:szCs w:val="36"/>
          <w:bdr w:val="none" w:sz="0" w:space="0" w:color="auto" w:frame="1"/>
        </w:rPr>
        <w:t>77.1%</w:t>
      </w:r>
      <w:r w:rsidRPr="005D0A75">
        <w:rPr>
          <w:rFonts w:eastAsia="仿宋_GB2312"/>
          <w:sz w:val="36"/>
          <w:szCs w:val="36"/>
          <w:bdr w:val="none" w:sz="0" w:space="0" w:color="auto" w:frame="1"/>
        </w:rPr>
        <w:t>，餐饮业占</w:t>
      </w:r>
      <w:r w:rsidRPr="005D0A75">
        <w:rPr>
          <w:rFonts w:eastAsia="仿宋_GB2312"/>
          <w:sz w:val="36"/>
          <w:szCs w:val="36"/>
          <w:bdr w:val="none" w:sz="0" w:space="0" w:color="auto" w:frame="1"/>
        </w:rPr>
        <w:t>22.9%</w:t>
      </w:r>
      <w:r w:rsidRPr="005D0A75">
        <w:rPr>
          <w:rFonts w:eastAsia="仿宋_GB2312"/>
          <w:sz w:val="36"/>
          <w:szCs w:val="36"/>
          <w:bdr w:val="none" w:sz="0" w:space="0" w:color="auto" w:frame="1"/>
        </w:rPr>
        <w:t>（详见表</w:t>
      </w:r>
      <w:r w:rsidRPr="005D0A75">
        <w:rPr>
          <w:rFonts w:eastAsia="仿宋_GB2312"/>
          <w:sz w:val="36"/>
          <w:szCs w:val="36"/>
          <w:bdr w:val="none" w:sz="0" w:space="0" w:color="auto" w:frame="1"/>
        </w:rPr>
        <w:t>4-7</w:t>
      </w:r>
      <w:r w:rsidRPr="005D0A75">
        <w:rPr>
          <w:rFonts w:eastAsia="仿宋_GB2312"/>
          <w:sz w:val="36"/>
          <w:szCs w:val="36"/>
          <w:bdr w:val="none" w:sz="0" w:space="0" w:color="auto" w:frame="1"/>
        </w:rPr>
        <w:t>）。</w:t>
      </w:r>
    </w:p>
    <w:p w:rsidR="00FE7A6D" w:rsidRDefault="00FE7A6D" w:rsidP="00FE7A6D">
      <w:pPr>
        <w:spacing w:line="600" w:lineRule="exact"/>
        <w:ind w:firstLineChars="200" w:firstLine="720"/>
        <w:rPr>
          <w:rFonts w:eastAsia="仿宋_GB2312"/>
          <w:sz w:val="36"/>
          <w:szCs w:val="36"/>
          <w:bdr w:val="none" w:sz="0" w:space="0" w:color="auto" w:frame="1"/>
        </w:rPr>
      </w:pPr>
      <w:r w:rsidRPr="005D0A75">
        <w:rPr>
          <w:rFonts w:eastAsia="仿宋_GB2312"/>
          <w:sz w:val="36"/>
          <w:szCs w:val="36"/>
          <w:bdr w:val="none" w:sz="0" w:space="0" w:color="auto" w:frame="1"/>
        </w:rPr>
        <w:t>在住宿和餐饮业企业法人单位中，内资企业占</w:t>
      </w:r>
      <w:r w:rsidRPr="005D0A75">
        <w:rPr>
          <w:rFonts w:eastAsia="仿宋_GB2312"/>
          <w:sz w:val="36"/>
          <w:szCs w:val="36"/>
          <w:bdr w:val="none" w:sz="0" w:space="0" w:color="auto" w:frame="1"/>
        </w:rPr>
        <w:t>99.2%</w:t>
      </w:r>
      <w:r w:rsidRPr="005D0A75">
        <w:rPr>
          <w:rFonts w:eastAsia="仿宋_GB2312"/>
          <w:sz w:val="36"/>
          <w:szCs w:val="36"/>
          <w:bdr w:val="none" w:sz="0" w:space="0" w:color="auto" w:frame="1"/>
        </w:rPr>
        <w:t>。在住宿和餐饮业企业法人单位从业人员中，内资企业占</w:t>
      </w:r>
      <w:r w:rsidRPr="005D0A75">
        <w:rPr>
          <w:rFonts w:eastAsia="仿宋_GB2312"/>
          <w:sz w:val="36"/>
          <w:szCs w:val="36"/>
          <w:bdr w:val="none" w:sz="0" w:space="0" w:color="auto" w:frame="1"/>
        </w:rPr>
        <w:t>98.0%</w:t>
      </w:r>
      <w:r w:rsidRPr="005D0A75">
        <w:rPr>
          <w:rFonts w:eastAsia="仿宋_GB2312"/>
          <w:sz w:val="36"/>
          <w:szCs w:val="36"/>
          <w:bdr w:val="none" w:sz="0" w:space="0" w:color="auto" w:frame="1"/>
        </w:rPr>
        <w:t>，港、澳、台商投资企业占</w:t>
      </w:r>
      <w:r w:rsidRPr="005D0A75">
        <w:rPr>
          <w:rFonts w:eastAsia="仿宋_GB2312"/>
          <w:sz w:val="36"/>
          <w:szCs w:val="36"/>
          <w:bdr w:val="none" w:sz="0" w:space="0" w:color="auto" w:frame="1"/>
        </w:rPr>
        <w:t>0%</w:t>
      </w:r>
      <w:r w:rsidRPr="005D0A75">
        <w:rPr>
          <w:rFonts w:eastAsia="仿宋_GB2312"/>
          <w:sz w:val="36"/>
          <w:szCs w:val="36"/>
          <w:bdr w:val="none" w:sz="0" w:space="0" w:color="auto" w:frame="1"/>
        </w:rPr>
        <w:t>，外商投资企业占</w:t>
      </w:r>
      <w:r w:rsidRPr="005D0A75">
        <w:rPr>
          <w:rFonts w:eastAsia="仿宋_GB2312"/>
          <w:sz w:val="36"/>
          <w:szCs w:val="36"/>
          <w:bdr w:val="none" w:sz="0" w:space="0" w:color="auto" w:frame="1"/>
        </w:rPr>
        <w:t>2.0%</w:t>
      </w:r>
      <w:r w:rsidRPr="005D0A75">
        <w:rPr>
          <w:rFonts w:eastAsia="仿宋_GB2312"/>
          <w:sz w:val="36"/>
          <w:szCs w:val="36"/>
          <w:bdr w:val="none" w:sz="0" w:space="0" w:color="auto" w:frame="1"/>
        </w:rPr>
        <w:t>（详见表</w:t>
      </w:r>
      <w:r w:rsidRPr="005D0A75">
        <w:rPr>
          <w:rFonts w:eastAsia="仿宋_GB2312"/>
          <w:sz w:val="36"/>
          <w:szCs w:val="36"/>
          <w:bdr w:val="none" w:sz="0" w:space="0" w:color="auto" w:frame="1"/>
        </w:rPr>
        <w:t>4-8</w:t>
      </w:r>
      <w:r w:rsidRPr="005D0A75">
        <w:rPr>
          <w:rFonts w:eastAsia="仿宋_GB2312"/>
          <w:sz w:val="36"/>
          <w:szCs w:val="36"/>
          <w:bdr w:val="none" w:sz="0" w:space="0" w:color="auto" w:frame="1"/>
        </w:rPr>
        <w:t>）。</w:t>
      </w:r>
    </w:p>
    <w:p w:rsidR="00006A35" w:rsidRDefault="00006A35" w:rsidP="00FE7A6D">
      <w:pPr>
        <w:spacing w:line="600" w:lineRule="exact"/>
        <w:ind w:firstLineChars="200" w:firstLine="720"/>
        <w:rPr>
          <w:rFonts w:eastAsia="仿宋_GB2312"/>
          <w:sz w:val="36"/>
          <w:szCs w:val="36"/>
          <w:bdr w:val="none" w:sz="0" w:space="0" w:color="auto" w:frame="1"/>
        </w:rPr>
      </w:pPr>
    </w:p>
    <w:p w:rsidR="00006A35" w:rsidRDefault="00006A35" w:rsidP="00FE7A6D">
      <w:pPr>
        <w:spacing w:line="600" w:lineRule="exact"/>
        <w:ind w:firstLineChars="200" w:firstLine="720"/>
        <w:rPr>
          <w:rFonts w:eastAsia="仿宋_GB2312"/>
          <w:sz w:val="36"/>
          <w:szCs w:val="36"/>
          <w:bdr w:val="none" w:sz="0" w:space="0" w:color="auto" w:frame="1"/>
        </w:rPr>
      </w:pPr>
    </w:p>
    <w:p w:rsidR="00006A35" w:rsidRDefault="005B5D01" w:rsidP="005B5D01">
      <w:pPr>
        <w:spacing w:line="600" w:lineRule="exact"/>
        <w:rPr>
          <w:rFonts w:eastAsia="仿宋_GB2312" w:hint="eastAsia"/>
          <w:sz w:val="36"/>
          <w:szCs w:val="36"/>
          <w:bdr w:val="none" w:sz="0" w:space="0" w:color="auto" w:frame="1"/>
        </w:rPr>
      </w:pPr>
      <w:r>
        <w:rPr>
          <w:rFonts w:eastAsia="仿宋_GB2312" w:hint="eastAsia"/>
          <w:sz w:val="36"/>
          <w:szCs w:val="36"/>
          <w:bdr w:val="none" w:sz="0" w:space="0" w:color="auto" w:frame="1"/>
        </w:rPr>
        <w:t xml:space="preserve"> </w:t>
      </w:r>
    </w:p>
    <w:tbl>
      <w:tblPr>
        <w:tblW w:w="9111" w:type="dxa"/>
        <w:tblLook w:val="04A0" w:firstRow="1" w:lastRow="0" w:firstColumn="1" w:lastColumn="0" w:noHBand="0" w:noVBand="1"/>
      </w:tblPr>
      <w:tblGrid>
        <w:gridCol w:w="3975"/>
        <w:gridCol w:w="2551"/>
        <w:gridCol w:w="2098"/>
        <w:gridCol w:w="396"/>
        <w:gridCol w:w="91"/>
      </w:tblGrid>
      <w:tr w:rsidR="00006A35" w:rsidRPr="00F732E9" w:rsidTr="001A7CB7">
        <w:trPr>
          <w:trHeight w:val="444"/>
        </w:trPr>
        <w:tc>
          <w:tcPr>
            <w:tcW w:w="9111" w:type="dxa"/>
            <w:gridSpan w:val="5"/>
            <w:tcBorders>
              <w:top w:val="nil"/>
              <w:left w:val="nil"/>
              <w:bottom w:val="single" w:sz="12" w:space="0" w:color="auto"/>
              <w:right w:val="nil"/>
            </w:tcBorders>
            <w:shd w:val="clear" w:color="000000" w:fill="FFFFFF"/>
            <w:vAlign w:val="center"/>
            <w:hideMark/>
          </w:tcPr>
          <w:p w:rsidR="00006A35" w:rsidRPr="00006A35" w:rsidRDefault="00006A35" w:rsidP="005B5D01">
            <w:pPr>
              <w:widowControl/>
              <w:ind w:firstLineChars="100" w:firstLine="281"/>
              <w:rPr>
                <w:rFonts w:ascii="宋体" w:hAnsi="宋体" w:cs="宋体"/>
                <w:b/>
                <w:bCs/>
                <w:color w:val="000000"/>
                <w:kern w:val="0"/>
                <w:sz w:val="28"/>
                <w:szCs w:val="28"/>
              </w:rPr>
            </w:pPr>
            <w:r w:rsidRPr="00006A35">
              <w:rPr>
                <w:rFonts w:ascii="宋体" w:hAnsi="宋体" w:cs="宋体" w:hint="eastAsia"/>
                <w:b/>
                <w:bCs/>
                <w:color w:val="000000"/>
                <w:kern w:val="0"/>
                <w:sz w:val="28"/>
                <w:szCs w:val="28"/>
              </w:rPr>
              <w:lastRenderedPageBreak/>
              <w:t>表</w:t>
            </w:r>
            <w:r w:rsidRPr="00006A35">
              <w:rPr>
                <w:b/>
                <w:bCs/>
                <w:color w:val="000000"/>
                <w:kern w:val="0"/>
                <w:sz w:val="28"/>
                <w:szCs w:val="28"/>
              </w:rPr>
              <w:t>4-7</w:t>
            </w:r>
            <w:r w:rsidRPr="00006A35">
              <w:rPr>
                <w:rFonts w:ascii="宋体" w:hAnsi="宋体" w:cs="宋体" w:hint="eastAsia"/>
                <w:b/>
                <w:bCs/>
                <w:color w:val="000000"/>
                <w:kern w:val="0"/>
                <w:sz w:val="28"/>
                <w:szCs w:val="28"/>
              </w:rPr>
              <w:t xml:space="preserve">　按行业中类分组的住宿和餐饮业企业法人单位和从业人员</w:t>
            </w:r>
          </w:p>
        </w:tc>
      </w:tr>
      <w:tr w:rsidR="00F732E9" w:rsidRPr="00006A35" w:rsidTr="00E86271">
        <w:trPr>
          <w:gridAfter w:val="2"/>
          <w:wAfter w:w="487" w:type="dxa"/>
          <w:trHeight w:val="216"/>
        </w:trPr>
        <w:tc>
          <w:tcPr>
            <w:tcW w:w="3975" w:type="dxa"/>
            <w:vMerge w:val="restart"/>
            <w:tcBorders>
              <w:top w:val="nil"/>
              <w:left w:val="nil"/>
              <w:bottom w:val="single" w:sz="8" w:space="0" w:color="000000"/>
              <w:right w:val="single" w:sz="4" w:space="0" w:color="auto"/>
            </w:tcBorders>
            <w:shd w:val="clear" w:color="auto" w:fill="auto"/>
            <w:vAlign w:val="center"/>
            <w:hideMark/>
          </w:tcPr>
          <w:p w:rsidR="00006A35" w:rsidRPr="00006A35" w:rsidRDefault="00006A35" w:rsidP="00006A35">
            <w:pPr>
              <w:widowControl/>
              <w:jc w:val="center"/>
              <w:rPr>
                <w:rFonts w:ascii="宋体" w:hAnsi="宋体" w:cs="宋体"/>
                <w:b/>
                <w:bCs/>
                <w:color w:val="000000"/>
                <w:kern w:val="0"/>
                <w:szCs w:val="21"/>
              </w:rPr>
            </w:pPr>
            <w:r w:rsidRPr="00006A35">
              <w:rPr>
                <w:rFonts w:ascii="宋体" w:hAnsi="宋体" w:cs="宋体" w:hint="eastAsia"/>
                <w:b/>
                <w:bCs/>
                <w:color w:val="000000"/>
                <w:kern w:val="0"/>
                <w:szCs w:val="21"/>
              </w:rPr>
              <w:t>指</w:t>
            </w:r>
            <w:r w:rsidRPr="00006A35">
              <w:rPr>
                <w:b/>
                <w:bCs/>
                <w:color w:val="000000"/>
                <w:kern w:val="0"/>
                <w:szCs w:val="21"/>
              </w:rPr>
              <w:t xml:space="preserve">    </w:t>
            </w:r>
            <w:r w:rsidRPr="00006A35">
              <w:rPr>
                <w:rFonts w:ascii="宋体" w:hAnsi="宋体" w:cs="宋体" w:hint="eastAsia"/>
                <w:b/>
                <w:bCs/>
                <w:color w:val="000000"/>
                <w:kern w:val="0"/>
                <w:szCs w:val="21"/>
              </w:rPr>
              <w:t>标</w:t>
            </w:r>
          </w:p>
        </w:tc>
        <w:tc>
          <w:tcPr>
            <w:tcW w:w="2551" w:type="dxa"/>
            <w:tcBorders>
              <w:top w:val="nil"/>
              <w:left w:val="single" w:sz="4" w:space="0" w:color="auto"/>
              <w:bottom w:val="nil"/>
              <w:right w:val="single" w:sz="4" w:space="0" w:color="auto"/>
            </w:tcBorders>
            <w:shd w:val="clear" w:color="auto" w:fill="auto"/>
            <w:vAlign w:val="center"/>
            <w:hideMark/>
          </w:tcPr>
          <w:p w:rsidR="00006A35" w:rsidRPr="00006A35" w:rsidRDefault="00006A35" w:rsidP="00006A35">
            <w:pPr>
              <w:widowControl/>
              <w:jc w:val="center"/>
              <w:rPr>
                <w:rFonts w:ascii="宋体" w:hAnsi="宋体" w:cs="宋体"/>
                <w:b/>
                <w:bCs/>
                <w:color w:val="000000"/>
                <w:kern w:val="0"/>
                <w:szCs w:val="21"/>
              </w:rPr>
            </w:pPr>
            <w:r w:rsidRPr="00006A35">
              <w:rPr>
                <w:rFonts w:ascii="宋体" w:hAnsi="宋体" w:cs="宋体" w:hint="eastAsia"/>
                <w:b/>
                <w:bCs/>
                <w:color w:val="000000"/>
                <w:kern w:val="0"/>
                <w:szCs w:val="21"/>
              </w:rPr>
              <w:t>企业法人单位</w:t>
            </w:r>
          </w:p>
        </w:tc>
        <w:tc>
          <w:tcPr>
            <w:tcW w:w="2098" w:type="dxa"/>
            <w:tcBorders>
              <w:top w:val="nil"/>
              <w:left w:val="single" w:sz="4" w:space="0" w:color="auto"/>
              <w:bottom w:val="nil"/>
              <w:right w:val="nil"/>
            </w:tcBorders>
            <w:shd w:val="clear" w:color="auto" w:fill="auto"/>
            <w:vAlign w:val="center"/>
            <w:hideMark/>
          </w:tcPr>
          <w:p w:rsidR="00006A35" w:rsidRPr="00006A35" w:rsidRDefault="00006A35" w:rsidP="00006A35">
            <w:pPr>
              <w:widowControl/>
              <w:jc w:val="center"/>
              <w:rPr>
                <w:rFonts w:ascii="宋体" w:hAnsi="宋体" w:cs="宋体"/>
                <w:b/>
                <w:bCs/>
                <w:color w:val="000000"/>
                <w:kern w:val="0"/>
                <w:szCs w:val="21"/>
              </w:rPr>
            </w:pPr>
            <w:r w:rsidRPr="00006A35">
              <w:rPr>
                <w:rFonts w:ascii="宋体" w:hAnsi="宋体" w:cs="宋体" w:hint="eastAsia"/>
                <w:b/>
                <w:bCs/>
                <w:color w:val="000000"/>
                <w:kern w:val="0"/>
                <w:szCs w:val="21"/>
              </w:rPr>
              <w:t>从业人员</w:t>
            </w:r>
          </w:p>
        </w:tc>
      </w:tr>
      <w:tr w:rsidR="00F732E9" w:rsidRPr="00006A35" w:rsidTr="00E86271">
        <w:trPr>
          <w:gridAfter w:val="2"/>
          <w:wAfter w:w="487" w:type="dxa"/>
          <w:trHeight w:val="216"/>
        </w:trPr>
        <w:tc>
          <w:tcPr>
            <w:tcW w:w="3975" w:type="dxa"/>
            <w:vMerge/>
            <w:tcBorders>
              <w:top w:val="nil"/>
              <w:left w:val="nil"/>
              <w:bottom w:val="single" w:sz="4" w:space="0" w:color="auto"/>
              <w:right w:val="single" w:sz="4" w:space="0" w:color="auto"/>
            </w:tcBorders>
            <w:vAlign w:val="center"/>
            <w:hideMark/>
          </w:tcPr>
          <w:p w:rsidR="00006A35" w:rsidRPr="00006A35" w:rsidRDefault="00006A35" w:rsidP="00006A35">
            <w:pPr>
              <w:widowControl/>
              <w:jc w:val="left"/>
              <w:rPr>
                <w:rFonts w:ascii="宋体" w:hAnsi="宋体" w:cs="宋体"/>
                <w:b/>
                <w:bCs/>
                <w:color w:val="000000"/>
                <w:kern w:val="0"/>
                <w:szCs w:val="21"/>
              </w:rPr>
            </w:pP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006A35" w:rsidRPr="00006A35" w:rsidRDefault="00006A35" w:rsidP="00006A35">
            <w:pPr>
              <w:widowControl/>
              <w:jc w:val="center"/>
              <w:rPr>
                <w:rFonts w:ascii="宋体" w:hAnsi="宋体" w:cs="宋体"/>
                <w:b/>
                <w:bCs/>
                <w:color w:val="000000"/>
                <w:kern w:val="0"/>
                <w:szCs w:val="21"/>
              </w:rPr>
            </w:pPr>
            <w:r w:rsidRPr="00006A35">
              <w:rPr>
                <w:rFonts w:ascii="宋体" w:hAnsi="宋体" w:cs="宋体" w:hint="eastAsia"/>
                <w:b/>
                <w:bCs/>
                <w:color w:val="000000"/>
                <w:kern w:val="0"/>
                <w:szCs w:val="21"/>
              </w:rPr>
              <w:t>（个）</w:t>
            </w:r>
          </w:p>
        </w:tc>
        <w:tc>
          <w:tcPr>
            <w:tcW w:w="2098" w:type="dxa"/>
            <w:tcBorders>
              <w:top w:val="nil"/>
              <w:left w:val="single" w:sz="4" w:space="0" w:color="auto"/>
              <w:bottom w:val="single" w:sz="4" w:space="0" w:color="auto"/>
              <w:right w:val="nil"/>
            </w:tcBorders>
            <w:shd w:val="clear" w:color="auto" w:fill="auto"/>
            <w:vAlign w:val="center"/>
            <w:hideMark/>
          </w:tcPr>
          <w:p w:rsidR="00006A35" w:rsidRPr="00006A35" w:rsidRDefault="00006A35" w:rsidP="00006A35">
            <w:pPr>
              <w:widowControl/>
              <w:jc w:val="center"/>
              <w:rPr>
                <w:rFonts w:ascii="宋体" w:hAnsi="宋体" w:cs="宋体"/>
                <w:b/>
                <w:bCs/>
                <w:color w:val="000000"/>
                <w:kern w:val="0"/>
                <w:szCs w:val="21"/>
              </w:rPr>
            </w:pPr>
            <w:r w:rsidRPr="00006A35">
              <w:rPr>
                <w:rFonts w:ascii="宋体" w:hAnsi="宋体" w:cs="宋体" w:hint="eastAsia"/>
                <w:b/>
                <w:bCs/>
                <w:color w:val="000000"/>
                <w:kern w:val="0"/>
                <w:szCs w:val="21"/>
              </w:rPr>
              <w:t>（人）</w:t>
            </w:r>
          </w:p>
        </w:tc>
      </w:tr>
      <w:tr w:rsidR="00F732E9" w:rsidRPr="00006A35" w:rsidTr="00E86271">
        <w:trPr>
          <w:gridAfter w:val="1"/>
          <w:wAfter w:w="91" w:type="dxa"/>
          <w:trHeight w:val="397"/>
        </w:trPr>
        <w:tc>
          <w:tcPr>
            <w:tcW w:w="3975" w:type="dxa"/>
            <w:tcBorders>
              <w:top w:val="single" w:sz="4" w:space="0" w:color="auto"/>
              <w:left w:val="nil"/>
              <w:bottom w:val="nil"/>
              <w:right w:val="single" w:sz="4" w:space="0" w:color="auto"/>
            </w:tcBorders>
            <w:shd w:val="clear" w:color="auto" w:fill="auto"/>
            <w:vAlign w:val="center"/>
            <w:hideMark/>
          </w:tcPr>
          <w:p w:rsidR="00006A35" w:rsidRPr="00006A35" w:rsidRDefault="00006A35" w:rsidP="00006A35">
            <w:pPr>
              <w:widowControl/>
              <w:rPr>
                <w:rFonts w:ascii="宋体" w:hAnsi="宋体" w:cs="宋体"/>
                <w:b/>
                <w:bCs/>
                <w:color w:val="000000"/>
                <w:kern w:val="0"/>
                <w:szCs w:val="21"/>
              </w:rPr>
            </w:pPr>
            <w:r w:rsidRPr="00006A35">
              <w:rPr>
                <w:rFonts w:ascii="宋体" w:hAnsi="宋体" w:cs="宋体" w:hint="eastAsia"/>
                <w:b/>
                <w:bCs/>
                <w:color w:val="000000"/>
                <w:kern w:val="0"/>
                <w:szCs w:val="21"/>
              </w:rPr>
              <w:t>合　计</w:t>
            </w:r>
          </w:p>
        </w:tc>
        <w:tc>
          <w:tcPr>
            <w:tcW w:w="2551" w:type="dxa"/>
            <w:tcBorders>
              <w:top w:val="single" w:sz="4" w:space="0" w:color="auto"/>
              <w:left w:val="single" w:sz="4" w:space="0" w:color="auto"/>
              <w:bottom w:val="nil"/>
              <w:right w:val="single" w:sz="4" w:space="0" w:color="auto"/>
            </w:tcBorders>
            <w:shd w:val="clear" w:color="auto" w:fill="auto"/>
            <w:vAlign w:val="center"/>
            <w:hideMark/>
          </w:tcPr>
          <w:p w:rsidR="00006A35" w:rsidRPr="00006A35" w:rsidRDefault="00006A35" w:rsidP="00006A35">
            <w:pPr>
              <w:widowControl/>
              <w:jc w:val="right"/>
              <w:rPr>
                <w:b/>
                <w:bCs/>
                <w:color w:val="000000"/>
                <w:kern w:val="0"/>
                <w:szCs w:val="21"/>
              </w:rPr>
            </w:pPr>
            <w:r w:rsidRPr="00006A35">
              <w:rPr>
                <w:b/>
                <w:bCs/>
                <w:color w:val="000000"/>
                <w:kern w:val="0"/>
                <w:szCs w:val="21"/>
              </w:rPr>
              <w:t>236</w:t>
            </w:r>
          </w:p>
        </w:tc>
        <w:tc>
          <w:tcPr>
            <w:tcW w:w="2494" w:type="dxa"/>
            <w:gridSpan w:val="2"/>
            <w:tcBorders>
              <w:top w:val="single" w:sz="4" w:space="0" w:color="auto"/>
              <w:left w:val="single" w:sz="4" w:space="0" w:color="auto"/>
              <w:bottom w:val="nil"/>
              <w:right w:val="nil"/>
            </w:tcBorders>
            <w:shd w:val="clear" w:color="auto" w:fill="auto"/>
            <w:vAlign w:val="center"/>
            <w:hideMark/>
          </w:tcPr>
          <w:p w:rsidR="00006A35" w:rsidRPr="00006A35" w:rsidRDefault="00006A35" w:rsidP="00006A35">
            <w:pPr>
              <w:widowControl/>
              <w:jc w:val="right"/>
              <w:rPr>
                <w:b/>
                <w:bCs/>
                <w:color w:val="000000"/>
                <w:kern w:val="0"/>
                <w:szCs w:val="21"/>
              </w:rPr>
            </w:pPr>
            <w:r w:rsidRPr="00006A35">
              <w:rPr>
                <w:b/>
                <w:bCs/>
                <w:color w:val="000000"/>
                <w:kern w:val="0"/>
                <w:szCs w:val="21"/>
              </w:rPr>
              <w:t>4748</w:t>
            </w:r>
          </w:p>
        </w:tc>
      </w:tr>
      <w:tr w:rsidR="00F732E9" w:rsidRPr="00006A35" w:rsidTr="00E86271">
        <w:trPr>
          <w:gridAfter w:val="1"/>
          <w:wAfter w:w="91" w:type="dxa"/>
          <w:trHeight w:val="397"/>
        </w:trPr>
        <w:tc>
          <w:tcPr>
            <w:tcW w:w="3975" w:type="dxa"/>
            <w:tcBorders>
              <w:top w:val="nil"/>
              <w:left w:val="nil"/>
              <w:bottom w:val="nil"/>
              <w:right w:val="single" w:sz="4" w:space="0" w:color="auto"/>
            </w:tcBorders>
            <w:shd w:val="clear" w:color="auto" w:fill="auto"/>
            <w:vAlign w:val="center"/>
            <w:hideMark/>
          </w:tcPr>
          <w:p w:rsidR="00006A35" w:rsidRPr="00006A35" w:rsidRDefault="00006A35" w:rsidP="00006A35">
            <w:pPr>
              <w:widowControl/>
              <w:rPr>
                <w:rFonts w:ascii="宋体" w:hAnsi="宋体" w:cs="宋体"/>
                <w:b/>
                <w:bCs/>
                <w:color w:val="000000"/>
                <w:kern w:val="0"/>
                <w:szCs w:val="21"/>
              </w:rPr>
            </w:pPr>
            <w:r w:rsidRPr="00006A35">
              <w:rPr>
                <w:rFonts w:ascii="宋体" w:hAnsi="宋体" w:cs="宋体" w:hint="eastAsia"/>
                <w:b/>
                <w:bCs/>
                <w:color w:val="000000"/>
                <w:kern w:val="0"/>
                <w:szCs w:val="21"/>
              </w:rPr>
              <w:t>住宿业</w:t>
            </w:r>
          </w:p>
        </w:tc>
        <w:tc>
          <w:tcPr>
            <w:tcW w:w="2551" w:type="dxa"/>
            <w:tcBorders>
              <w:top w:val="nil"/>
              <w:left w:val="single" w:sz="4" w:space="0" w:color="auto"/>
              <w:bottom w:val="nil"/>
              <w:right w:val="single" w:sz="4" w:space="0" w:color="auto"/>
            </w:tcBorders>
            <w:shd w:val="clear" w:color="auto" w:fill="auto"/>
            <w:vAlign w:val="center"/>
            <w:hideMark/>
          </w:tcPr>
          <w:p w:rsidR="00006A35" w:rsidRPr="00006A35" w:rsidRDefault="00006A35" w:rsidP="00006A35">
            <w:pPr>
              <w:widowControl/>
              <w:jc w:val="right"/>
              <w:rPr>
                <w:b/>
                <w:bCs/>
                <w:color w:val="000000"/>
                <w:kern w:val="0"/>
                <w:szCs w:val="21"/>
              </w:rPr>
            </w:pPr>
            <w:r w:rsidRPr="00006A35">
              <w:rPr>
                <w:b/>
                <w:bCs/>
                <w:color w:val="000000"/>
                <w:kern w:val="0"/>
                <w:szCs w:val="21"/>
              </w:rPr>
              <w:t>129</w:t>
            </w:r>
          </w:p>
        </w:tc>
        <w:tc>
          <w:tcPr>
            <w:tcW w:w="2494" w:type="dxa"/>
            <w:gridSpan w:val="2"/>
            <w:tcBorders>
              <w:top w:val="nil"/>
              <w:left w:val="single" w:sz="4" w:space="0" w:color="auto"/>
              <w:bottom w:val="nil"/>
              <w:right w:val="nil"/>
            </w:tcBorders>
            <w:shd w:val="clear" w:color="auto" w:fill="auto"/>
            <w:vAlign w:val="center"/>
            <w:hideMark/>
          </w:tcPr>
          <w:p w:rsidR="00006A35" w:rsidRPr="00006A35" w:rsidRDefault="00006A35" w:rsidP="00006A35">
            <w:pPr>
              <w:widowControl/>
              <w:jc w:val="right"/>
              <w:rPr>
                <w:b/>
                <w:bCs/>
                <w:color w:val="000000"/>
                <w:kern w:val="0"/>
                <w:szCs w:val="21"/>
              </w:rPr>
            </w:pPr>
            <w:r w:rsidRPr="00006A35">
              <w:rPr>
                <w:b/>
                <w:bCs/>
                <w:color w:val="000000"/>
                <w:kern w:val="0"/>
                <w:szCs w:val="21"/>
              </w:rPr>
              <w:t>3663</w:t>
            </w:r>
          </w:p>
        </w:tc>
      </w:tr>
      <w:tr w:rsidR="00F732E9" w:rsidRPr="00006A35" w:rsidTr="00E86271">
        <w:trPr>
          <w:gridAfter w:val="1"/>
          <w:wAfter w:w="91" w:type="dxa"/>
          <w:trHeight w:val="397"/>
        </w:trPr>
        <w:tc>
          <w:tcPr>
            <w:tcW w:w="3975" w:type="dxa"/>
            <w:tcBorders>
              <w:top w:val="nil"/>
              <w:left w:val="nil"/>
              <w:bottom w:val="nil"/>
              <w:right w:val="single" w:sz="4" w:space="0" w:color="auto"/>
            </w:tcBorders>
            <w:shd w:val="clear" w:color="auto" w:fill="auto"/>
            <w:vAlign w:val="center"/>
            <w:hideMark/>
          </w:tcPr>
          <w:p w:rsidR="00006A35" w:rsidRPr="00006A35" w:rsidRDefault="00006A35" w:rsidP="00006A35">
            <w:pPr>
              <w:widowControl/>
              <w:rPr>
                <w:rFonts w:ascii="宋体" w:hAnsi="宋体" w:cs="宋体"/>
                <w:color w:val="000000"/>
                <w:kern w:val="0"/>
                <w:szCs w:val="21"/>
              </w:rPr>
            </w:pPr>
            <w:r w:rsidRPr="00006A35">
              <w:rPr>
                <w:rFonts w:ascii="宋体" w:hAnsi="宋体" w:cs="宋体" w:hint="eastAsia"/>
                <w:color w:val="000000"/>
                <w:kern w:val="0"/>
                <w:szCs w:val="21"/>
              </w:rPr>
              <w:t xml:space="preserve">　旅游饭店</w:t>
            </w:r>
          </w:p>
        </w:tc>
        <w:tc>
          <w:tcPr>
            <w:tcW w:w="2551" w:type="dxa"/>
            <w:tcBorders>
              <w:top w:val="nil"/>
              <w:left w:val="single" w:sz="4" w:space="0" w:color="auto"/>
              <w:bottom w:val="nil"/>
              <w:right w:val="single" w:sz="4" w:space="0" w:color="auto"/>
            </w:tcBorders>
            <w:shd w:val="clear" w:color="auto" w:fill="auto"/>
            <w:vAlign w:val="center"/>
            <w:hideMark/>
          </w:tcPr>
          <w:p w:rsidR="00006A35" w:rsidRPr="00006A35" w:rsidRDefault="00006A35" w:rsidP="00006A35">
            <w:pPr>
              <w:widowControl/>
              <w:jc w:val="right"/>
              <w:rPr>
                <w:color w:val="000000"/>
                <w:kern w:val="0"/>
                <w:szCs w:val="21"/>
              </w:rPr>
            </w:pPr>
            <w:r w:rsidRPr="00006A35">
              <w:rPr>
                <w:color w:val="000000"/>
                <w:kern w:val="0"/>
                <w:szCs w:val="21"/>
              </w:rPr>
              <w:t>49</w:t>
            </w:r>
          </w:p>
        </w:tc>
        <w:tc>
          <w:tcPr>
            <w:tcW w:w="2494" w:type="dxa"/>
            <w:gridSpan w:val="2"/>
            <w:tcBorders>
              <w:top w:val="nil"/>
              <w:left w:val="single" w:sz="4" w:space="0" w:color="auto"/>
              <w:bottom w:val="nil"/>
              <w:right w:val="nil"/>
            </w:tcBorders>
            <w:shd w:val="clear" w:color="auto" w:fill="auto"/>
            <w:vAlign w:val="center"/>
            <w:hideMark/>
          </w:tcPr>
          <w:p w:rsidR="00006A35" w:rsidRPr="00006A35" w:rsidRDefault="00006A35" w:rsidP="00006A35">
            <w:pPr>
              <w:widowControl/>
              <w:jc w:val="right"/>
              <w:rPr>
                <w:color w:val="000000"/>
                <w:kern w:val="0"/>
                <w:szCs w:val="21"/>
              </w:rPr>
            </w:pPr>
            <w:r w:rsidRPr="00006A35">
              <w:rPr>
                <w:color w:val="000000"/>
                <w:kern w:val="0"/>
                <w:szCs w:val="21"/>
              </w:rPr>
              <w:t>2206</w:t>
            </w:r>
          </w:p>
        </w:tc>
      </w:tr>
      <w:tr w:rsidR="00F732E9" w:rsidRPr="00006A35" w:rsidTr="00E86271">
        <w:trPr>
          <w:gridAfter w:val="1"/>
          <w:wAfter w:w="91" w:type="dxa"/>
          <w:trHeight w:val="397"/>
        </w:trPr>
        <w:tc>
          <w:tcPr>
            <w:tcW w:w="3975" w:type="dxa"/>
            <w:tcBorders>
              <w:top w:val="nil"/>
              <w:left w:val="nil"/>
              <w:bottom w:val="nil"/>
              <w:right w:val="single" w:sz="4" w:space="0" w:color="auto"/>
            </w:tcBorders>
            <w:shd w:val="clear" w:color="auto" w:fill="auto"/>
            <w:vAlign w:val="center"/>
            <w:hideMark/>
          </w:tcPr>
          <w:p w:rsidR="00006A35" w:rsidRPr="00006A35" w:rsidRDefault="00006A35" w:rsidP="00006A35">
            <w:pPr>
              <w:widowControl/>
              <w:rPr>
                <w:rFonts w:ascii="宋体" w:hAnsi="宋体" w:cs="宋体"/>
                <w:color w:val="000000"/>
                <w:kern w:val="0"/>
                <w:szCs w:val="21"/>
              </w:rPr>
            </w:pPr>
            <w:r w:rsidRPr="00006A35">
              <w:rPr>
                <w:rFonts w:ascii="宋体" w:hAnsi="宋体" w:cs="宋体" w:hint="eastAsia"/>
                <w:color w:val="000000"/>
                <w:kern w:val="0"/>
                <w:szCs w:val="21"/>
              </w:rPr>
              <w:t xml:space="preserve">　一般旅馆</w:t>
            </w:r>
          </w:p>
        </w:tc>
        <w:tc>
          <w:tcPr>
            <w:tcW w:w="2551" w:type="dxa"/>
            <w:tcBorders>
              <w:top w:val="nil"/>
              <w:left w:val="single" w:sz="4" w:space="0" w:color="auto"/>
              <w:bottom w:val="nil"/>
              <w:right w:val="single" w:sz="4" w:space="0" w:color="auto"/>
            </w:tcBorders>
            <w:shd w:val="clear" w:color="auto" w:fill="auto"/>
            <w:vAlign w:val="center"/>
            <w:hideMark/>
          </w:tcPr>
          <w:p w:rsidR="00006A35" w:rsidRPr="00006A35" w:rsidRDefault="00006A35" w:rsidP="00006A35">
            <w:pPr>
              <w:widowControl/>
              <w:jc w:val="right"/>
              <w:rPr>
                <w:color w:val="000000"/>
                <w:kern w:val="0"/>
                <w:szCs w:val="21"/>
              </w:rPr>
            </w:pPr>
            <w:r w:rsidRPr="00006A35">
              <w:rPr>
                <w:color w:val="000000"/>
                <w:kern w:val="0"/>
                <w:szCs w:val="21"/>
              </w:rPr>
              <w:t>67</w:t>
            </w:r>
          </w:p>
        </w:tc>
        <w:tc>
          <w:tcPr>
            <w:tcW w:w="2494" w:type="dxa"/>
            <w:gridSpan w:val="2"/>
            <w:tcBorders>
              <w:top w:val="nil"/>
              <w:left w:val="single" w:sz="4" w:space="0" w:color="auto"/>
              <w:bottom w:val="nil"/>
              <w:right w:val="nil"/>
            </w:tcBorders>
            <w:shd w:val="clear" w:color="auto" w:fill="auto"/>
            <w:vAlign w:val="center"/>
            <w:hideMark/>
          </w:tcPr>
          <w:p w:rsidR="00006A35" w:rsidRPr="00006A35" w:rsidRDefault="00006A35" w:rsidP="00006A35">
            <w:pPr>
              <w:widowControl/>
              <w:jc w:val="right"/>
              <w:rPr>
                <w:color w:val="000000"/>
                <w:kern w:val="0"/>
                <w:szCs w:val="21"/>
              </w:rPr>
            </w:pPr>
            <w:r w:rsidRPr="00006A35">
              <w:rPr>
                <w:color w:val="000000"/>
                <w:kern w:val="0"/>
                <w:szCs w:val="21"/>
              </w:rPr>
              <w:t>1057</w:t>
            </w:r>
          </w:p>
        </w:tc>
      </w:tr>
      <w:tr w:rsidR="00F732E9" w:rsidRPr="00006A35" w:rsidTr="00E86271">
        <w:trPr>
          <w:gridAfter w:val="1"/>
          <w:wAfter w:w="91" w:type="dxa"/>
          <w:trHeight w:val="397"/>
        </w:trPr>
        <w:tc>
          <w:tcPr>
            <w:tcW w:w="3975" w:type="dxa"/>
            <w:tcBorders>
              <w:top w:val="nil"/>
              <w:left w:val="nil"/>
              <w:bottom w:val="nil"/>
              <w:right w:val="single" w:sz="4" w:space="0" w:color="auto"/>
            </w:tcBorders>
            <w:shd w:val="clear" w:color="auto" w:fill="auto"/>
            <w:vAlign w:val="center"/>
            <w:hideMark/>
          </w:tcPr>
          <w:p w:rsidR="00006A35" w:rsidRPr="00006A35" w:rsidRDefault="00006A35" w:rsidP="00006A35">
            <w:pPr>
              <w:widowControl/>
              <w:rPr>
                <w:color w:val="000000"/>
                <w:kern w:val="0"/>
                <w:szCs w:val="21"/>
              </w:rPr>
            </w:pPr>
            <w:r w:rsidRPr="00006A35">
              <w:rPr>
                <w:color w:val="000000"/>
                <w:kern w:val="0"/>
                <w:szCs w:val="21"/>
              </w:rPr>
              <w:t xml:space="preserve">  </w:t>
            </w:r>
            <w:r w:rsidRPr="00006A35">
              <w:rPr>
                <w:rFonts w:ascii="宋体" w:hAnsi="宋体" w:hint="eastAsia"/>
                <w:color w:val="000000"/>
                <w:kern w:val="0"/>
                <w:szCs w:val="21"/>
              </w:rPr>
              <w:t>民宿服务</w:t>
            </w:r>
          </w:p>
        </w:tc>
        <w:tc>
          <w:tcPr>
            <w:tcW w:w="2551" w:type="dxa"/>
            <w:tcBorders>
              <w:top w:val="nil"/>
              <w:left w:val="single" w:sz="4" w:space="0" w:color="auto"/>
              <w:bottom w:val="nil"/>
              <w:right w:val="single" w:sz="4" w:space="0" w:color="auto"/>
            </w:tcBorders>
            <w:shd w:val="clear" w:color="auto" w:fill="auto"/>
            <w:vAlign w:val="center"/>
            <w:hideMark/>
          </w:tcPr>
          <w:p w:rsidR="00006A35" w:rsidRPr="00006A35" w:rsidRDefault="00006A35" w:rsidP="00006A35">
            <w:pPr>
              <w:widowControl/>
              <w:jc w:val="right"/>
              <w:rPr>
                <w:color w:val="000000"/>
                <w:kern w:val="0"/>
                <w:szCs w:val="21"/>
              </w:rPr>
            </w:pPr>
            <w:r w:rsidRPr="00006A35">
              <w:rPr>
                <w:color w:val="000000"/>
                <w:kern w:val="0"/>
                <w:szCs w:val="21"/>
              </w:rPr>
              <w:t>1</w:t>
            </w:r>
          </w:p>
        </w:tc>
        <w:tc>
          <w:tcPr>
            <w:tcW w:w="2494" w:type="dxa"/>
            <w:gridSpan w:val="2"/>
            <w:tcBorders>
              <w:top w:val="nil"/>
              <w:left w:val="single" w:sz="4" w:space="0" w:color="auto"/>
              <w:bottom w:val="nil"/>
              <w:right w:val="nil"/>
            </w:tcBorders>
            <w:shd w:val="clear" w:color="auto" w:fill="auto"/>
            <w:vAlign w:val="center"/>
            <w:hideMark/>
          </w:tcPr>
          <w:p w:rsidR="00006A35" w:rsidRPr="00006A35" w:rsidRDefault="00006A35" w:rsidP="00006A35">
            <w:pPr>
              <w:widowControl/>
              <w:jc w:val="right"/>
              <w:rPr>
                <w:color w:val="000000"/>
                <w:kern w:val="0"/>
                <w:szCs w:val="21"/>
              </w:rPr>
            </w:pPr>
            <w:r w:rsidRPr="00006A35">
              <w:rPr>
                <w:color w:val="000000"/>
                <w:kern w:val="0"/>
                <w:szCs w:val="21"/>
              </w:rPr>
              <w:t>50</w:t>
            </w:r>
          </w:p>
        </w:tc>
      </w:tr>
      <w:tr w:rsidR="00F732E9" w:rsidRPr="00006A35" w:rsidTr="00E86271">
        <w:trPr>
          <w:gridAfter w:val="1"/>
          <w:wAfter w:w="91" w:type="dxa"/>
          <w:trHeight w:val="397"/>
        </w:trPr>
        <w:tc>
          <w:tcPr>
            <w:tcW w:w="3975" w:type="dxa"/>
            <w:tcBorders>
              <w:top w:val="nil"/>
              <w:left w:val="nil"/>
              <w:bottom w:val="nil"/>
              <w:right w:val="single" w:sz="4" w:space="0" w:color="auto"/>
            </w:tcBorders>
            <w:shd w:val="clear" w:color="auto" w:fill="auto"/>
            <w:vAlign w:val="center"/>
            <w:hideMark/>
          </w:tcPr>
          <w:p w:rsidR="00006A35" w:rsidRPr="00006A35" w:rsidRDefault="00006A35" w:rsidP="00006A35">
            <w:pPr>
              <w:widowControl/>
              <w:rPr>
                <w:color w:val="000000"/>
                <w:kern w:val="0"/>
                <w:szCs w:val="21"/>
              </w:rPr>
            </w:pPr>
            <w:r w:rsidRPr="00006A35">
              <w:rPr>
                <w:color w:val="000000"/>
                <w:kern w:val="0"/>
                <w:szCs w:val="21"/>
              </w:rPr>
              <w:t xml:space="preserve">  </w:t>
            </w:r>
            <w:r w:rsidRPr="00006A35">
              <w:rPr>
                <w:rFonts w:ascii="宋体" w:hAnsi="宋体" w:hint="eastAsia"/>
                <w:color w:val="000000"/>
                <w:kern w:val="0"/>
                <w:szCs w:val="21"/>
              </w:rPr>
              <w:t>露营地服务</w:t>
            </w:r>
          </w:p>
        </w:tc>
        <w:tc>
          <w:tcPr>
            <w:tcW w:w="2551" w:type="dxa"/>
            <w:tcBorders>
              <w:top w:val="nil"/>
              <w:left w:val="single" w:sz="4" w:space="0" w:color="auto"/>
              <w:bottom w:val="nil"/>
              <w:right w:val="single" w:sz="4" w:space="0" w:color="auto"/>
            </w:tcBorders>
            <w:shd w:val="clear" w:color="auto" w:fill="auto"/>
            <w:vAlign w:val="center"/>
            <w:hideMark/>
          </w:tcPr>
          <w:p w:rsidR="00006A35" w:rsidRPr="00006A35" w:rsidRDefault="00006A35" w:rsidP="00006A35">
            <w:pPr>
              <w:widowControl/>
              <w:jc w:val="right"/>
              <w:rPr>
                <w:color w:val="000000"/>
                <w:kern w:val="0"/>
                <w:szCs w:val="21"/>
              </w:rPr>
            </w:pPr>
            <w:r w:rsidRPr="00006A35">
              <w:rPr>
                <w:color w:val="000000"/>
                <w:kern w:val="0"/>
                <w:szCs w:val="21"/>
              </w:rPr>
              <w:t xml:space="preserve">　</w:t>
            </w:r>
          </w:p>
        </w:tc>
        <w:tc>
          <w:tcPr>
            <w:tcW w:w="2494" w:type="dxa"/>
            <w:gridSpan w:val="2"/>
            <w:tcBorders>
              <w:top w:val="nil"/>
              <w:left w:val="single" w:sz="4" w:space="0" w:color="auto"/>
              <w:bottom w:val="nil"/>
              <w:right w:val="nil"/>
            </w:tcBorders>
            <w:shd w:val="clear" w:color="auto" w:fill="auto"/>
            <w:vAlign w:val="center"/>
            <w:hideMark/>
          </w:tcPr>
          <w:p w:rsidR="00006A35" w:rsidRPr="00006A35" w:rsidRDefault="00006A35" w:rsidP="00006A35">
            <w:pPr>
              <w:widowControl/>
              <w:jc w:val="right"/>
              <w:rPr>
                <w:color w:val="000000"/>
                <w:kern w:val="0"/>
                <w:szCs w:val="21"/>
              </w:rPr>
            </w:pPr>
          </w:p>
        </w:tc>
      </w:tr>
      <w:tr w:rsidR="00F732E9" w:rsidRPr="00006A35" w:rsidTr="00E86271">
        <w:trPr>
          <w:gridAfter w:val="1"/>
          <w:wAfter w:w="91" w:type="dxa"/>
          <w:trHeight w:val="397"/>
        </w:trPr>
        <w:tc>
          <w:tcPr>
            <w:tcW w:w="3975" w:type="dxa"/>
            <w:tcBorders>
              <w:top w:val="nil"/>
              <w:left w:val="nil"/>
              <w:bottom w:val="nil"/>
              <w:right w:val="single" w:sz="4" w:space="0" w:color="auto"/>
            </w:tcBorders>
            <w:shd w:val="clear" w:color="auto" w:fill="auto"/>
            <w:vAlign w:val="center"/>
            <w:hideMark/>
          </w:tcPr>
          <w:p w:rsidR="00006A35" w:rsidRPr="00006A35" w:rsidRDefault="00006A35" w:rsidP="00006A35">
            <w:pPr>
              <w:widowControl/>
              <w:rPr>
                <w:rFonts w:ascii="宋体" w:hAnsi="宋体" w:cs="宋体"/>
                <w:color w:val="000000"/>
                <w:kern w:val="0"/>
                <w:szCs w:val="21"/>
              </w:rPr>
            </w:pPr>
            <w:r w:rsidRPr="00006A35">
              <w:rPr>
                <w:rFonts w:ascii="宋体" w:hAnsi="宋体" w:cs="宋体" w:hint="eastAsia"/>
                <w:color w:val="000000"/>
                <w:kern w:val="0"/>
                <w:szCs w:val="21"/>
              </w:rPr>
              <w:t xml:space="preserve">　其他住宿业</w:t>
            </w:r>
          </w:p>
        </w:tc>
        <w:tc>
          <w:tcPr>
            <w:tcW w:w="2551" w:type="dxa"/>
            <w:tcBorders>
              <w:top w:val="nil"/>
              <w:left w:val="single" w:sz="4" w:space="0" w:color="auto"/>
              <w:bottom w:val="nil"/>
              <w:right w:val="single" w:sz="4" w:space="0" w:color="auto"/>
            </w:tcBorders>
            <w:shd w:val="clear" w:color="auto" w:fill="auto"/>
            <w:vAlign w:val="center"/>
            <w:hideMark/>
          </w:tcPr>
          <w:p w:rsidR="00006A35" w:rsidRPr="00006A35" w:rsidRDefault="00006A35" w:rsidP="00006A35">
            <w:pPr>
              <w:widowControl/>
              <w:jc w:val="right"/>
              <w:rPr>
                <w:color w:val="000000"/>
                <w:kern w:val="0"/>
                <w:szCs w:val="21"/>
              </w:rPr>
            </w:pPr>
            <w:r w:rsidRPr="00006A35">
              <w:rPr>
                <w:color w:val="000000"/>
                <w:kern w:val="0"/>
                <w:szCs w:val="21"/>
              </w:rPr>
              <w:t>12</w:t>
            </w:r>
          </w:p>
        </w:tc>
        <w:tc>
          <w:tcPr>
            <w:tcW w:w="2494" w:type="dxa"/>
            <w:gridSpan w:val="2"/>
            <w:tcBorders>
              <w:top w:val="nil"/>
              <w:left w:val="single" w:sz="4" w:space="0" w:color="auto"/>
              <w:bottom w:val="nil"/>
              <w:right w:val="nil"/>
            </w:tcBorders>
            <w:shd w:val="clear" w:color="auto" w:fill="auto"/>
            <w:vAlign w:val="center"/>
            <w:hideMark/>
          </w:tcPr>
          <w:p w:rsidR="00006A35" w:rsidRPr="00006A35" w:rsidRDefault="00006A35" w:rsidP="00006A35">
            <w:pPr>
              <w:widowControl/>
              <w:jc w:val="right"/>
              <w:rPr>
                <w:color w:val="000000"/>
                <w:kern w:val="0"/>
                <w:szCs w:val="21"/>
              </w:rPr>
            </w:pPr>
            <w:r w:rsidRPr="00006A35">
              <w:rPr>
                <w:color w:val="000000"/>
                <w:kern w:val="0"/>
                <w:szCs w:val="21"/>
              </w:rPr>
              <w:t>350</w:t>
            </w:r>
          </w:p>
        </w:tc>
      </w:tr>
      <w:tr w:rsidR="00F732E9" w:rsidRPr="00006A35" w:rsidTr="00E86271">
        <w:trPr>
          <w:gridAfter w:val="1"/>
          <w:wAfter w:w="91" w:type="dxa"/>
          <w:trHeight w:val="397"/>
        </w:trPr>
        <w:tc>
          <w:tcPr>
            <w:tcW w:w="3975" w:type="dxa"/>
            <w:tcBorders>
              <w:top w:val="nil"/>
              <w:left w:val="nil"/>
              <w:bottom w:val="nil"/>
              <w:right w:val="single" w:sz="4" w:space="0" w:color="auto"/>
            </w:tcBorders>
            <w:shd w:val="clear" w:color="auto" w:fill="auto"/>
            <w:vAlign w:val="center"/>
            <w:hideMark/>
          </w:tcPr>
          <w:p w:rsidR="00006A35" w:rsidRPr="00006A35" w:rsidRDefault="00006A35" w:rsidP="00006A35">
            <w:pPr>
              <w:widowControl/>
              <w:rPr>
                <w:rFonts w:ascii="宋体" w:hAnsi="宋体" w:cs="宋体"/>
                <w:b/>
                <w:bCs/>
                <w:color w:val="000000"/>
                <w:kern w:val="0"/>
                <w:szCs w:val="21"/>
              </w:rPr>
            </w:pPr>
            <w:r w:rsidRPr="00006A35">
              <w:rPr>
                <w:rFonts w:ascii="宋体" w:hAnsi="宋体" w:cs="宋体" w:hint="eastAsia"/>
                <w:b/>
                <w:bCs/>
                <w:color w:val="000000"/>
                <w:kern w:val="0"/>
                <w:szCs w:val="21"/>
              </w:rPr>
              <w:t>餐饮业</w:t>
            </w:r>
          </w:p>
        </w:tc>
        <w:tc>
          <w:tcPr>
            <w:tcW w:w="2551" w:type="dxa"/>
            <w:tcBorders>
              <w:top w:val="nil"/>
              <w:left w:val="single" w:sz="4" w:space="0" w:color="auto"/>
              <w:bottom w:val="nil"/>
              <w:right w:val="single" w:sz="4" w:space="0" w:color="auto"/>
            </w:tcBorders>
            <w:shd w:val="clear" w:color="auto" w:fill="auto"/>
            <w:vAlign w:val="center"/>
            <w:hideMark/>
          </w:tcPr>
          <w:p w:rsidR="00006A35" w:rsidRPr="00006A35" w:rsidRDefault="00006A35" w:rsidP="00006A35">
            <w:pPr>
              <w:widowControl/>
              <w:jc w:val="right"/>
              <w:rPr>
                <w:b/>
                <w:bCs/>
                <w:color w:val="000000"/>
                <w:kern w:val="0"/>
                <w:szCs w:val="21"/>
              </w:rPr>
            </w:pPr>
            <w:r w:rsidRPr="00006A35">
              <w:rPr>
                <w:b/>
                <w:bCs/>
                <w:color w:val="000000"/>
                <w:kern w:val="0"/>
                <w:szCs w:val="21"/>
              </w:rPr>
              <w:t>107</w:t>
            </w:r>
          </w:p>
        </w:tc>
        <w:tc>
          <w:tcPr>
            <w:tcW w:w="2494" w:type="dxa"/>
            <w:gridSpan w:val="2"/>
            <w:tcBorders>
              <w:top w:val="nil"/>
              <w:left w:val="single" w:sz="4" w:space="0" w:color="auto"/>
              <w:bottom w:val="nil"/>
              <w:right w:val="nil"/>
            </w:tcBorders>
            <w:shd w:val="clear" w:color="auto" w:fill="auto"/>
            <w:vAlign w:val="center"/>
            <w:hideMark/>
          </w:tcPr>
          <w:p w:rsidR="00006A35" w:rsidRPr="00006A35" w:rsidRDefault="00006A35" w:rsidP="00006A35">
            <w:pPr>
              <w:widowControl/>
              <w:jc w:val="right"/>
              <w:rPr>
                <w:b/>
                <w:bCs/>
                <w:color w:val="000000"/>
                <w:kern w:val="0"/>
                <w:szCs w:val="21"/>
              </w:rPr>
            </w:pPr>
            <w:r w:rsidRPr="00006A35">
              <w:rPr>
                <w:b/>
                <w:bCs/>
                <w:color w:val="000000"/>
                <w:kern w:val="0"/>
                <w:szCs w:val="21"/>
              </w:rPr>
              <w:t>1085</w:t>
            </w:r>
          </w:p>
        </w:tc>
      </w:tr>
      <w:tr w:rsidR="00F732E9" w:rsidRPr="00006A35" w:rsidTr="00E86271">
        <w:trPr>
          <w:gridAfter w:val="1"/>
          <w:wAfter w:w="91" w:type="dxa"/>
          <w:trHeight w:val="397"/>
        </w:trPr>
        <w:tc>
          <w:tcPr>
            <w:tcW w:w="3975" w:type="dxa"/>
            <w:tcBorders>
              <w:top w:val="nil"/>
              <w:left w:val="nil"/>
              <w:bottom w:val="nil"/>
              <w:right w:val="single" w:sz="4" w:space="0" w:color="auto"/>
            </w:tcBorders>
            <w:shd w:val="clear" w:color="auto" w:fill="auto"/>
            <w:vAlign w:val="center"/>
            <w:hideMark/>
          </w:tcPr>
          <w:p w:rsidR="00006A35" w:rsidRPr="00006A35" w:rsidRDefault="00006A35" w:rsidP="00006A35">
            <w:pPr>
              <w:widowControl/>
              <w:rPr>
                <w:rFonts w:ascii="宋体" w:hAnsi="宋体" w:cs="宋体"/>
                <w:color w:val="000000"/>
                <w:kern w:val="0"/>
                <w:szCs w:val="21"/>
              </w:rPr>
            </w:pPr>
            <w:r w:rsidRPr="00006A35">
              <w:rPr>
                <w:rFonts w:ascii="宋体" w:hAnsi="宋体" w:cs="宋体" w:hint="eastAsia"/>
                <w:color w:val="000000"/>
                <w:kern w:val="0"/>
                <w:szCs w:val="21"/>
              </w:rPr>
              <w:t xml:space="preserve">　正餐服务</w:t>
            </w:r>
          </w:p>
        </w:tc>
        <w:tc>
          <w:tcPr>
            <w:tcW w:w="2551" w:type="dxa"/>
            <w:tcBorders>
              <w:top w:val="nil"/>
              <w:left w:val="single" w:sz="4" w:space="0" w:color="auto"/>
              <w:bottom w:val="nil"/>
              <w:right w:val="single" w:sz="4" w:space="0" w:color="auto"/>
            </w:tcBorders>
            <w:shd w:val="clear" w:color="auto" w:fill="auto"/>
            <w:vAlign w:val="center"/>
            <w:hideMark/>
          </w:tcPr>
          <w:p w:rsidR="00006A35" w:rsidRPr="00006A35" w:rsidRDefault="00006A35" w:rsidP="00006A35">
            <w:pPr>
              <w:widowControl/>
              <w:jc w:val="right"/>
              <w:rPr>
                <w:color w:val="000000"/>
                <w:kern w:val="0"/>
                <w:szCs w:val="21"/>
              </w:rPr>
            </w:pPr>
            <w:r w:rsidRPr="00006A35">
              <w:rPr>
                <w:color w:val="000000"/>
                <w:kern w:val="0"/>
                <w:szCs w:val="21"/>
              </w:rPr>
              <w:t>89</w:t>
            </w:r>
          </w:p>
        </w:tc>
        <w:tc>
          <w:tcPr>
            <w:tcW w:w="2494" w:type="dxa"/>
            <w:gridSpan w:val="2"/>
            <w:tcBorders>
              <w:top w:val="nil"/>
              <w:left w:val="single" w:sz="4" w:space="0" w:color="auto"/>
              <w:bottom w:val="nil"/>
              <w:right w:val="nil"/>
            </w:tcBorders>
            <w:shd w:val="clear" w:color="auto" w:fill="auto"/>
            <w:vAlign w:val="center"/>
            <w:hideMark/>
          </w:tcPr>
          <w:p w:rsidR="00006A35" w:rsidRPr="00006A35" w:rsidRDefault="00006A35" w:rsidP="00006A35">
            <w:pPr>
              <w:widowControl/>
              <w:jc w:val="right"/>
              <w:rPr>
                <w:color w:val="000000"/>
                <w:kern w:val="0"/>
                <w:szCs w:val="21"/>
              </w:rPr>
            </w:pPr>
            <w:r w:rsidRPr="00006A35">
              <w:rPr>
                <w:color w:val="000000"/>
                <w:kern w:val="0"/>
                <w:szCs w:val="21"/>
              </w:rPr>
              <w:t>988</w:t>
            </w:r>
          </w:p>
        </w:tc>
      </w:tr>
      <w:tr w:rsidR="00F732E9" w:rsidRPr="00006A35" w:rsidTr="00E86271">
        <w:trPr>
          <w:gridAfter w:val="1"/>
          <w:wAfter w:w="91" w:type="dxa"/>
          <w:trHeight w:val="397"/>
        </w:trPr>
        <w:tc>
          <w:tcPr>
            <w:tcW w:w="3975" w:type="dxa"/>
            <w:tcBorders>
              <w:top w:val="nil"/>
              <w:left w:val="nil"/>
              <w:bottom w:val="nil"/>
              <w:right w:val="single" w:sz="4" w:space="0" w:color="auto"/>
            </w:tcBorders>
            <w:shd w:val="clear" w:color="auto" w:fill="auto"/>
            <w:vAlign w:val="center"/>
            <w:hideMark/>
          </w:tcPr>
          <w:p w:rsidR="00006A35" w:rsidRPr="00006A35" w:rsidRDefault="00006A35" w:rsidP="00006A35">
            <w:pPr>
              <w:widowControl/>
              <w:rPr>
                <w:rFonts w:ascii="宋体" w:hAnsi="宋体" w:cs="宋体"/>
                <w:color w:val="000000"/>
                <w:kern w:val="0"/>
                <w:szCs w:val="21"/>
              </w:rPr>
            </w:pPr>
            <w:r w:rsidRPr="00006A35">
              <w:rPr>
                <w:rFonts w:ascii="宋体" w:hAnsi="宋体" w:cs="宋体" w:hint="eastAsia"/>
                <w:color w:val="000000"/>
                <w:kern w:val="0"/>
                <w:szCs w:val="21"/>
              </w:rPr>
              <w:t xml:space="preserve">　快餐服务</w:t>
            </w:r>
          </w:p>
        </w:tc>
        <w:tc>
          <w:tcPr>
            <w:tcW w:w="2551" w:type="dxa"/>
            <w:tcBorders>
              <w:top w:val="nil"/>
              <w:left w:val="single" w:sz="4" w:space="0" w:color="auto"/>
              <w:bottom w:val="nil"/>
              <w:right w:val="single" w:sz="4" w:space="0" w:color="auto"/>
            </w:tcBorders>
            <w:shd w:val="clear" w:color="auto" w:fill="auto"/>
            <w:vAlign w:val="center"/>
            <w:hideMark/>
          </w:tcPr>
          <w:p w:rsidR="00006A35" w:rsidRPr="00006A35" w:rsidRDefault="00006A35" w:rsidP="00006A35">
            <w:pPr>
              <w:widowControl/>
              <w:jc w:val="right"/>
              <w:rPr>
                <w:color w:val="000000"/>
                <w:kern w:val="0"/>
                <w:szCs w:val="21"/>
              </w:rPr>
            </w:pPr>
            <w:r w:rsidRPr="00006A35">
              <w:rPr>
                <w:color w:val="000000"/>
                <w:kern w:val="0"/>
                <w:szCs w:val="21"/>
              </w:rPr>
              <w:t>1</w:t>
            </w:r>
          </w:p>
        </w:tc>
        <w:tc>
          <w:tcPr>
            <w:tcW w:w="2494" w:type="dxa"/>
            <w:gridSpan w:val="2"/>
            <w:tcBorders>
              <w:top w:val="nil"/>
              <w:left w:val="single" w:sz="4" w:space="0" w:color="auto"/>
              <w:bottom w:val="nil"/>
              <w:right w:val="nil"/>
            </w:tcBorders>
            <w:shd w:val="clear" w:color="auto" w:fill="auto"/>
            <w:vAlign w:val="center"/>
            <w:hideMark/>
          </w:tcPr>
          <w:p w:rsidR="00006A35" w:rsidRPr="00006A35" w:rsidRDefault="00006A35" w:rsidP="00006A35">
            <w:pPr>
              <w:widowControl/>
              <w:jc w:val="right"/>
              <w:rPr>
                <w:color w:val="000000"/>
                <w:kern w:val="0"/>
                <w:szCs w:val="21"/>
              </w:rPr>
            </w:pPr>
            <w:r w:rsidRPr="00006A35">
              <w:rPr>
                <w:color w:val="000000"/>
                <w:kern w:val="0"/>
                <w:szCs w:val="21"/>
              </w:rPr>
              <w:t>13</w:t>
            </w:r>
          </w:p>
        </w:tc>
      </w:tr>
      <w:tr w:rsidR="00F732E9" w:rsidRPr="00006A35" w:rsidTr="00E86271">
        <w:trPr>
          <w:gridAfter w:val="1"/>
          <w:wAfter w:w="91" w:type="dxa"/>
          <w:trHeight w:val="397"/>
        </w:trPr>
        <w:tc>
          <w:tcPr>
            <w:tcW w:w="3975" w:type="dxa"/>
            <w:tcBorders>
              <w:top w:val="nil"/>
              <w:left w:val="nil"/>
              <w:bottom w:val="nil"/>
              <w:right w:val="single" w:sz="4" w:space="0" w:color="auto"/>
            </w:tcBorders>
            <w:shd w:val="clear" w:color="auto" w:fill="auto"/>
            <w:vAlign w:val="center"/>
            <w:hideMark/>
          </w:tcPr>
          <w:p w:rsidR="00006A35" w:rsidRPr="00006A35" w:rsidRDefault="00006A35" w:rsidP="00006A35">
            <w:pPr>
              <w:widowControl/>
              <w:rPr>
                <w:rFonts w:ascii="宋体" w:hAnsi="宋体" w:cs="宋体"/>
                <w:color w:val="000000"/>
                <w:kern w:val="0"/>
                <w:szCs w:val="21"/>
              </w:rPr>
            </w:pPr>
            <w:r w:rsidRPr="00006A35">
              <w:rPr>
                <w:rFonts w:ascii="宋体" w:hAnsi="宋体" w:cs="宋体" w:hint="eastAsia"/>
                <w:color w:val="000000"/>
                <w:kern w:val="0"/>
                <w:szCs w:val="21"/>
              </w:rPr>
              <w:t xml:space="preserve">　饮料及冷饮服务</w:t>
            </w:r>
          </w:p>
        </w:tc>
        <w:tc>
          <w:tcPr>
            <w:tcW w:w="2551" w:type="dxa"/>
            <w:tcBorders>
              <w:top w:val="nil"/>
              <w:left w:val="single" w:sz="4" w:space="0" w:color="auto"/>
              <w:bottom w:val="nil"/>
              <w:right w:val="single" w:sz="4" w:space="0" w:color="auto"/>
            </w:tcBorders>
            <w:shd w:val="clear" w:color="auto" w:fill="auto"/>
            <w:vAlign w:val="center"/>
            <w:hideMark/>
          </w:tcPr>
          <w:p w:rsidR="00006A35" w:rsidRPr="00006A35" w:rsidRDefault="00006A35" w:rsidP="00006A35">
            <w:pPr>
              <w:widowControl/>
              <w:jc w:val="right"/>
              <w:rPr>
                <w:color w:val="000000"/>
                <w:kern w:val="0"/>
                <w:szCs w:val="21"/>
              </w:rPr>
            </w:pPr>
            <w:r w:rsidRPr="00006A35">
              <w:rPr>
                <w:color w:val="000000"/>
                <w:kern w:val="0"/>
                <w:szCs w:val="21"/>
              </w:rPr>
              <w:t>5</w:t>
            </w:r>
          </w:p>
        </w:tc>
        <w:tc>
          <w:tcPr>
            <w:tcW w:w="2494" w:type="dxa"/>
            <w:gridSpan w:val="2"/>
            <w:tcBorders>
              <w:top w:val="nil"/>
              <w:left w:val="single" w:sz="4" w:space="0" w:color="auto"/>
              <w:bottom w:val="nil"/>
              <w:right w:val="nil"/>
            </w:tcBorders>
            <w:shd w:val="clear" w:color="auto" w:fill="auto"/>
            <w:vAlign w:val="center"/>
            <w:hideMark/>
          </w:tcPr>
          <w:p w:rsidR="00006A35" w:rsidRPr="00006A35" w:rsidRDefault="00006A35" w:rsidP="00006A35">
            <w:pPr>
              <w:widowControl/>
              <w:jc w:val="right"/>
              <w:rPr>
                <w:color w:val="000000"/>
                <w:kern w:val="0"/>
                <w:szCs w:val="21"/>
              </w:rPr>
            </w:pPr>
            <w:r w:rsidRPr="00006A35">
              <w:rPr>
                <w:color w:val="000000"/>
                <w:kern w:val="0"/>
                <w:szCs w:val="21"/>
              </w:rPr>
              <w:t>13</w:t>
            </w:r>
          </w:p>
        </w:tc>
      </w:tr>
      <w:tr w:rsidR="00F732E9" w:rsidRPr="00006A35" w:rsidTr="00E86271">
        <w:trPr>
          <w:gridAfter w:val="1"/>
          <w:wAfter w:w="91" w:type="dxa"/>
          <w:trHeight w:val="397"/>
        </w:trPr>
        <w:tc>
          <w:tcPr>
            <w:tcW w:w="3975" w:type="dxa"/>
            <w:tcBorders>
              <w:top w:val="nil"/>
              <w:left w:val="nil"/>
              <w:right w:val="single" w:sz="4" w:space="0" w:color="auto"/>
            </w:tcBorders>
            <w:shd w:val="clear" w:color="auto" w:fill="auto"/>
            <w:vAlign w:val="center"/>
            <w:hideMark/>
          </w:tcPr>
          <w:p w:rsidR="00006A35" w:rsidRPr="00006A35" w:rsidRDefault="00006A35" w:rsidP="00006A35">
            <w:pPr>
              <w:widowControl/>
              <w:rPr>
                <w:color w:val="000000"/>
                <w:kern w:val="0"/>
                <w:szCs w:val="21"/>
              </w:rPr>
            </w:pPr>
            <w:r w:rsidRPr="00006A35">
              <w:rPr>
                <w:color w:val="000000"/>
                <w:kern w:val="0"/>
                <w:szCs w:val="21"/>
              </w:rPr>
              <w:t xml:space="preserve">  </w:t>
            </w:r>
            <w:r w:rsidRPr="00006A35">
              <w:rPr>
                <w:rFonts w:ascii="宋体" w:hAnsi="宋体" w:hint="eastAsia"/>
                <w:color w:val="000000"/>
                <w:kern w:val="0"/>
                <w:szCs w:val="21"/>
              </w:rPr>
              <w:t>餐饮配送及外卖送餐服务</w:t>
            </w:r>
          </w:p>
        </w:tc>
        <w:tc>
          <w:tcPr>
            <w:tcW w:w="2551" w:type="dxa"/>
            <w:tcBorders>
              <w:top w:val="nil"/>
              <w:left w:val="single" w:sz="4" w:space="0" w:color="auto"/>
              <w:right w:val="single" w:sz="4" w:space="0" w:color="auto"/>
            </w:tcBorders>
            <w:shd w:val="clear" w:color="auto" w:fill="auto"/>
            <w:vAlign w:val="center"/>
            <w:hideMark/>
          </w:tcPr>
          <w:p w:rsidR="00006A35" w:rsidRPr="00006A35" w:rsidRDefault="00006A35" w:rsidP="00006A35">
            <w:pPr>
              <w:widowControl/>
              <w:jc w:val="right"/>
              <w:rPr>
                <w:color w:val="000000"/>
                <w:kern w:val="0"/>
                <w:szCs w:val="21"/>
              </w:rPr>
            </w:pPr>
            <w:r w:rsidRPr="00006A35">
              <w:rPr>
                <w:color w:val="000000"/>
                <w:kern w:val="0"/>
                <w:szCs w:val="21"/>
              </w:rPr>
              <w:t>5</w:t>
            </w:r>
          </w:p>
        </w:tc>
        <w:tc>
          <w:tcPr>
            <w:tcW w:w="2494" w:type="dxa"/>
            <w:gridSpan w:val="2"/>
            <w:tcBorders>
              <w:top w:val="nil"/>
              <w:left w:val="single" w:sz="4" w:space="0" w:color="auto"/>
              <w:right w:val="nil"/>
            </w:tcBorders>
            <w:shd w:val="clear" w:color="auto" w:fill="auto"/>
            <w:vAlign w:val="center"/>
            <w:hideMark/>
          </w:tcPr>
          <w:p w:rsidR="00006A35" w:rsidRPr="00006A35" w:rsidRDefault="00006A35" w:rsidP="00006A35">
            <w:pPr>
              <w:widowControl/>
              <w:jc w:val="right"/>
              <w:rPr>
                <w:color w:val="000000"/>
                <w:kern w:val="0"/>
                <w:szCs w:val="21"/>
              </w:rPr>
            </w:pPr>
            <w:r w:rsidRPr="00006A35">
              <w:rPr>
                <w:color w:val="000000"/>
                <w:kern w:val="0"/>
                <w:szCs w:val="21"/>
              </w:rPr>
              <w:t>30</w:t>
            </w:r>
          </w:p>
        </w:tc>
      </w:tr>
      <w:tr w:rsidR="00F732E9" w:rsidRPr="00006A35" w:rsidTr="00E86271">
        <w:trPr>
          <w:gridAfter w:val="1"/>
          <w:wAfter w:w="91" w:type="dxa"/>
          <w:trHeight w:val="397"/>
        </w:trPr>
        <w:tc>
          <w:tcPr>
            <w:tcW w:w="3975" w:type="dxa"/>
            <w:tcBorders>
              <w:top w:val="nil"/>
              <w:left w:val="nil"/>
              <w:bottom w:val="single" w:sz="12" w:space="0" w:color="000000"/>
              <w:right w:val="single" w:sz="4" w:space="0" w:color="auto"/>
            </w:tcBorders>
            <w:shd w:val="clear" w:color="auto" w:fill="auto"/>
            <w:vAlign w:val="center"/>
            <w:hideMark/>
          </w:tcPr>
          <w:p w:rsidR="00006A35" w:rsidRPr="00006A35" w:rsidRDefault="00006A35" w:rsidP="00006A35">
            <w:pPr>
              <w:widowControl/>
              <w:rPr>
                <w:rFonts w:ascii="宋体" w:hAnsi="宋体" w:cs="宋体"/>
                <w:color w:val="000000"/>
                <w:kern w:val="0"/>
                <w:szCs w:val="21"/>
              </w:rPr>
            </w:pPr>
            <w:r w:rsidRPr="00006A35">
              <w:rPr>
                <w:rFonts w:ascii="宋体" w:hAnsi="宋体" w:cs="宋体" w:hint="eastAsia"/>
                <w:color w:val="000000"/>
                <w:kern w:val="0"/>
                <w:szCs w:val="21"/>
              </w:rPr>
              <w:t xml:space="preserve">　其他餐饮业</w:t>
            </w:r>
          </w:p>
        </w:tc>
        <w:tc>
          <w:tcPr>
            <w:tcW w:w="2551" w:type="dxa"/>
            <w:tcBorders>
              <w:top w:val="nil"/>
              <w:left w:val="single" w:sz="4" w:space="0" w:color="auto"/>
              <w:bottom w:val="single" w:sz="12" w:space="0" w:color="000000"/>
              <w:right w:val="single" w:sz="4" w:space="0" w:color="auto"/>
            </w:tcBorders>
            <w:shd w:val="clear" w:color="auto" w:fill="auto"/>
            <w:vAlign w:val="center"/>
            <w:hideMark/>
          </w:tcPr>
          <w:p w:rsidR="00006A35" w:rsidRPr="00006A35" w:rsidRDefault="00006A35" w:rsidP="00006A35">
            <w:pPr>
              <w:widowControl/>
              <w:jc w:val="right"/>
              <w:rPr>
                <w:color w:val="000000"/>
                <w:kern w:val="0"/>
                <w:szCs w:val="21"/>
              </w:rPr>
            </w:pPr>
            <w:r w:rsidRPr="00006A35">
              <w:rPr>
                <w:color w:val="000000"/>
                <w:kern w:val="0"/>
                <w:szCs w:val="21"/>
              </w:rPr>
              <w:t>7</w:t>
            </w:r>
          </w:p>
        </w:tc>
        <w:tc>
          <w:tcPr>
            <w:tcW w:w="2494" w:type="dxa"/>
            <w:gridSpan w:val="2"/>
            <w:tcBorders>
              <w:top w:val="nil"/>
              <w:left w:val="single" w:sz="4" w:space="0" w:color="auto"/>
              <w:bottom w:val="single" w:sz="12" w:space="0" w:color="000000"/>
              <w:right w:val="nil"/>
            </w:tcBorders>
            <w:shd w:val="clear" w:color="auto" w:fill="auto"/>
            <w:vAlign w:val="center"/>
            <w:hideMark/>
          </w:tcPr>
          <w:p w:rsidR="00006A35" w:rsidRPr="00006A35" w:rsidRDefault="00006A35" w:rsidP="00006A35">
            <w:pPr>
              <w:widowControl/>
              <w:jc w:val="right"/>
              <w:rPr>
                <w:color w:val="000000"/>
                <w:kern w:val="0"/>
                <w:szCs w:val="21"/>
              </w:rPr>
            </w:pPr>
            <w:r w:rsidRPr="00006A35">
              <w:rPr>
                <w:color w:val="000000"/>
                <w:kern w:val="0"/>
                <w:szCs w:val="21"/>
              </w:rPr>
              <w:t>41</w:t>
            </w:r>
          </w:p>
        </w:tc>
      </w:tr>
    </w:tbl>
    <w:p w:rsidR="00FE7A6D" w:rsidRPr="005D0A75" w:rsidRDefault="00FE7A6D" w:rsidP="00FE7A6D">
      <w:pPr>
        <w:spacing w:line="20" w:lineRule="exact"/>
        <w:ind w:firstLineChars="200" w:firstLine="200"/>
        <w:rPr>
          <w:rFonts w:eastAsia="仿宋_GB2312"/>
          <w:sz w:val="10"/>
          <w:szCs w:val="10"/>
        </w:rPr>
      </w:pPr>
    </w:p>
    <w:p w:rsidR="00FE7A6D" w:rsidRPr="005D0A75" w:rsidRDefault="00FE7A6D" w:rsidP="00FE7A6D">
      <w:pPr>
        <w:spacing w:line="20" w:lineRule="exact"/>
        <w:ind w:firstLineChars="200" w:firstLine="200"/>
        <w:rPr>
          <w:rFonts w:eastAsia="仿宋_GB2312"/>
          <w:sz w:val="10"/>
          <w:szCs w:val="10"/>
        </w:rPr>
      </w:pPr>
    </w:p>
    <w:p w:rsidR="00FE7A6D" w:rsidRPr="005D0A75" w:rsidRDefault="00FE7A6D" w:rsidP="00FE7A6D">
      <w:pPr>
        <w:spacing w:line="20" w:lineRule="exact"/>
        <w:ind w:firstLineChars="200" w:firstLine="200"/>
        <w:rPr>
          <w:rFonts w:eastAsia="仿宋_GB2312"/>
          <w:sz w:val="10"/>
          <w:szCs w:val="10"/>
        </w:rPr>
      </w:pPr>
    </w:p>
    <w:tbl>
      <w:tblPr>
        <w:tblW w:w="8846" w:type="dxa"/>
        <w:tblInd w:w="108" w:type="dxa"/>
        <w:tblLook w:val="04A0" w:firstRow="1" w:lastRow="0" w:firstColumn="1" w:lastColumn="0" w:noHBand="0" w:noVBand="1"/>
      </w:tblPr>
      <w:tblGrid>
        <w:gridCol w:w="3852"/>
        <w:gridCol w:w="2566"/>
        <w:gridCol w:w="2428"/>
      </w:tblGrid>
      <w:tr w:rsidR="00FE7A6D" w:rsidRPr="005D0A75" w:rsidTr="001C641D">
        <w:trPr>
          <w:trHeight w:val="394"/>
        </w:trPr>
        <w:tc>
          <w:tcPr>
            <w:tcW w:w="8846" w:type="dxa"/>
            <w:gridSpan w:val="3"/>
            <w:tcBorders>
              <w:top w:val="nil"/>
              <w:left w:val="nil"/>
              <w:bottom w:val="single" w:sz="12" w:space="0" w:color="auto"/>
              <w:right w:val="nil"/>
            </w:tcBorders>
            <w:shd w:val="clear" w:color="000000" w:fill="FFFFFF"/>
            <w:vAlign w:val="center"/>
            <w:hideMark/>
          </w:tcPr>
          <w:p w:rsidR="00FE7A6D" w:rsidRPr="005D0A75" w:rsidRDefault="00FE7A6D" w:rsidP="00FE7A6D">
            <w:pPr>
              <w:widowControl/>
              <w:jc w:val="center"/>
              <w:rPr>
                <w:b/>
                <w:bCs/>
                <w:color w:val="000000"/>
                <w:kern w:val="0"/>
                <w:sz w:val="28"/>
                <w:szCs w:val="28"/>
              </w:rPr>
            </w:pPr>
            <w:r w:rsidRPr="005D0A75">
              <w:rPr>
                <w:b/>
                <w:bCs/>
                <w:color w:val="000000"/>
                <w:kern w:val="0"/>
                <w:sz w:val="28"/>
                <w:szCs w:val="28"/>
              </w:rPr>
              <w:t>表</w:t>
            </w:r>
            <w:r w:rsidRPr="005D0A75">
              <w:rPr>
                <w:b/>
                <w:bCs/>
                <w:color w:val="000000"/>
                <w:kern w:val="0"/>
                <w:sz w:val="28"/>
                <w:szCs w:val="28"/>
              </w:rPr>
              <w:t>4-8</w:t>
            </w:r>
            <w:r w:rsidRPr="005D0A75">
              <w:rPr>
                <w:b/>
                <w:bCs/>
                <w:color w:val="000000"/>
                <w:kern w:val="0"/>
                <w:sz w:val="28"/>
                <w:szCs w:val="28"/>
              </w:rPr>
              <w:t>按登记注册类型分组的住宿和餐饮业企业法人单位和从业人员</w:t>
            </w:r>
          </w:p>
        </w:tc>
      </w:tr>
      <w:tr w:rsidR="00FE7A6D" w:rsidRPr="005D0A75" w:rsidTr="00F732E9">
        <w:trPr>
          <w:trHeight w:val="289"/>
        </w:trPr>
        <w:tc>
          <w:tcPr>
            <w:tcW w:w="3852" w:type="dxa"/>
            <w:vMerge w:val="restart"/>
            <w:tcBorders>
              <w:top w:val="nil"/>
              <w:left w:val="nil"/>
              <w:bottom w:val="single" w:sz="8" w:space="0" w:color="000000"/>
              <w:right w:val="single" w:sz="4" w:space="0" w:color="auto"/>
            </w:tcBorders>
            <w:shd w:val="clear" w:color="auto" w:fill="auto"/>
            <w:vAlign w:val="center"/>
            <w:hideMark/>
          </w:tcPr>
          <w:p w:rsidR="00FE7A6D" w:rsidRPr="005D0A75" w:rsidRDefault="00FE7A6D" w:rsidP="00FE7A6D">
            <w:pPr>
              <w:widowControl/>
              <w:spacing w:line="300" w:lineRule="exact"/>
              <w:jc w:val="center"/>
              <w:rPr>
                <w:b/>
                <w:bCs/>
                <w:color w:val="000000"/>
                <w:kern w:val="0"/>
                <w:szCs w:val="21"/>
              </w:rPr>
            </w:pPr>
            <w:r w:rsidRPr="005D0A75">
              <w:rPr>
                <w:b/>
                <w:bCs/>
                <w:color w:val="000000"/>
                <w:kern w:val="0"/>
                <w:szCs w:val="21"/>
              </w:rPr>
              <w:t>指</w:t>
            </w:r>
            <w:r w:rsidRPr="005D0A75">
              <w:rPr>
                <w:b/>
                <w:bCs/>
                <w:color w:val="000000"/>
                <w:kern w:val="0"/>
                <w:szCs w:val="21"/>
              </w:rPr>
              <w:t xml:space="preserve">    </w:t>
            </w:r>
            <w:r w:rsidRPr="005D0A75">
              <w:rPr>
                <w:b/>
                <w:bCs/>
                <w:color w:val="000000"/>
                <w:kern w:val="0"/>
                <w:szCs w:val="21"/>
              </w:rPr>
              <w:t>标</w:t>
            </w:r>
          </w:p>
        </w:tc>
        <w:tc>
          <w:tcPr>
            <w:tcW w:w="2566" w:type="dxa"/>
            <w:tcBorders>
              <w:top w:val="nil"/>
              <w:left w:val="single" w:sz="4" w:space="0" w:color="auto"/>
              <w:bottom w:val="nil"/>
              <w:right w:val="single" w:sz="4" w:space="0" w:color="auto"/>
            </w:tcBorders>
            <w:shd w:val="clear" w:color="auto" w:fill="auto"/>
            <w:vAlign w:val="center"/>
            <w:hideMark/>
          </w:tcPr>
          <w:p w:rsidR="00FE7A6D" w:rsidRPr="005D0A75" w:rsidRDefault="00FE7A6D" w:rsidP="00FE7A6D">
            <w:pPr>
              <w:widowControl/>
              <w:spacing w:line="300" w:lineRule="exact"/>
              <w:jc w:val="center"/>
              <w:rPr>
                <w:b/>
                <w:bCs/>
                <w:color w:val="000000"/>
                <w:kern w:val="0"/>
                <w:szCs w:val="21"/>
              </w:rPr>
            </w:pPr>
            <w:r w:rsidRPr="005D0A75">
              <w:rPr>
                <w:b/>
                <w:bCs/>
                <w:color w:val="000000"/>
                <w:kern w:val="0"/>
                <w:szCs w:val="21"/>
              </w:rPr>
              <w:t>企业法人单位</w:t>
            </w:r>
          </w:p>
        </w:tc>
        <w:tc>
          <w:tcPr>
            <w:tcW w:w="2427" w:type="dxa"/>
            <w:tcBorders>
              <w:top w:val="nil"/>
              <w:left w:val="single" w:sz="4" w:space="0" w:color="auto"/>
              <w:bottom w:val="nil"/>
              <w:right w:val="nil"/>
            </w:tcBorders>
            <w:shd w:val="clear" w:color="auto" w:fill="auto"/>
            <w:vAlign w:val="center"/>
            <w:hideMark/>
          </w:tcPr>
          <w:p w:rsidR="00FE7A6D" w:rsidRPr="005D0A75" w:rsidRDefault="00FE7A6D" w:rsidP="00FE7A6D">
            <w:pPr>
              <w:widowControl/>
              <w:spacing w:line="300" w:lineRule="exact"/>
              <w:jc w:val="center"/>
              <w:rPr>
                <w:b/>
                <w:bCs/>
                <w:color w:val="000000"/>
                <w:kern w:val="0"/>
                <w:szCs w:val="21"/>
              </w:rPr>
            </w:pPr>
            <w:r w:rsidRPr="005D0A75">
              <w:rPr>
                <w:b/>
                <w:bCs/>
                <w:color w:val="000000"/>
                <w:kern w:val="0"/>
                <w:szCs w:val="21"/>
              </w:rPr>
              <w:t>从业人员</w:t>
            </w:r>
          </w:p>
        </w:tc>
      </w:tr>
      <w:tr w:rsidR="00FE7A6D" w:rsidRPr="005D0A75" w:rsidTr="00F732E9">
        <w:trPr>
          <w:trHeight w:val="306"/>
        </w:trPr>
        <w:tc>
          <w:tcPr>
            <w:tcW w:w="3852" w:type="dxa"/>
            <w:vMerge/>
            <w:tcBorders>
              <w:top w:val="nil"/>
              <w:left w:val="nil"/>
              <w:bottom w:val="single" w:sz="4" w:space="0" w:color="auto"/>
              <w:right w:val="single" w:sz="4" w:space="0" w:color="auto"/>
            </w:tcBorders>
            <w:vAlign w:val="center"/>
            <w:hideMark/>
          </w:tcPr>
          <w:p w:rsidR="00FE7A6D" w:rsidRPr="005D0A75" w:rsidRDefault="00FE7A6D" w:rsidP="00FE7A6D">
            <w:pPr>
              <w:widowControl/>
              <w:spacing w:line="300" w:lineRule="exact"/>
              <w:jc w:val="left"/>
              <w:rPr>
                <w:b/>
                <w:bCs/>
                <w:color w:val="000000"/>
                <w:kern w:val="0"/>
                <w:szCs w:val="21"/>
              </w:rPr>
            </w:pPr>
          </w:p>
        </w:tc>
        <w:tc>
          <w:tcPr>
            <w:tcW w:w="2566" w:type="dxa"/>
            <w:tcBorders>
              <w:top w:val="nil"/>
              <w:left w:val="single" w:sz="4" w:space="0" w:color="auto"/>
              <w:bottom w:val="single" w:sz="4" w:space="0" w:color="auto"/>
              <w:right w:val="single" w:sz="4" w:space="0" w:color="auto"/>
            </w:tcBorders>
            <w:shd w:val="clear" w:color="auto" w:fill="auto"/>
            <w:vAlign w:val="center"/>
            <w:hideMark/>
          </w:tcPr>
          <w:p w:rsidR="00FE7A6D" w:rsidRPr="005D0A75" w:rsidRDefault="00FE7A6D" w:rsidP="00FE7A6D">
            <w:pPr>
              <w:widowControl/>
              <w:spacing w:line="300" w:lineRule="exact"/>
              <w:jc w:val="center"/>
              <w:rPr>
                <w:b/>
                <w:bCs/>
                <w:color w:val="000000"/>
                <w:kern w:val="0"/>
                <w:szCs w:val="21"/>
              </w:rPr>
            </w:pPr>
            <w:r w:rsidRPr="005D0A75">
              <w:rPr>
                <w:b/>
                <w:bCs/>
                <w:color w:val="000000"/>
                <w:kern w:val="0"/>
                <w:szCs w:val="21"/>
              </w:rPr>
              <w:t>（个）</w:t>
            </w:r>
          </w:p>
        </w:tc>
        <w:tc>
          <w:tcPr>
            <w:tcW w:w="2427" w:type="dxa"/>
            <w:tcBorders>
              <w:top w:val="nil"/>
              <w:left w:val="single" w:sz="4" w:space="0" w:color="auto"/>
              <w:bottom w:val="single" w:sz="4" w:space="0" w:color="auto"/>
              <w:right w:val="nil"/>
            </w:tcBorders>
            <w:shd w:val="clear" w:color="auto" w:fill="auto"/>
            <w:vAlign w:val="center"/>
            <w:hideMark/>
          </w:tcPr>
          <w:p w:rsidR="00FE7A6D" w:rsidRPr="005D0A75" w:rsidRDefault="00FE7A6D" w:rsidP="00FE7A6D">
            <w:pPr>
              <w:widowControl/>
              <w:spacing w:line="300" w:lineRule="exact"/>
              <w:jc w:val="center"/>
              <w:rPr>
                <w:b/>
                <w:bCs/>
                <w:color w:val="000000"/>
                <w:kern w:val="0"/>
                <w:szCs w:val="21"/>
              </w:rPr>
            </w:pPr>
            <w:r w:rsidRPr="005D0A75">
              <w:rPr>
                <w:b/>
                <w:bCs/>
                <w:color w:val="000000"/>
                <w:kern w:val="0"/>
                <w:szCs w:val="21"/>
              </w:rPr>
              <w:t>（人）</w:t>
            </w:r>
          </w:p>
        </w:tc>
      </w:tr>
      <w:tr w:rsidR="00FE7A6D" w:rsidRPr="005D0A75" w:rsidTr="00F732E9">
        <w:trPr>
          <w:trHeight w:val="428"/>
        </w:trPr>
        <w:tc>
          <w:tcPr>
            <w:tcW w:w="3852" w:type="dxa"/>
            <w:tcBorders>
              <w:top w:val="single" w:sz="4" w:space="0" w:color="auto"/>
              <w:left w:val="nil"/>
              <w:bottom w:val="nil"/>
              <w:right w:val="single" w:sz="4" w:space="0" w:color="auto"/>
            </w:tcBorders>
            <w:shd w:val="clear" w:color="auto" w:fill="auto"/>
            <w:vAlign w:val="center"/>
            <w:hideMark/>
          </w:tcPr>
          <w:p w:rsidR="00FE7A6D" w:rsidRPr="005D0A75" w:rsidRDefault="00FE7A6D" w:rsidP="00FE7A6D">
            <w:pPr>
              <w:widowControl/>
              <w:rPr>
                <w:b/>
                <w:bCs/>
                <w:color w:val="000000"/>
                <w:kern w:val="0"/>
                <w:szCs w:val="21"/>
              </w:rPr>
            </w:pPr>
            <w:r w:rsidRPr="005D0A75">
              <w:rPr>
                <w:b/>
                <w:bCs/>
                <w:color w:val="000000"/>
                <w:kern w:val="0"/>
                <w:szCs w:val="21"/>
              </w:rPr>
              <w:t>合　计</w:t>
            </w:r>
          </w:p>
        </w:tc>
        <w:tc>
          <w:tcPr>
            <w:tcW w:w="2566" w:type="dxa"/>
            <w:tcBorders>
              <w:top w:val="single" w:sz="4" w:space="0" w:color="auto"/>
              <w:left w:val="single" w:sz="4" w:space="0" w:color="auto"/>
              <w:bottom w:val="nil"/>
              <w:right w:val="single" w:sz="4" w:space="0" w:color="auto"/>
            </w:tcBorders>
            <w:shd w:val="clear" w:color="auto" w:fill="auto"/>
            <w:vAlign w:val="center"/>
            <w:hideMark/>
          </w:tcPr>
          <w:p w:rsidR="00FE7A6D" w:rsidRPr="005D0A75" w:rsidRDefault="00FE7A6D" w:rsidP="00FE7A6D">
            <w:pPr>
              <w:widowControl/>
              <w:jc w:val="right"/>
              <w:rPr>
                <w:b/>
                <w:bCs/>
                <w:color w:val="000000"/>
                <w:kern w:val="0"/>
                <w:szCs w:val="21"/>
              </w:rPr>
            </w:pPr>
            <w:r w:rsidRPr="005D0A75">
              <w:rPr>
                <w:b/>
                <w:bCs/>
                <w:color w:val="000000"/>
                <w:kern w:val="0"/>
                <w:szCs w:val="21"/>
              </w:rPr>
              <w:t>236</w:t>
            </w:r>
          </w:p>
        </w:tc>
        <w:tc>
          <w:tcPr>
            <w:tcW w:w="2427" w:type="dxa"/>
            <w:tcBorders>
              <w:top w:val="single" w:sz="4" w:space="0" w:color="auto"/>
              <w:left w:val="single" w:sz="4" w:space="0" w:color="auto"/>
              <w:bottom w:val="nil"/>
              <w:right w:val="nil"/>
            </w:tcBorders>
            <w:shd w:val="clear" w:color="auto" w:fill="auto"/>
            <w:vAlign w:val="center"/>
            <w:hideMark/>
          </w:tcPr>
          <w:p w:rsidR="00FE7A6D" w:rsidRPr="005D0A75" w:rsidRDefault="00FE7A6D" w:rsidP="00FE7A6D">
            <w:pPr>
              <w:widowControl/>
              <w:jc w:val="right"/>
              <w:rPr>
                <w:b/>
                <w:bCs/>
                <w:color w:val="000000"/>
                <w:kern w:val="0"/>
                <w:szCs w:val="21"/>
              </w:rPr>
            </w:pPr>
            <w:r w:rsidRPr="005D0A75">
              <w:rPr>
                <w:b/>
                <w:bCs/>
                <w:color w:val="000000"/>
                <w:kern w:val="0"/>
                <w:szCs w:val="21"/>
              </w:rPr>
              <w:t>4748</w:t>
            </w:r>
          </w:p>
        </w:tc>
      </w:tr>
      <w:tr w:rsidR="00FE7A6D" w:rsidRPr="005D0A75" w:rsidTr="00F732E9">
        <w:trPr>
          <w:trHeight w:val="428"/>
        </w:trPr>
        <w:tc>
          <w:tcPr>
            <w:tcW w:w="3852" w:type="dxa"/>
            <w:tcBorders>
              <w:top w:val="nil"/>
              <w:left w:val="nil"/>
              <w:bottom w:val="nil"/>
              <w:right w:val="single" w:sz="4" w:space="0" w:color="auto"/>
            </w:tcBorders>
            <w:shd w:val="clear" w:color="auto" w:fill="auto"/>
            <w:vAlign w:val="center"/>
            <w:hideMark/>
          </w:tcPr>
          <w:p w:rsidR="00FE7A6D" w:rsidRPr="005D0A75" w:rsidRDefault="00FE7A6D" w:rsidP="00FE7A6D">
            <w:pPr>
              <w:widowControl/>
              <w:rPr>
                <w:b/>
                <w:bCs/>
                <w:color w:val="000000"/>
                <w:kern w:val="0"/>
                <w:szCs w:val="21"/>
              </w:rPr>
            </w:pPr>
            <w:r w:rsidRPr="005D0A75">
              <w:rPr>
                <w:b/>
                <w:bCs/>
                <w:color w:val="000000"/>
                <w:kern w:val="0"/>
                <w:szCs w:val="21"/>
              </w:rPr>
              <w:t>内资企业</w:t>
            </w:r>
          </w:p>
        </w:tc>
        <w:tc>
          <w:tcPr>
            <w:tcW w:w="2566" w:type="dxa"/>
            <w:tcBorders>
              <w:top w:val="nil"/>
              <w:left w:val="single" w:sz="4" w:space="0" w:color="auto"/>
              <w:bottom w:val="nil"/>
              <w:right w:val="single" w:sz="4" w:space="0" w:color="auto"/>
            </w:tcBorders>
            <w:shd w:val="clear" w:color="auto" w:fill="auto"/>
            <w:vAlign w:val="center"/>
            <w:hideMark/>
          </w:tcPr>
          <w:p w:rsidR="00FE7A6D" w:rsidRPr="005D0A75" w:rsidRDefault="00FE7A6D" w:rsidP="00FE7A6D">
            <w:pPr>
              <w:widowControl/>
              <w:jc w:val="right"/>
              <w:rPr>
                <w:b/>
                <w:bCs/>
                <w:color w:val="000000"/>
                <w:kern w:val="0"/>
                <w:szCs w:val="21"/>
              </w:rPr>
            </w:pPr>
            <w:r w:rsidRPr="005D0A75">
              <w:rPr>
                <w:b/>
                <w:bCs/>
                <w:color w:val="000000"/>
                <w:kern w:val="0"/>
                <w:szCs w:val="21"/>
              </w:rPr>
              <w:t>234</w:t>
            </w:r>
          </w:p>
        </w:tc>
        <w:tc>
          <w:tcPr>
            <w:tcW w:w="2427" w:type="dxa"/>
            <w:tcBorders>
              <w:top w:val="nil"/>
              <w:left w:val="single" w:sz="4" w:space="0" w:color="auto"/>
              <w:bottom w:val="nil"/>
              <w:right w:val="nil"/>
            </w:tcBorders>
            <w:shd w:val="clear" w:color="auto" w:fill="auto"/>
            <w:vAlign w:val="center"/>
            <w:hideMark/>
          </w:tcPr>
          <w:p w:rsidR="00FE7A6D" w:rsidRPr="005D0A75" w:rsidRDefault="00FE7A6D" w:rsidP="00FE7A6D">
            <w:pPr>
              <w:widowControl/>
              <w:jc w:val="right"/>
              <w:rPr>
                <w:b/>
                <w:bCs/>
                <w:color w:val="000000"/>
                <w:kern w:val="0"/>
                <w:szCs w:val="21"/>
              </w:rPr>
            </w:pPr>
            <w:r w:rsidRPr="005D0A75">
              <w:rPr>
                <w:b/>
                <w:bCs/>
                <w:color w:val="000000"/>
                <w:kern w:val="0"/>
                <w:szCs w:val="21"/>
              </w:rPr>
              <w:t>4655</w:t>
            </w:r>
          </w:p>
        </w:tc>
      </w:tr>
      <w:tr w:rsidR="00FE7A6D" w:rsidRPr="005D0A75" w:rsidTr="00F732E9">
        <w:trPr>
          <w:trHeight w:val="428"/>
        </w:trPr>
        <w:tc>
          <w:tcPr>
            <w:tcW w:w="3852" w:type="dxa"/>
            <w:tcBorders>
              <w:top w:val="nil"/>
              <w:left w:val="nil"/>
              <w:bottom w:val="nil"/>
              <w:right w:val="single" w:sz="4" w:space="0" w:color="auto"/>
            </w:tcBorders>
            <w:shd w:val="clear" w:color="auto" w:fill="auto"/>
            <w:vAlign w:val="center"/>
            <w:hideMark/>
          </w:tcPr>
          <w:p w:rsidR="00FE7A6D" w:rsidRPr="005D0A75" w:rsidRDefault="00FE7A6D" w:rsidP="00FE7A6D">
            <w:pPr>
              <w:widowControl/>
              <w:rPr>
                <w:color w:val="000000"/>
                <w:kern w:val="0"/>
                <w:szCs w:val="21"/>
              </w:rPr>
            </w:pPr>
            <w:r w:rsidRPr="005D0A75">
              <w:rPr>
                <w:color w:val="000000"/>
                <w:kern w:val="0"/>
                <w:szCs w:val="21"/>
              </w:rPr>
              <w:t xml:space="preserve">　国有企业</w:t>
            </w:r>
          </w:p>
        </w:tc>
        <w:tc>
          <w:tcPr>
            <w:tcW w:w="2566" w:type="dxa"/>
            <w:tcBorders>
              <w:top w:val="nil"/>
              <w:left w:val="single" w:sz="4" w:space="0" w:color="auto"/>
              <w:bottom w:val="nil"/>
              <w:right w:val="single" w:sz="4" w:space="0" w:color="auto"/>
            </w:tcBorders>
            <w:shd w:val="clear" w:color="auto" w:fill="auto"/>
            <w:vAlign w:val="center"/>
            <w:hideMark/>
          </w:tcPr>
          <w:p w:rsidR="00FE7A6D" w:rsidRPr="005D0A75" w:rsidRDefault="00FE7A6D" w:rsidP="00FE7A6D">
            <w:pPr>
              <w:widowControl/>
              <w:jc w:val="right"/>
              <w:rPr>
                <w:color w:val="000000"/>
                <w:kern w:val="0"/>
                <w:szCs w:val="21"/>
              </w:rPr>
            </w:pPr>
            <w:r w:rsidRPr="005D0A75">
              <w:rPr>
                <w:color w:val="000000"/>
                <w:kern w:val="0"/>
                <w:szCs w:val="21"/>
              </w:rPr>
              <w:t>17</w:t>
            </w:r>
          </w:p>
        </w:tc>
        <w:tc>
          <w:tcPr>
            <w:tcW w:w="2427" w:type="dxa"/>
            <w:tcBorders>
              <w:top w:val="nil"/>
              <w:left w:val="single" w:sz="4" w:space="0" w:color="auto"/>
              <w:bottom w:val="nil"/>
              <w:right w:val="nil"/>
            </w:tcBorders>
            <w:shd w:val="clear" w:color="auto" w:fill="auto"/>
            <w:vAlign w:val="center"/>
            <w:hideMark/>
          </w:tcPr>
          <w:p w:rsidR="00FE7A6D" w:rsidRPr="005D0A75" w:rsidRDefault="00FE7A6D" w:rsidP="00FE7A6D">
            <w:pPr>
              <w:widowControl/>
              <w:jc w:val="right"/>
              <w:rPr>
                <w:color w:val="000000"/>
                <w:kern w:val="0"/>
                <w:szCs w:val="21"/>
              </w:rPr>
            </w:pPr>
            <w:r w:rsidRPr="005D0A75">
              <w:rPr>
                <w:color w:val="000000"/>
                <w:kern w:val="0"/>
                <w:szCs w:val="21"/>
              </w:rPr>
              <w:t>809</w:t>
            </w:r>
          </w:p>
        </w:tc>
      </w:tr>
      <w:tr w:rsidR="00FE7A6D" w:rsidRPr="005D0A75" w:rsidTr="00F732E9">
        <w:trPr>
          <w:trHeight w:val="428"/>
        </w:trPr>
        <w:tc>
          <w:tcPr>
            <w:tcW w:w="3852" w:type="dxa"/>
            <w:tcBorders>
              <w:top w:val="nil"/>
              <w:left w:val="nil"/>
              <w:bottom w:val="nil"/>
              <w:right w:val="single" w:sz="4" w:space="0" w:color="auto"/>
            </w:tcBorders>
            <w:shd w:val="clear" w:color="auto" w:fill="auto"/>
            <w:vAlign w:val="center"/>
            <w:hideMark/>
          </w:tcPr>
          <w:p w:rsidR="00FE7A6D" w:rsidRPr="005D0A75" w:rsidRDefault="00FE7A6D" w:rsidP="00FE7A6D">
            <w:pPr>
              <w:widowControl/>
              <w:rPr>
                <w:color w:val="000000"/>
                <w:kern w:val="0"/>
                <w:szCs w:val="21"/>
              </w:rPr>
            </w:pPr>
            <w:r w:rsidRPr="005D0A75">
              <w:rPr>
                <w:color w:val="000000"/>
                <w:kern w:val="0"/>
                <w:szCs w:val="21"/>
              </w:rPr>
              <w:t xml:space="preserve">　集体企业</w:t>
            </w:r>
          </w:p>
        </w:tc>
        <w:tc>
          <w:tcPr>
            <w:tcW w:w="2566" w:type="dxa"/>
            <w:tcBorders>
              <w:top w:val="nil"/>
              <w:left w:val="single" w:sz="4" w:space="0" w:color="auto"/>
              <w:bottom w:val="nil"/>
              <w:right w:val="single" w:sz="4" w:space="0" w:color="auto"/>
            </w:tcBorders>
            <w:shd w:val="clear" w:color="auto" w:fill="auto"/>
            <w:vAlign w:val="center"/>
            <w:hideMark/>
          </w:tcPr>
          <w:p w:rsidR="00FE7A6D" w:rsidRPr="005D0A75" w:rsidRDefault="00FE7A6D" w:rsidP="00FE7A6D">
            <w:pPr>
              <w:widowControl/>
              <w:jc w:val="right"/>
              <w:rPr>
                <w:color w:val="000000"/>
                <w:kern w:val="0"/>
                <w:szCs w:val="21"/>
              </w:rPr>
            </w:pPr>
            <w:r w:rsidRPr="005D0A75">
              <w:rPr>
                <w:color w:val="000000"/>
                <w:kern w:val="0"/>
                <w:szCs w:val="21"/>
              </w:rPr>
              <w:t>3</w:t>
            </w:r>
          </w:p>
        </w:tc>
        <w:tc>
          <w:tcPr>
            <w:tcW w:w="2427" w:type="dxa"/>
            <w:tcBorders>
              <w:top w:val="nil"/>
              <w:left w:val="single" w:sz="4" w:space="0" w:color="auto"/>
              <w:bottom w:val="nil"/>
              <w:right w:val="nil"/>
            </w:tcBorders>
            <w:shd w:val="clear" w:color="auto" w:fill="auto"/>
            <w:vAlign w:val="center"/>
            <w:hideMark/>
          </w:tcPr>
          <w:p w:rsidR="00FE7A6D" w:rsidRPr="005D0A75" w:rsidRDefault="00FE7A6D" w:rsidP="00FE7A6D">
            <w:pPr>
              <w:widowControl/>
              <w:jc w:val="right"/>
              <w:rPr>
                <w:color w:val="000000"/>
                <w:kern w:val="0"/>
                <w:szCs w:val="21"/>
              </w:rPr>
            </w:pPr>
            <w:r w:rsidRPr="005D0A75">
              <w:rPr>
                <w:color w:val="000000"/>
                <w:kern w:val="0"/>
                <w:szCs w:val="21"/>
              </w:rPr>
              <w:t>25</w:t>
            </w:r>
          </w:p>
        </w:tc>
      </w:tr>
      <w:tr w:rsidR="00FE7A6D" w:rsidRPr="005D0A75" w:rsidTr="00F732E9">
        <w:trPr>
          <w:trHeight w:val="428"/>
        </w:trPr>
        <w:tc>
          <w:tcPr>
            <w:tcW w:w="3852" w:type="dxa"/>
            <w:tcBorders>
              <w:top w:val="nil"/>
              <w:left w:val="nil"/>
              <w:bottom w:val="nil"/>
              <w:right w:val="single" w:sz="4" w:space="0" w:color="auto"/>
            </w:tcBorders>
            <w:shd w:val="clear" w:color="auto" w:fill="auto"/>
            <w:vAlign w:val="center"/>
            <w:hideMark/>
          </w:tcPr>
          <w:p w:rsidR="00FE7A6D" w:rsidRPr="005D0A75" w:rsidRDefault="00FE7A6D" w:rsidP="00FE7A6D">
            <w:pPr>
              <w:widowControl/>
              <w:rPr>
                <w:color w:val="000000"/>
                <w:kern w:val="0"/>
                <w:szCs w:val="21"/>
              </w:rPr>
            </w:pPr>
            <w:r w:rsidRPr="005D0A75">
              <w:rPr>
                <w:color w:val="000000"/>
                <w:kern w:val="0"/>
                <w:szCs w:val="21"/>
              </w:rPr>
              <w:t xml:space="preserve">　股份合作企业</w:t>
            </w:r>
          </w:p>
        </w:tc>
        <w:tc>
          <w:tcPr>
            <w:tcW w:w="2566" w:type="dxa"/>
            <w:tcBorders>
              <w:top w:val="nil"/>
              <w:left w:val="single" w:sz="4" w:space="0" w:color="auto"/>
              <w:bottom w:val="nil"/>
              <w:right w:val="single" w:sz="4" w:space="0" w:color="auto"/>
            </w:tcBorders>
            <w:shd w:val="clear" w:color="auto" w:fill="auto"/>
            <w:vAlign w:val="center"/>
            <w:hideMark/>
          </w:tcPr>
          <w:p w:rsidR="00FE7A6D" w:rsidRPr="005D0A75" w:rsidRDefault="00FE7A6D" w:rsidP="00FE7A6D">
            <w:pPr>
              <w:widowControl/>
              <w:jc w:val="right"/>
              <w:rPr>
                <w:color w:val="000000"/>
                <w:kern w:val="0"/>
                <w:szCs w:val="21"/>
              </w:rPr>
            </w:pPr>
            <w:r w:rsidRPr="005D0A75">
              <w:rPr>
                <w:color w:val="000000"/>
                <w:kern w:val="0"/>
                <w:szCs w:val="21"/>
              </w:rPr>
              <w:t xml:space="preserve">　</w:t>
            </w:r>
          </w:p>
        </w:tc>
        <w:tc>
          <w:tcPr>
            <w:tcW w:w="2427" w:type="dxa"/>
            <w:tcBorders>
              <w:top w:val="nil"/>
              <w:left w:val="single" w:sz="4" w:space="0" w:color="auto"/>
              <w:bottom w:val="nil"/>
              <w:right w:val="nil"/>
            </w:tcBorders>
            <w:shd w:val="clear" w:color="auto" w:fill="auto"/>
            <w:vAlign w:val="center"/>
            <w:hideMark/>
          </w:tcPr>
          <w:p w:rsidR="00FE7A6D" w:rsidRPr="005D0A75" w:rsidRDefault="00FE7A6D" w:rsidP="00FE7A6D">
            <w:pPr>
              <w:widowControl/>
              <w:jc w:val="right"/>
              <w:rPr>
                <w:color w:val="000000"/>
                <w:kern w:val="0"/>
                <w:szCs w:val="21"/>
              </w:rPr>
            </w:pPr>
          </w:p>
        </w:tc>
      </w:tr>
      <w:tr w:rsidR="00FE7A6D" w:rsidRPr="005D0A75" w:rsidTr="00F732E9">
        <w:trPr>
          <w:trHeight w:val="428"/>
        </w:trPr>
        <w:tc>
          <w:tcPr>
            <w:tcW w:w="3852" w:type="dxa"/>
            <w:tcBorders>
              <w:top w:val="nil"/>
              <w:left w:val="nil"/>
              <w:bottom w:val="nil"/>
              <w:right w:val="single" w:sz="4" w:space="0" w:color="auto"/>
            </w:tcBorders>
            <w:shd w:val="clear" w:color="auto" w:fill="auto"/>
            <w:vAlign w:val="center"/>
            <w:hideMark/>
          </w:tcPr>
          <w:p w:rsidR="00FE7A6D" w:rsidRPr="005D0A75" w:rsidRDefault="00FE7A6D" w:rsidP="00FE7A6D">
            <w:pPr>
              <w:widowControl/>
              <w:rPr>
                <w:color w:val="000000"/>
                <w:kern w:val="0"/>
                <w:szCs w:val="21"/>
              </w:rPr>
            </w:pPr>
            <w:r w:rsidRPr="005D0A75">
              <w:rPr>
                <w:color w:val="000000"/>
                <w:kern w:val="0"/>
                <w:szCs w:val="21"/>
              </w:rPr>
              <w:t xml:space="preserve">　联营企业</w:t>
            </w:r>
          </w:p>
        </w:tc>
        <w:tc>
          <w:tcPr>
            <w:tcW w:w="2566" w:type="dxa"/>
            <w:tcBorders>
              <w:top w:val="nil"/>
              <w:left w:val="single" w:sz="4" w:space="0" w:color="auto"/>
              <w:bottom w:val="nil"/>
              <w:right w:val="single" w:sz="4" w:space="0" w:color="auto"/>
            </w:tcBorders>
            <w:shd w:val="clear" w:color="auto" w:fill="auto"/>
            <w:vAlign w:val="center"/>
            <w:hideMark/>
          </w:tcPr>
          <w:p w:rsidR="00FE7A6D" w:rsidRPr="005D0A75" w:rsidRDefault="00FE7A6D" w:rsidP="00FE7A6D">
            <w:pPr>
              <w:widowControl/>
              <w:jc w:val="right"/>
              <w:rPr>
                <w:color w:val="000000"/>
                <w:kern w:val="0"/>
                <w:szCs w:val="21"/>
              </w:rPr>
            </w:pPr>
            <w:r w:rsidRPr="005D0A75">
              <w:rPr>
                <w:color w:val="000000"/>
                <w:kern w:val="0"/>
                <w:szCs w:val="21"/>
              </w:rPr>
              <w:t>2</w:t>
            </w:r>
          </w:p>
        </w:tc>
        <w:tc>
          <w:tcPr>
            <w:tcW w:w="2427" w:type="dxa"/>
            <w:tcBorders>
              <w:top w:val="nil"/>
              <w:left w:val="single" w:sz="4" w:space="0" w:color="auto"/>
              <w:bottom w:val="nil"/>
              <w:right w:val="nil"/>
            </w:tcBorders>
            <w:shd w:val="clear" w:color="auto" w:fill="auto"/>
            <w:vAlign w:val="center"/>
            <w:hideMark/>
          </w:tcPr>
          <w:p w:rsidR="00FE7A6D" w:rsidRPr="005D0A75" w:rsidRDefault="00FE7A6D" w:rsidP="00FE7A6D">
            <w:pPr>
              <w:widowControl/>
              <w:jc w:val="right"/>
              <w:rPr>
                <w:color w:val="000000"/>
                <w:kern w:val="0"/>
                <w:szCs w:val="21"/>
              </w:rPr>
            </w:pPr>
            <w:r w:rsidRPr="005D0A75">
              <w:rPr>
                <w:color w:val="000000"/>
                <w:kern w:val="0"/>
                <w:szCs w:val="21"/>
              </w:rPr>
              <w:t>10</w:t>
            </w:r>
          </w:p>
        </w:tc>
      </w:tr>
      <w:tr w:rsidR="00FE7A6D" w:rsidRPr="005D0A75" w:rsidTr="00F732E9">
        <w:trPr>
          <w:trHeight w:val="428"/>
        </w:trPr>
        <w:tc>
          <w:tcPr>
            <w:tcW w:w="3852" w:type="dxa"/>
            <w:tcBorders>
              <w:top w:val="nil"/>
              <w:left w:val="nil"/>
              <w:bottom w:val="nil"/>
              <w:right w:val="single" w:sz="4" w:space="0" w:color="auto"/>
            </w:tcBorders>
            <w:shd w:val="clear" w:color="auto" w:fill="auto"/>
            <w:vAlign w:val="center"/>
            <w:hideMark/>
          </w:tcPr>
          <w:p w:rsidR="00FE7A6D" w:rsidRPr="005D0A75" w:rsidRDefault="00FE7A6D" w:rsidP="00FE7A6D">
            <w:pPr>
              <w:widowControl/>
              <w:rPr>
                <w:color w:val="000000"/>
                <w:kern w:val="0"/>
                <w:szCs w:val="21"/>
              </w:rPr>
            </w:pPr>
            <w:r w:rsidRPr="005D0A75">
              <w:rPr>
                <w:color w:val="000000"/>
                <w:kern w:val="0"/>
                <w:szCs w:val="21"/>
              </w:rPr>
              <w:t xml:space="preserve">　有限责任公司</w:t>
            </w:r>
          </w:p>
        </w:tc>
        <w:tc>
          <w:tcPr>
            <w:tcW w:w="2566" w:type="dxa"/>
            <w:tcBorders>
              <w:top w:val="nil"/>
              <w:left w:val="single" w:sz="4" w:space="0" w:color="auto"/>
              <w:bottom w:val="nil"/>
              <w:right w:val="single" w:sz="4" w:space="0" w:color="auto"/>
            </w:tcBorders>
            <w:shd w:val="clear" w:color="auto" w:fill="auto"/>
            <w:vAlign w:val="center"/>
            <w:hideMark/>
          </w:tcPr>
          <w:p w:rsidR="00FE7A6D" w:rsidRPr="005D0A75" w:rsidRDefault="00FE7A6D" w:rsidP="00FE7A6D">
            <w:pPr>
              <w:widowControl/>
              <w:jc w:val="right"/>
              <w:rPr>
                <w:color w:val="000000"/>
                <w:kern w:val="0"/>
                <w:szCs w:val="21"/>
              </w:rPr>
            </w:pPr>
            <w:r w:rsidRPr="005D0A75">
              <w:rPr>
                <w:color w:val="000000"/>
                <w:kern w:val="0"/>
                <w:szCs w:val="21"/>
              </w:rPr>
              <w:t>44</w:t>
            </w:r>
          </w:p>
        </w:tc>
        <w:tc>
          <w:tcPr>
            <w:tcW w:w="2427" w:type="dxa"/>
            <w:tcBorders>
              <w:top w:val="nil"/>
              <w:left w:val="single" w:sz="4" w:space="0" w:color="auto"/>
              <w:bottom w:val="nil"/>
              <w:right w:val="nil"/>
            </w:tcBorders>
            <w:shd w:val="clear" w:color="auto" w:fill="auto"/>
            <w:vAlign w:val="center"/>
            <w:hideMark/>
          </w:tcPr>
          <w:p w:rsidR="00FE7A6D" w:rsidRPr="005D0A75" w:rsidRDefault="00FE7A6D" w:rsidP="00FE7A6D">
            <w:pPr>
              <w:widowControl/>
              <w:jc w:val="right"/>
              <w:rPr>
                <w:color w:val="000000"/>
                <w:kern w:val="0"/>
                <w:szCs w:val="21"/>
              </w:rPr>
            </w:pPr>
            <w:r w:rsidRPr="005D0A75">
              <w:rPr>
                <w:color w:val="000000"/>
                <w:kern w:val="0"/>
                <w:szCs w:val="21"/>
              </w:rPr>
              <w:t>1457</w:t>
            </w:r>
          </w:p>
        </w:tc>
      </w:tr>
      <w:tr w:rsidR="00FE7A6D" w:rsidRPr="005D0A75" w:rsidTr="00F732E9">
        <w:trPr>
          <w:trHeight w:val="428"/>
        </w:trPr>
        <w:tc>
          <w:tcPr>
            <w:tcW w:w="3852" w:type="dxa"/>
            <w:tcBorders>
              <w:top w:val="nil"/>
              <w:left w:val="nil"/>
              <w:bottom w:val="nil"/>
              <w:right w:val="single" w:sz="4" w:space="0" w:color="auto"/>
            </w:tcBorders>
            <w:shd w:val="clear" w:color="auto" w:fill="auto"/>
            <w:vAlign w:val="center"/>
            <w:hideMark/>
          </w:tcPr>
          <w:p w:rsidR="00FE7A6D" w:rsidRPr="005D0A75" w:rsidRDefault="00FE7A6D" w:rsidP="00FE7A6D">
            <w:pPr>
              <w:widowControl/>
              <w:rPr>
                <w:color w:val="000000"/>
                <w:kern w:val="0"/>
                <w:szCs w:val="21"/>
              </w:rPr>
            </w:pPr>
            <w:r w:rsidRPr="005D0A75">
              <w:rPr>
                <w:color w:val="000000"/>
                <w:kern w:val="0"/>
                <w:szCs w:val="21"/>
              </w:rPr>
              <w:t xml:space="preserve">　股份有限公司</w:t>
            </w:r>
          </w:p>
        </w:tc>
        <w:tc>
          <w:tcPr>
            <w:tcW w:w="2566" w:type="dxa"/>
            <w:tcBorders>
              <w:top w:val="nil"/>
              <w:left w:val="single" w:sz="4" w:space="0" w:color="auto"/>
              <w:bottom w:val="nil"/>
              <w:right w:val="single" w:sz="4" w:space="0" w:color="auto"/>
            </w:tcBorders>
            <w:shd w:val="clear" w:color="auto" w:fill="auto"/>
            <w:vAlign w:val="center"/>
            <w:hideMark/>
          </w:tcPr>
          <w:p w:rsidR="00FE7A6D" w:rsidRPr="005D0A75" w:rsidRDefault="00FE7A6D" w:rsidP="00FE7A6D">
            <w:pPr>
              <w:widowControl/>
              <w:jc w:val="right"/>
              <w:rPr>
                <w:color w:val="000000"/>
                <w:kern w:val="0"/>
                <w:szCs w:val="21"/>
              </w:rPr>
            </w:pPr>
            <w:r w:rsidRPr="005D0A75">
              <w:rPr>
                <w:color w:val="000000"/>
                <w:kern w:val="0"/>
                <w:szCs w:val="21"/>
              </w:rPr>
              <w:t>2</w:t>
            </w:r>
          </w:p>
        </w:tc>
        <w:tc>
          <w:tcPr>
            <w:tcW w:w="2427" w:type="dxa"/>
            <w:tcBorders>
              <w:top w:val="nil"/>
              <w:left w:val="single" w:sz="4" w:space="0" w:color="auto"/>
              <w:bottom w:val="nil"/>
              <w:right w:val="nil"/>
            </w:tcBorders>
            <w:shd w:val="clear" w:color="auto" w:fill="auto"/>
            <w:vAlign w:val="center"/>
            <w:hideMark/>
          </w:tcPr>
          <w:p w:rsidR="00FE7A6D" w:rsidRPr="005D0A75" w:rsidRDefault="00FE7A6D" w:rsidP="00FE7A6D">
            <w:pPr>
              <w:widowControl/>
              <w:jc w:val="right"/>
              <w:rPr>
                <w:color w:val="000000"/>
                <w:kern w:val="0"/>
                <w:szCs w:val="21"/>
              </w:rPr>
            </w:pPr>
            <w:r w:rsidRPr="005D0A75">
              <w:rPr>
                <w:color w:val="000000"/>
                <w:kern w:val="0"/>
                <w:szCs w:val="21"/>
              </w:rPr>
              <w:t>112</w:t>
            </w:r>
          </w:p>
        </w:tc>
      </w:tr>
      <w:tr w:rsidR="00FE7A6D" w:rsidRPr="005D0A75" w:rsidTr="00F732E9">
        <w:trPr>
          <w:trHeight w:val="428"/>
        </w:trPr>
        <w:tc>
          <w:tcPr>
            <w:tcW w:w="3852" w:type="dxa"/>
            <w:tcBorders>
              <w:top w:val="nil"/>
              <w:left w:val="nil"/>
              <w:bottom w:val="nil"/>
              <w:right w:val="single" w:sz="4" w:space="0" w:color="auto"/>
            </w:tcBorders>
            <w:shd w:val="clear" w:color="auto" w:fill="auto"/>
            <w:vAlign w:val="center"/>
            <w:hideMark/>
          </w:tcPr>
          <w:p w:rsidR="00FE7A6D" w:rsidRPr="005D0A75" w:rsidRDefault="00FE7A6D" w:rsidP="00FE7A6D">
            <w:pPr>
              <w:widowControl/>
              <w:rPr>
                <w:color w:val="000000"/>
                <w:kern w:val="0"/>
                <w:szCs w:val="21"/>
              </w:rPr>
            </w:pPr>
            <w:r w:rsidRPr="005D0A75">
              <w:rPr>
                <w:color w:val="000000"/>
                <w:kern w:val="0"/>
                <w:szCs w:val="21"/>
              </w:rPr>
              <w:t xml:space="preserve">　私营企业</w:t>
            </w:r>
          </w:p>
        </w:tc>
        <w:tc>
          <w:tcPr>
            <w:tcW w:w="2566" w:type="dxa"/>
            <w:tcBorders>
              <w:top w:val="nil"/>
              <w:left w:val="single" w:sz="4" w:space="0" w:color="auto"/>
              <w:bottom w:val="nil"/>
              <w:right w:val="single" w:sz="4" w:space="0" w:color="auto"/>
            </w:tcBorders>
            <w:shd w:val="clear" w:color="auto" w:fill="auto"/>
            <w:vAlign w:val="center"/>
            <w:hideMark/>
          </w:tcPr>
          <w:p w:rsidR="00FE7A6D" w:rsidRPr="005D0A75" w:rsidRDefault="00FE7A6D" w:rsidP="00FE7A6D">
            <w:pPr>
              <w:widowControl/>
              <w:jc w:val="right"/>
              <w:rPr>
                <w:color w:val="000000"/>
                <w:kern w:val="0"/>
                <w:szCs w:val="21"/>
              </w:rPr>
            </w:pPr>
            <w:r w:rsidRPr="005D0A75">
              <w:rPr>
                <w:color w:val="000000"/>
                <w:kern w:val="0"/>
                <w:szCs w:val="21"/>
              </w:rPr>
              <w:t>164</w:t>
            </w:r>
          </w:p>
        </w:tc>
        <w:tc>
          <w:tcPr>
            <w:tcW w:w="2427" w:type="dxa"/>
            <w:tcBorders>
              <w:top w:val="nil"/>
              <w:left w:val="single" w:sz="4" w:space="0" w:color="auto"/>
              <w:bottom w:val="nil"/>
              <w:right w:val="nil"/>
            </w:tcBorders>
            <w:shd w:val="clear" w:color="auto" w:fill="auto"/>
            <w:vAlign w:val="center"/>
            <w:hideMark/>
          </w:tcPr>
          <w:p w:rsidR="00FE7A6D" w:rsidRPr="005D0A75" w:rsidRDefault="00FE7A6D" w:rsidP="00FE7A6D">
            <w:pPr>
              <w:widowControl/>
              <w:jc w:val="right"/>
              <w:rPr>
                <w:color w:val="000000"/>
                <w:kern w:val="0"/>
                <w:szCs w:val="21"/>
              </w:rPr>
            </w:pPr>
            <w:r w:rsidRPr="005D0A75">
              <w:rPr>
                <w:color w:val="000000"/>
                <w:kern w:val="0"/>
                <w:szCs w:val="21"/>
              </w:rPr>
              <w:t>2192</w:t>
            </w:r>
          </w:p>
        </w:tc>
      </w:tr>
      <w:tr w:rsidR="00FE7A6D" w:rsidRPr="005D0A75" w:rsidTr="00F732E9">
        <w:trPr>
          <w:trHeight w:val="428"/>
        </w:trPr>
        <w:tc>
          <w:tcPr>
            <w:tcW w:w="3852" w:type="dxa"/>
            <w:tcBorders>
              <w:top w:val="nil"/>
              <w:left w:val="nil"/>
              <w:bottom w:val="nil"/>
              <w:right w:val="single" w:sz="4" w:space="0" w:color="auto"/>
            </w:tcBorders>
            <w:shd w:val="clear" w:color="auto" w:fill="auto"/>
            <w:vAlign w:val="center"/>
            <w:hideMark/>
          </w:tcPr>
          <w:p w:rsidR="00FE7A6D" w:rsidRPr="005D0A75" w:rsidRDefault="00FE7A6D" w:rsidP="00FE7A6D">
            <w:pPr>
              <w:widowControl/>
              <w:rPr>
                <w:color w:val="000000"/>
                <w:kern w:val="0"/>
                <w:szCs w:val="21"/>
              </w:rPr>
            </w:pPr>
            <w:r w:rsidRPr="005D0A75">
              <w:rPr>
                <w:color w:val="000000"/>
                <w:kern w:val="0"/>
                <w:szCs w:val="21"/>
              </w:rPr>
              <w:t xml:space="preserve">　其他企业</w:t>
            </w:r>
          </w:p>
        </w:tc>
        <w:tc>
          <w:tcPr>
            <w:tcW w:w="2566" w:type="dxa"/>
            <w:tcBorders>
              <w:top w:val="nil"/>
              <w:left w:val="single" w:sz="4" w:space="0" w:color="auto"/>
              <w:bottom w:val="nil"/>
              <w:right w:val="single" w:sz="4" w:space="0" w:color="auto"/>
            </w:tcBorders>
            <w:shd w:val="clear" w:color="auto" w:fill="auto"/>
            <w:vAlign w:val="center"/>
            <w:hideMark/>
          </w:tcPr>
          <w:p w:rsidR="00FE7A6D" w:rsidRPr="005D0A75" w:rsidRDefault="00FE7A6D" w:rsidP="00FE7A6D">
            <w:pPr>
              <w:widowControl/>
              <w:jc w:val="right"/>
              <w:rPr>
                <w:color w:val="000000"/>
                <w:kern w:val="0"/>
                <w:szCs w:val="21"/>
              </w:rPr>
            </w:pPr>
            <w:r w:rsidRPr="005D0A75">
              <w:rPr>
                <w:color w:val="000000"/>
                <w:kern w:val="0"/>
                <w:szCs w:val="21"/>
              </w:rPr>
              <w:t>2</w:t>
            </w:r>
          </w:p>
        </w:tc>
        <w:tc>
          <w:tcPr>
            <w:tcW w:w="2427" w:type="dxa"/>
            <w:tcBorders>
              <w:top w:val="nil"/>
              <w:left w:val="single" w:sz="4" w:space="0" w:color="auto"/>
              <w:bottom w:val="nil"/>
              <w:right w:val="nil"/>
            </w:tcBorders>
            <w:shd w:val="clear" w:color="auto" w:fill="auto"/>
            <w:vAlign w:val="center"/>
            <w:hideMark/>
          </w:tcPr>
          <w:p w:rsidR="00FE7A6D" w:rsidRPr="005D0A75" w:rsidRDefault="00FE7A6D" w:rsidP="00FE7A6D">
            <w:pPr>
              <w:widowControl/>
              <w:jc w:val="right"/>
              <w:rPr>
                <w:color w:val="000000"/>
                <w:kern w:val="0"/>
                <w:szCs w:val="21"/>
              </w:rPr>
            </w:pPr>
            <w:r w:rsidRPr="005D0A75">
              <w:rPr>
                <w:color w:val="000000"/>
                <w:kern w:val="0"/>
                <w:szCs w:val="21"/>
              </w:rPr>
              <w:t>50</w:t>
            </w:r>
          </w:p>
        </w:tc>
      </w:tr>
      <w:tr w:rsidR="00FE7A6D" w:rsidRPr="005D0A75" w:rsidTr="00F732E9">
        <w:trPr>
          <w:trHeight w:val="428"/>
        </w:trPr>
        <w:tc>
          <w:tcPr>
            <w:tcW w:w="3852" w:type="dxa"/>
            <w:tcBorders>
              <w:top w:val="nil"/>
              <w:left w:val="nil"/>
              <w:right w:val="single" w:sz="4" w:space="0" w:color="auto"/>
            </w:tcBorders>
            <w:shd w:val="clear" w:color="auto" w:fill="auto"/>
            <w:vAlign w:val="center"/>
            <w:hideMark/>
          </w:tcPr>
          <w:p w:rsidR="00FE7A6D" w:rsidRPr="005D0A75" w:rsidRDefault="00FE7A6D" w:rsidP="00FE7A6D">
            <w:pPr>
              <w:widowControl/>
              <w:rPr>
                <w:b/>
                <w:bCs/>
                <w:color w:val="000000"/>
                <w:kern w:val="0"/>
                <w:szCs w:val="21"/>
              </w:rPr>
            </w:pPr>
            <w:r w:rsidRPr="005D0A75">
              <w:rPr>
                <w:b/>
                <w:bCs/>
                <w:color w:val="000000"/>
                <w:kern w:val="0"/>
                <w:szCs w:val="21"/>
              </w:rPr>
              <w:t>港、澳、台商投资企业</w:t>
            </w:r>
          </w:p>
        </w:tc>
        <w:tc>
          <w:tcPr>
            <w:tcW w:w="2566" w:type="dxa"/>
            <w:tcBorders>
              <w:top w:val="nil"/>
              <w:left w:val="single" w:sz="4" w:space="0" w:color="auto"/>
              <w:right w:val="single" w:sz="4" w:space="0" w:color="auto"/>
            </w:tcBorders>
            <w:shd w:val="clear" w:color="auto" w:fill="auto"/>
            <w:vAlign w:val="center"/>
            <w:hideMark/>
          </w:tcPr>
          <w:p w:rsidR="00FE7A6D" w:rsidRPr="005D0A75" w:rsidRDefault="00FE7A6D" w:rsidP="00FE7A6D">
            <w:pPr>
              <w:widowControl/>
              <w:jc w:val="right"/>
              <w:rPr>
                <w:b/>
                <w:bCs/>
                <w:color w:val="000000"/>
                <w:kern w:val="0"/>
                <w:szCs w:val="21"/>
              </w:rPr>
            </w:pPr>
            <w:r w:rsidRPr="005D0A75">
              <w:rPr>
                <w:b/>
                <w:bCs/>
                <w:color w:val="000000"/>
                <w:kern w:val="0"/>
                <w:szCs w:val="21"/>
              </w:rPr>
              <w:t xml:space="preserve">　</w:t>
            </w:r>
          </w:p>
        </w:tc>
        <w:tc>
          <w:tcPr>
            <w:tcW w:w="2427" w:type="dxa"/>
            <w:tcBorders>
              <w:top w:val="nil"/>
              <w:left w:val="single" w:sz="4" w:space="0" w:color="auto"/>
              <w:right w:val="nil"/>
            </w:tcBorders>
            <w:shd w:val="clear" w:color="auto" w:fill="auto"/>
            <w:vAlign w:val="center"/>
            <w:hideMark/>
          </w:tcPr>
          <w:p w:rsidR="00FE7A6D" w:rsidRPr="005D0A75" w:rsidRDefault="00FE7A6D" w:rsidP="00FE7A6D">
            <w:pPr>
              <w:widowControl/>
              <w:jc w:val="right"/>
              <w:rPr>
                <w:b/>
                <w:bCs/>
                <w:color w:val="000000"/>
                <w:kern w:val="0"/>
                <w:szCs w:val="21"/>
              </w:rPr>
            </w:pPr>
          </w:p>
        </w:tc>
      </w:tr>
      <w:tr w:rsidR="00FE7A6D" w:rsidRPr="005D0A75" w:rsidTr="00F732E9">
        <w:trPr>
          <w:trHeight w:val="428"/>
        </w:trPr>
        <w:tc>
          <w:tcPr>
            <w:tcW w:w="3852" w:type="dxa"/>
            <w:tcBorders>
              <w:top w:val="nil"/>
              <w:left w:val="nil"/>
              <w:bottom w:val="single" w:sz="12" w:space="0" w:color="auto"/>
              <w:right w:val="single" w:sz="4" w:space="0" w:color="auto"/>
            </w:tcBorders>
            <w:shd w:val="clear" w:color="auto" w:fill="auto"/>
            <w:vAlign w:val="center"/>
            <w:hideMark/>
          </w:tcPr>
          <w:p w:rsidR="00FE7A6D" w:rsidRPr="005D0A75" w:rsidRDefault="00FE7A6D" w:rsidP="00FE7A6D">
            <w:pPr>
              <w:widowControl/>
              <w:rPr>
                <w:b/>
                <w:bCs/>
                <w:color w:val="000000"/>
                <w:kern w:val="0"/>
                <w:szCs w:val="21"/>
              </w:rPr>
            </w:pPr>
            <w:r w:rsidRPr="005D0A75">
              <w:rPr>
                <w:b/>
                <w:bCs/>
                <w:color w:val="000000"/>
                <w:kern w:val="0"/>
                <w:szCs w:val="21"/>
              </w:rPr>
              <w:t>外商投资企业</w:t>
            </w:r>
          </w:p>
        </w:tc>
        <w:tc>
          <w:tcPr>
            <w:tcW w:w="2566" w:type="dxa"/>
            <w:tcBorders>
              <w:top w:val="nil"/>
              <w:left w:val="single" w:sz="4" w:space="0" w:color="auto"/>
              <w:bottom w:val="single" w:sz="12" w:space="0" w:color="auto"/>
              <w:right w:val="single" w:sz="4" w:space="0" w:color="auto"/>
            </w:tcBorders>
            <w:shd w:val="clear" w:color="auto" w:fill="auto"/>
            <w:vAlign w:val="center"/>
            <w:hideMark/>
          </w:tcPr>
          <w:p w:rsidR="00FE7A6D" w:rsidRPr="005D0A75" w:rsidRDefault="00FE7A6D" w:rsidP="00FE7A6D">
            <w:pPr>
              <w:widowControl/>
              <w:jc w:val="right"/>
              <w:rPr>
                <w:b/>
                <w:bCs/>
                <w:color w:val="000000"/>
                <w:kern w:val="0"/>
                <w:szCs w:val="21"/>
              </w:rPr>
            </w:pPr>
            <w:r w:rsidRPr="005D0A75">
              <w:rPr>
                <w:b/>
                <w:bCs/>
                <w:color w:val="000000"/>
                <w:kern w:val="0"/>
                <w:szCs w:val="21"/>
              </w:rPr>
              <w:t>2</w:t>
            </w:r>
          </w:p>
        </w:tc>
        <w:tc>
          <w:tcPr>
            <w:tcW w:w="2427" w:type="dxa"/>
            <w:tcBorders>
              <w:top w:val="nil"/>
              <w:left w:val="single" w:sz="4" w:space="0" w:color="auto"/>
              <w:bottom w:val="single" w:sz="12" w:space="0" w:color="auto"/>
              <w:right w:val="nil"/>
            </w:tcBorders>
            <w:shd w:val="clear" w:color="auto" w:fill="auto"/>
            <w:vAlign w:val="center"/>
            <w:hideMark/>
          </w:tcPr>
          <w:p w:rsidR="00FE7A6D" w:rsidRPr="005D0A75" w:rsidRDefault="00FE7A6D" w:rsidP="00FE7A6D">
            <w:pPr>
              <w:widowControl/>
              <w:jc w:val="right"/>
              <w:rPr>
                <w:b/>
                <w:bCs/>
                <w:color w:val="000000"/>
                <w:kern w:val="0"/>
                <w:szCs w:val="21"/>
              </w:rPr>
            </w:pPr>
            <w:r w:rsidRPr="005D0A75">
              <w:rPr>
                <w:b/>
                <w:bCs/>
                <w:color w:val="000000"/>
                <w:kern w:val="0"/>
                <w:szCs w:val="21"/>
              </w:rPr>
              <w:t>93</w:t>
            </w:r>
          </w:p>
        </w:tc>
      </w:tr>
    </w:tbl>
    <w:p w:rsidR="00FE7A6D" w:rsidRPr="00696241" w:rsidRDefault="00FE7A6D" w:rsidP="00696241">
      <w:pPr>
        <w:spacing w:line="540" w:lineRule="exact"/>
        <w:ind w:firstLineChars="200" w:firstLine="723"/>
        <w:rPr>
          <w:rFonts w:eastAsia="楷体_GB2312"/>
          <w:b/>
          <w:sz w:val="36"/>
          <w:szCs w:val="36"/>
        </w:rPr>
      </w:pPr>
      <w:r w:rsidRPr="00696241">
        <w:rPr>
          <w:rFonts w:eastAsia="楷体_GB2312"/>
          <w:b/>
          <w:sz w:val="36"/>
          <w:szCs w:val="36"/>
        </w:rPr>
        <w:lastRenderedPageBreak/>
        <w:t>（二）主要经济指标。</w:t>
      </w:r>
    </w:p>
    <w:p w:rsidR="00FE7A6D" w:rsidRPr="005D0A75" w:rsidRDefault="00FE7A6D" w:rsidP="00FE7A6D">
      <w:pPr>
        <w:spacing w:line="600" w:lineRule="exact"/>
        <w:ind w:firstLineChars="200" w:firstLine="720"/>
        <w:rPr>
          <w:rFonts w:eastAsia="仿宋_GB2312"/>
          <w:sz w:val="32"/>
          <w:szCs w:val="32"/>
        </w:rPr>
      </w:pPr>
      <w:r w:rsidRPr="005D0A75">
        <w:rPr>
          <w:rFonts w:eastAsia="仿宋_GB2312"/>
          <w:sz w:val="36"/>
          <w:szCs w:val="36"/>
          <w:bdr w:val="none" w:sz="0" w:space="0" w:color="auto" w:frame="1"/>
        </w:rPr>
        <w:t>2018</w:t>
      </w:r>
      <w:r w:rsidRPr="005D0A75">
        <w:rPr>
          <w:rFonts w:eastAsia="仿宋_GB2312"/>
          <w:sz w:val="36"/>
          <w:szCs w:val="36"/>
          <w:bdr w:val="none" w:sz="0" w:space="0" w:color="auto" w:frame="1"/>
        </w:rPr>
        <w:t>年末，住宿和餐饮业企业法人单位资产总计</w:t>
      </w:r>
      <w:r w:rsidRPr="005D0A75">
        <w:rPr>
          <w:rFonts w:eastAsia="仿宋_GB2312"/>
          <w:sz w:val="36"/>
          <w:szCs w:val="36"/>
          <w:bdr w:val="none" w:sz="0" w:space="0" w:color="auto" w:frame="1"/>
        </w:rPr>
        <w:t>33.96</w:t>
      </w:r>
      <w:r w:rsidRPr="005D0A75">
        <w:rPr>
          <w:rFonts w:eastAsia="仿宋_GB2312"/>
          <w:sz w:val="36"/>
          <w:szCs w:val="36"/>
          <w:bdr w:val="none" w:sz="0" w:space="0" w:color="auto" w:frame="1"/>
        </w:rPr>
        <w:t>亿元，比</w:t>
      </w:r>
      <w:r w:rsidRPr="005D0A75">
        <w:rPr>
          <w:rFonts w:eastAsia="仿宋_GB2312"/>
          <w:sz w:val="36"/>
          <w:szCs w:val="36"/>
          <w:bdr w:val="none" w:sz="0" w:space="0" w:color="auto" w:frame="1"/>
        </w:rPr>
        <w:t>2013</w:t>
      </w:r>
      <w:r w:rsidRPr="005D0A75">
        <w:rPr>
          <w:rFonts w:eastAsia="仿宋_GB2312"/>
          <w:sz w:val="36"/>
          <w:szCs w:val="36"/>
          <w:bdr w:val="none" w:sz="0" w:space="0" w:color="auto" w:frame="1"/>
        </w:rPr>
        <w:t>年末增长</w:t>
      </w:r>
      <w:r w:rsidRPr="005D0A75">
        <w:rPr>
          <w:rFonts w:eastAsia="仿宋_GB2312"/>
          <w:sz w:val="36"/>
          <w:szCs w:val="36"/>
          <w:bdr w:val="none" w:sz="0" w:space="0" w:color="auto" w:frame="1"/>
        </w:rPr>
        <w:t>107.1%</w:t>
      </w:r>
      <w:r w:rsidRPr="005D0A75">
        <w:rPr>
          <w:rFonts w:eastAsia="仿宋_GB2312"/>
          <w:sz w:val="36"/>
          <w:szCs w:val="36"/>
          <w:bdr w:val="none" w:sz="0" w:space="0" w:color="auto" w:frame="1"/>
        </w:rPr>
        <w:t>。其中，住宿业企业法人单位资产总计</w:t>
      </w:r>
      <w:r w:rsidRPr="005D0A75">
        <w:rPr>
          <w:rFonts w:eastAsia="仿宋_GB2312"/>
          <w:sz w:val="36"/>
          <w:szCs w:val="36"/>
          <w:bdr w:val="none" w:sz="0" w:space="0" w:color="auto" w:frame="1"/>
        </w:rPr>
        <w:t>24.44</w:t>
      </w:r>
      <w:r w:rsidRPr="005D0A75">
        <w:rPr>
          <w:rFonts w:eastAsia="仿宋_GB2312"/>
          <w:sz w:val="36"/>
          <w:szCs w:val="36"/>
          <w:bdr w:val="none" w:sz="0" w:space="0" w:color="auto" w:frame="1"/>
        </w:rPr>
        <w:t>亿元，餐饮业企业法人单位资产总计</w:t>
      </w:r>
      <w:r w:rsidRPr="005D0A75">
        <w:rPr>
          <w:rFonts w:eastAsia="仿宋_GB2312"/>
          <w:sz w:val="36"/>
          <w:szCs w:val="36"/>
          <w:bdr w:val="none" w:sz="0" w:space="0" w:color="auto" w:frame="1"/>
        </w:rPr>
        <w:t>9.52</w:t>
      </w:r>
      <w:r w:rsidRPr="005D0A75">
        <w:rPr>
          <w:rFonts w:eastAsia="仿宋_GB2312"/>
          <w:sz w:val="36"/>
          <w:szCs w:val="36"/>
          <w:bdr w:val="none" w:sz="0" w:space="0" w:color="auto" w:frame="1"/>
        </w:rPr>
        <w:t>亿元，分别比</w:t>
      </w:r>
      <w:r w:rsidRPr="005D0A75">
        <w:rPr>
          <w:rFonts w:eastAsia="仿宋_GB2312"/>
          <w:sz w:val="36"/>
          <w:szCs w:val="36"/>
          <w:bdr w:val="none" w:sz="0" w:space="0" w:color="auto" w:frame="1"/>
        </w:rPr>
        <w:t>2013</w:t>
      </w:r>
      <w:r w:rsidRPr="005D0A75">
        <w:rPr>
          <w:rFonts w:eastAsia="仿宋_GB2312"/>
          <w:sz w:val="36"/>
          <w:szCs w:val="36"/>
          <w:bdr w:val="none" w:sz="0" w:space="0" w:color="auto" w:frame="1"/>
        </w:rPr>
        <w:t>年末增长</w:t>
      </w:r>
      <w:r w:rsidRPr="005D0A75">
        <w:rPr>
          <w:rFonts w:eastAsia="仿宋_GB2312"/>
          <w:sz w:val="36"/>
          <w:szCs w:val="36"/>
          <w:bdr w:val="none" w:sz="0" w:space="0" w:color="auto" w:frame="1"/>
        </w:rPr>
        <w:t>105.6%</w:t>
      </w:r>
      <w:r w:rsidRPr="005D0A75">
        <w:rPr>
          <w:rFonts w:eastAsia="仿宋_GB2312"/>
          <w:sz w:val="36"/>
          <w:szCs w:val="36"/>
          <w:bdr w:val="none" w:sz="0" w:space="0" w:color="auto" w:frame="1"/>
        </w:rPr>
        <w:t>和</w:t>
      </w:r>
      <w:r w:rsidRPr="005D0A75">
        <w:rPr>
          <w:rFonts w:eastAsia="仿宋_GB2312"/>
          <w:sz w:val="36"/>
          <w:szCs w:val="36"/>
          <w:bdr w:val="none" w:sz="0" w:space="0" w:color="auto" w:frame="1"/>
        </w:rPr>
        <w:t>111.1%</w:t>
      </w:r>
      <w:r w:rsidRPr="005D0A75">
        <w:rPr>
          <w:rFonts w:eastAsia="仿宋_GB2312"/>
          <w:sz w:val="36"/>
          <w:szCs w:val="36"/>
          <w:bdr w:val="none" w:sz="0" w:space="0" w:color="auto" w:frame="1"/>
        </w:rPr>
        <w:t>。负债合计</w:t>
      </w:r>
      <w:r w:rsidRPr="005D0A75">
        <w:rPr>
          <w:rFonts w:eastAsia="仿宋_GB2312"/>
          <w:sz w:val="36"/>
          <w:szCs w:val="36"/>
          <w:bdr w:val="none" w:sz="0" w:space="0" w:color="auto" w:frame="1"/>
        </w:rPr>
        <w:t>17.18</w:t>
      </w:r>
      <w:r w:rsidRPr="005D0A75">
        <w:rPr>
          <w:rFonts w:eastAsia="仿宋_GB2312"/>
          <w:sz w:val="36"/>
          <w:szCs w:val="36"/>
          <w:bdr w:val="none" w:sz="0" w:space="0" w:color="auto" w:frame="1"/>
        </w:rPr>
        <w:t>亿元。全年实现年营业收入</w:t>
      </w:r>
      <w:r w:rsidRPr="005D0A75">
        <w:rPr>
          <w:rFonts w:eastAsia="仿宋_GB2312"/>
          <w:sz w:val="36"/>
          <w:szCs w:val="36"/>
          <w:bdr w:val="none" w:sz="0" w:space="0" w:color="auto" w:frame="1"/>
        </w:rPr>
        <w:t>6.73</w:t>
      </w:r>
      <w:r w:rsidRPr="005D0A75">
        <w:rPr>
          <w:rFonts w:eastAsia="仿宋_GB2312"/>
          <w:sz w:val="36"/>
          <w:szCs w:val="36"/>
          <w:bdr w:val="none" w:sz="0" w:space="0" w:color="auto" w:frame="1"/>
        </w:rPr>
        <w:t>亿元（详见表</w:t>
      </w:r>
      <w:r w:rsidRPr="005D0A75">
        <w:rPr>
          <w:rFonts w:eastAsia="仿宋_GB2312"/>
          <w:sz w:val="36"/>
          <w:szCs w:val="36"/>
          <w:bdr w:val="none" w:sz="0" w:space="0" w:color="auto" w:frame="1"/>
        </w:rPr>
        <w:t>4-9</w:t>
      </w:r>
      <w:r w:rsidRPr="005D0A75">
        <w:rPr>
          <w:rFonts w:eastAsia="仿宋_GB2312"/>
          <w:sz w:val="36"/>
          <w:szCs w:val="36"/>
          <w:bdr w:val="none" w:sz="0" w:space="0" w:color="auto" w:frame="1"/>
        </w:rPr>
        <w:t>）。</w:t>
      </w:r>
    </w:p>
    <w:tbl>
      <w:tblPr>
        <w:tblW w:w="0" w:type="auto"/>
        <w:jc w:val="center"/>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771"/>
        <w:gridCol w:w="1574"/>
        <w:gridCol w:w="1574"/>
        <w:gridCol w:w="1580"/>
      </w:tblGrid>
      <w:tr w:rsidR="00FE7A6D" w:rsidRPr="005D0A75" w:rsidTr="009D1511">
        <w:trPr>
          <w:trHeight w:val="480"/>
          <w:jc w:val="center"/>
        </w:trPr>
        <w:tc>
          <w:tcPr>
            <w:tcW w:w="8499" w:type="dxa"/>
            <w:gridSpan w:val="4"/>
            <w:tcBorders>
              <w:top w:val="nil"/>
              <w:left w:val="nil"/>
              <w:bottom w:val="single" w:sz="12" w:space="0" w:color="auto"/>
              <w:right w:val="nil"/>
            </w:tcBorders>
            <w:shd w:val="clear" w:color="auto" w:fill="FFFFFF"/>
            <w:vAlign w:val="center"/>
            <w:hideMark/>
          </w:tcPr>
          <w:p w:rsidR="00FE7A6D" w:rsidRPr="005D0A75" w:rsidRDefault="00FE7A6D" w:rsidP="00FE7A6D">
            <w:pPr>
              <w:spacing w:line="320" w:lineRule="atLeast"/>
              <w:ind w:left="57" w:right="57"/>
              <w:jc w:val="center"/>
              <w:rPr>
                <w:b/>
                <w:bCs/>
                <w:spacing w:val="-20"/>
                <w:sz w:val="28"/>
                <w:szCs w:val="28"/>
                <w:bdr w:val="none" w:sz="0" w:space="0" w:color="auto" w:frame="1"/>
              </w:rPr>
            </w:pPr>
            <w:r w:rsidRPr="005D0A75">
              <w:rPr>
                <w:b/>
                <w:bCs/>
                <w:spacing w:val="-20"/>
                <w:sz w:val="28"/>
                <w:szCs w:val="28"/>
                <w:bdr w:val="none" w:sz="0" w:space="0" w:color="auto" w:frame="1"/>
              </w:rPr>
              <w:t>表</w:t>
            </w:r>
            <w:r w:rsidRPr="005D0A75">
              <w:rPr>
                <w:b/>
                <w:bCs/>
                <w:sz w:val="28"/>
                <w:szCs w:val="28"/>
                <w:bdr w:val="none" w:sz="0" w:space="0" w:color="auto" w:frame="1"/>
              </w:rPr>
              <w:t>4-9</w:t>
            </w:r>
            <w:r w:rsidRPr="005D0A75">
              <w:rPr>
                <w:b/>
                <w:bCs/>
                <w:sz w:val="28"/>
                <w:szCs w:val="28"/>
                <w:bdr w:val="none" w:sz="0" w:space="0" w:color="auto" w:frame="1"/>
              </w:rPr>
              <w:t>按行业中类分组的住宿和餐饮业企业法人单位主要经济指标</w:t>
            </w:r>
          </w:p>
        </w:tc>
      </w:tr>
      <w:tr w:rsidR="00FE7A6D" w:rsidRPr="005D0A75" w:rsidTr="009D1511">
        <w:trPr>
          <w:trHeight w:val="480"/>
          <w:jc w:val="center"/>
        </w:trPr>
        <w:tc>
          <w:tcPr>
            <w:tcW w:w="3771" w:type="dxa"/>
            <w:tcBorders>
              <w:top w:val="nil"/>
              <w:left w:val="nil"/>
              <w:bottom w:val="single" w:sz="4" w:space="0" w:color="auto"/>
              <w:right w:val="single" w:sz="4" w:space="0" w:color="auto"/>
            </w:tcBorders>
            <w:vAlign w:val="center"/>
            <w:hideMark/>
          </w:tcPr>
          <w:p w:rsidR="00FE7A6D" w:rsidRPr="005D0A75" w:rsidRDefault="00FE7A6D" w:rsidP="00FE7A6D">
            <w:pPr>
              <w:spacing w:line="240" w:lineRule="atLeast"/>
              <w:ind w:right="57"/>
              <w:rPr>
                <w:b/>
                <w:sz w:val="18"/>
                <w:szCs w:val="18"/>
              </w:rPr>
            </w:pPr>
            <w:r w:rsidRPr="005D0A75">
              <w:rPr>
                <w:b/>
                <w:szCs w:val="21"/>
              </w:rPr>
              <w:t xml:space="preserve">             </w:t>
            </w:r>
            <w:r w:rsidRPr="005D0A75">
              <w:rPr>
                <w:b/>
                <w:szCs w:val="21"/>
              </w:rPr>
              <w:t>指</w:t>
            </w:r>
            <w:r w:rsidRPr="005D0A75">
              <w:rPr>
                <w:b/>
                <w:szCs w:val="21"/>
              </w:rPr>
              <w:t xml:space="preserve">    </w:t>
            </w:r>
            <w:r w:rsidRPr="005D0A75">
              <w:rPr>
                <w:b/>
                <w:szCs w:val="21"/>
              </w:rPr>
              <w:t>标</w:t>
            </w:r>
          </w:p>
        </w:tc>
        <w:tc>
          <w:tcPr>
            <w:tcW w:w="1574" w:type="dxa"/>
            <w:tcBorders>
              <w:top w:val="nil"/>
              <w:left w:val="single" w:sz="4" w:space="0" w:color="auto"/>
              <w:bottom w:val="single" w:sz="4" w:space="0" w:color="auto"/>
              <w:right w:val="single" w:sz="4" w:space="0" w:color="auto"/>
            </w:tcBorders>
            <w:vAlign w:val="center"/>
          </w:tcPr>
          <w:p w:rsidR="00FE7A6D" w:rsidRPr="005D0A75" w:rsidRDefault="00FE7A6D" w:rsidP="00FE7A6D">
            <w:pPr>
              <w:spacing w:line="240" w:lineRule="atLeast"/>
              <w:ind w:left="57" w:right="57"/>
              <w:jc w:val="center"/>
              <w:rPr>
                <w:b/>
                <w:szCs w:val="21"/>
              </w:rPr>
            </w:pPr>
            <w:r w:rsidRPr="005D0A75">
              <w:rPr>
                <w:b/>
                <w:szCs w:val="21"/>
              </w:rPr>
              <w:t>资产总计</w:t>
            </w:r>
          </w:p>
          <w:p w:rsidR="00FE7A6D" w:rsidRPr="005D0A75" w:rsidRDefault="00FE7A6D" w:rsidP="00FE7A6D">
            <w:pPr>
              <w:spacing w:line="240" w:lineRule="atLeast"/>
              <w:ind w:left="57" w:right="57"/>
              <w:jc w:val="center"/>
              <w:rPr>
                <w:b/>
                <w:szCs w:val="21"/>
              </w:rPr>
            </w:pPr>
            <w:r w:rsidRPr="005D0A75">
              <w:rPr>
                <w:b/>
                <w:szCs w:val="21"/>
              </w:rPr>
              <w:t>（亿元）</w:t>
            </w:r>
          </w:p>
        </w:tc>
        <w:tc>
          <w:tcPr>
            <w:tcW w:w="1574" w:type="dxa"/>
            <w:tcBorders>
              <w:top w:val="nil"/>
              <w:left w:val="single" w:sz="4" w:space="0" w:color="auto"/>
              <w:bottom w:val="single" w:sz="4" w:space="0" w:color="auto"/>
              <w:right w:val="single" w:sz="4" w:space="0" w:color="auto"/>
            </w:tcBorders>
            <w:vAlign w:val="center"/>
          </w:tcPr>
          <w:p w:rsidR="00FE7A6D" w:rsidRPr="005D0A75" w:rsidRDefault="00FE7A6D" w:rsidP="00FE7A6D">
            <w:pPr>
              <w:spacing w:line="240" w:lineRule="atLeast"/>
              <w:ind w:left="57" w:right="57"/>
              <w:jc w:val="center"/>
              <w:rPr>
                <w:b/>
                <w:szCs w:val="21"/>
              </w:rPr>
            </w:pPr>
            <w:r w:rsidRPr="005D0A75">
              <w:rPr>
                <w:b/>
                <w:szCs w:val="21"/>
              </w:rPr>
              <w:t>负债合计</w:t>
            </w:r>
          </w:p>
          <w:p w:rsidR="00FE7A6D" w:rsidRPr="005D0A75" w:rsidRDefault="00FE7A6D" w:rsidP="00FE7A6D">
            <w:pPr>
              <w:spacing w:line="240" w:lineRule="atLeast"/>
              <w:ind w:left="57" w:right="57"/>
              <w:jc w:val="center"/>
              <w:rPr>
                <w:b/>
                <w:szCs w:val="21"/>
              </w:rPr>
            </w:pPr>
            <w:r w:rsidRPr="005D0A75">
              <w:rPr>
                <w:b/>
                <w:szCs w:val="21"/>
              </w:rPr>
              <w:t>（亿元）</w:t>
            </w:r>
          </w:p>
        </w:tc>
        <w:tc>
          <w:tcPr>
            <w:tcW w:w="1578" w:type="dxa"/>
            <w:tcBorders>
              <w:top w:val="nil"/>
              <w:left w:val="single" w:sz="4" w:space="0" w:color="auto"/>
              <w:bottom w:val="single" w:sz="4" w:space="0" w:color="auto"/>
              <w:right w:val="nil"/>
            </w:tcBorders>
            <w:vAlign w:val="center"/>
            <w:hideMark/>
          </w:tcPr>
          <w:p w:rsidR="00FE7A6D" w:rsidRPr="005D0A75" w:rsidRDefault="00FE7A6D" w:rsidP="00FE7A6D">
            <w:pPr>
              <w:spacing w:line="240" w:lineRule="atLeast"/>
              <w:ind w:left="57" w:right="57"/>
              <w:jc w:val="center"/>
              <w:rPr>
                <w:b/>
                <w:szCs w:val="21"/>
              </w:rPr>
            </w:pPr>
            <w:r w:rsidRPr="005D0A75">
              <w:rPr>
                <w:b/>
                <w:szCs w:val="21"/>
              </w:rPr>
              <w:t>营业收入</w:t>
            </w:r>
          </w:p>
          <w:p w:rsidR="00FE7A6D" w:rsidRPr="005D0A75" w:rsidRDefault="00FE7A6D" w:rsidP="00FE7A6D">
            <w:pPr>
              <w:spacing w:line="240" w:lineRule="atLeast"/>
              <w:ind w:left="57" w:right="57"/>
              <w:jc w:val="center"/>
              <w:rPr>
                <w:b/>
                <w:sz w:val="18"/>
                <w:szCs w:val="18"/>
              </w:rPr>
            </w:pPr>
            <w:r w:rsidRPr="005D0A75">
              <w:rPr>
                <w:b/>
                <w:szCs w:val="21"/>
              </w:rPr>
              <w:t>（亿元）</w:t>
            </w:r>
          </w:p>
        </w:tc>
      </w:tr>
      <w:tr w:rsidR="00FE7A6D" w:rsidRPr="005D0A75" w:rsidTr="009D1511">
        <w:trPr>
          <w:trHeight w:val="401"/>
          <w:jc w:val="center"/>
        </w:trPr>
        <w:tc>
          <w:tcPr>
            <w:tcW w:w="3771" w:type="dxa"/>
            <w:tcBorders>
              <w:top w:val="single" w:sz="4" w:space="0" w:color="auto"/>
              <w:left w:val="nil"/>
              <w:bottom w:val="nil"/>
              <w:right w:val="single" w:sz="4" w:space="0" w:color="auto"/>
            </w:tcBorders>
            <w:vAlign w:val="center"/>
            <w:hideMark/>
          </w:tcPr>
          <w:p w:rsidR="00FE7A6D" w:rsidRPr="005D0A75" w:rsidRDefault="00FE7A6D" w:rsidP="00386B85">
            <w:pPr>
              <w:spacing w:line="260" w:lineRule="exact"/>
              <w:ind w:right="57"/>
              <w:rPr>
                <w:szCs w:val="21"/>
              </w:rPr>
            </w:pPr>
            <w:r w:rsidRPr="005D0A75">
              <w:rPr>
                <w:b/>
                <w:bCs/>
                <w:szCs w:val="21"/>
                <w:bdr w:val="none" w:sz="0" w:space="0" w:color="auto" w:frame="1"/>
              </w:rPr>
              <w:t>合　计</w:t>
            </w:r>
          </w:p>
        </w:tc>
        <w:tc>
          <w:tcPr>
            <w:tcW w:w="1574" w:type="dxa"/>
            <w:tcBorders>
              <w:top w:val="single" w:sz="4" w:space="0" w:color="auto"/>
              <w:left w:val="single" w:sz="4" w:space="0" w:color="auto"/>
              <w:bottom w:val="nil"/>
              <w:right w:val="single" w:sz="4" w:space="0" w:color="auto"/>
            </w:tcBorders>
            <w:vAlign w:val="bottom"/>
          </w:tcPr>
          <w:p w:rsidR="00FE7A6D" w:rsidRPr="005D0A75" w:rsidRDefault="00FE7A6D" w:rsidP="00FE7A6D">
            <w:pPr>
              <w:spacing w:line="260" w:lineRule="exact"/>
              <w:jc w:val="right"/>
              <w:rPr>
                <w:b/>
                <w:szCs w:val="21"/>
              </w:rPr>
            </w:pPr>
            <w:r w:rsidRPr="005D0A75">
              <w:rPr>
                <w:b/>
                <w:szCs w:val="21"/>
              </w:rPr>
              <w:t>33.96</w:t>
            </w:r>
          </w:p>
        </w:tc>
        <w:tc>
          <w:tcPr>
            <w:tcW w:w="1574" w:type="dxa"/>
            <w:tcBorders>
              <w:top w:val="single" w:sz="4" w:space="0" w:color="auto"/>
              <w:left w:val="single" w:sz="4" w:space="0" w:color="auto"/>
              <w:bottom w:val="nil"/>
              <w:right w:val="single" w:sz="4" w:space="0" w:color="auto"/>
            </w:tcBorders>
            <w:vAlign w:val="bottom"/>
          </w:tcPr>
          <w:p w:rsidR="00FE7A6D" w:rsidRPr="005D0A75" w:rsidRDefault="00FE7A6D" w:rsidP="00FE7A6D">
            <w:pPr>
              <w:spacing w:line="260" w:lineRule="exact"/>
              <w:jc w:val="right"/>
              <w:rPr>
                <w:b/>
                <w:szCs w:val="21"/>
              </w:rPr>
            </w:pPr>
            <w:r w:rsidRPr="005D0A75">
              <w:rPr>
                <w:b/>
                <w:szCs w:val="21"/>
              </w:rPr>
              <w:t>17.18</w:t>
            </w:r>
          </w:p>
        </w:tc>
        <w:tc>
          <w:tcPr>
            <w:tcW w:w="1578" w:type="dxa"/>
            <w:tcBorders>
              <w:top w:val="single" w:sz="4" w:space="0" w:color="auto"/>
              <w:left w:val="single" w:sz="4" w:space="0" w:color="auto"/>
              <w:bottom w:val="nil"/>
              <w:right w:val="nil"/>
            </w:tcBorders>
            <w:vAlign w:val="bottom"/>
          </w:tcPr>
          <w:p w:rsidR="00FE7A6D" w:rsidRPr="005D0A75" w:rsidRDefault="00FE7A6D" w:rsidP="00FE7A6D">
            <w:pPr>
              <w:spacing w:line="260" w:lineRule="exact"/>
              <w:jc w:val="right"/>
              <w:rPr>
                <w:b/>
                <w:szCs w:val="21"/>
              </w:rPr>
            </w:pPr>
            <w:r w:rsidRPr="005D0A75">
              <w:rPr>
                <w:b/>
                <w:szCs w:val="21"/>
              </w:rPr>
              <w:t>6.73</w:t>
            </w:r>
          </w:p>
        </w:tc>
      </w:tr>
      <w:tr w:rsidR="00FE7A6D" w:rsidRPr="005D0A75" w:rsidTr="009D1511">
        <w:trPr>
          <w:trHeight w:val="401"/>
          <w:jc w:val="center"/>
        </w:trPr>
        <w:tc>
          <w:tcPr>
            <w:tcW w:w="3771" w:type="dxa"/>
            <w:tcBorders>
              <w:top w:val="nil"/>
              <w:left w:val="nil"/>
              <w:bottom w:val="nil"/>
              <w:right w:val="single" w:sz="4" w:space="0" w:color="auto"/>
            </w:tcBorders>
            <w:vAlign w:val="center"/>
            <w:hideMark/>
          </w:tcPr>
          <w:p w:rsidR="00FE7A6D" w:rsidRPr="005D0A75" w:rsidRDefault="00FE7A6D" w:rsidP="00FE7A6D">
            <w:pPr>
              <w:spacing w:line="260" w:lineRule="exact"/>
              <w:rPr>
                <w:b/>
                <w:szCs w:val="21"/>
              </w:rPr>
            </w:pPr>
            <w:r w:rsidRPr="005D0A75">
              <w:rPr>
                <w:b/>
                <w:szCs w:val="21"/>
              </w:rPr>
              <w:t>住宿业</w:t>
            </w:r>
          </w:p>
        </w:tc>
        <w:tc>
          <w:tcPr>
            <w:tcW w:w="1574" w:type="dxa"/>
            <w:tcBorders>
              <w:top w:val="nil"/>
              <w:left w:val="single" w:sz="4" w:space="0" w:color="auto"/>
              <w:bottom w:val="nil"/>
              <w:right w:val="single" w:sz="4" w:space="0" w:color="auto"/>
            </w:tcBorders>
            <w:vAlign w:val="bottom"/>
          </w:tcPr>
          <w:p w:rsidR="00FE7A6D" w:rsidRPr="005D0A75" w:rsidRDefault="00FE7A6D" w:rsidP="00FE7A6D">
            <w:pPr>
              <w:spacing w:line="260" w:lineRule="exact"/>
              <w:jc w:val="right"/>
              <w:rPr>
                <w:b/>
                <w:szCs w:val="21"/>
              </w:rPr>
            </w:pPr>
            <w:r w:rsidRPr="005D0A75">
              <w:rPr>
                <w:b/>
                <w:szCs w:val="21"/>
              </w:rPr>
              <w:t>24.44</w:t>
            </w:r>
          </w:p>
        </w:tc>
        <w:tc>
          <w:tcPr>
            <w:tcW w:w="1574" w:type="dxa"/>
            <w:tcBorders>
              <w:top w:val="nil"/>
              <w:left w:val="single" w:sz="4" w:space="0" w:color="auto"/>
              <w:bottom w:val="nil"/>
              <w:right w:val="single" w:sz="4" w:space="0" w:color="auto"/>
            </w:tcBorders>
            <w:vAlign w:val="bottom"/>
          </w:tcPr>
          <w:p w:rsidR="00FE7A6D" w:rsidRPr="005D0A75" w:rsidRDefault="00FE7A6D" w:rsidP="00FE7A6D">
            <w:pPr>
              <w:spacing w:line="260" w:lineRule="exact"/>
              <w:jc w:val="right"/>
              <w:rPr>
                <w:b/>
                <w:szCs w:val="21"/>
              </w:rPr>
            </w:pPr>
            <w:r w:rsidRPr="005D0A75">
              <w:rPr>
                <w:b/>
                <w:szCs w:val="21"/>
              </w:rPr>
              <w:t>11.64</w:t>
            </w:r>
          </w:p>
        </w:tc>
        <w:tc>
          <w:tcPr>
            <w:tcW w:w="1578" w:type="dxa"/>
            <w:tcBorders>
              <w:top w:val="nil"/>
              <w:left w:val="single" w:sz="4" w:space="0" w:color="auto"/>
              <w:bottom w:val="nil"/>
              <w:right w:val="nil"/>
            </w:tcBorders>
            <w:vAlign w:val="bottom"/>
          </w:tcPr>
          <w:p w:rsidR="00FE7A6D" w:rsidRPr="005D0A75" w:rsidRDefault="00FE7A6D" w:rsidP="00FE7A6D">
            <w:pPr>
              <w:spacing w:line="260" w:lineRule="exact"/>
              <w:jc w:val="right"/>
              <w:rPr>
                <w:b/>
                <w:szCs w:val="21"/>
              </w:rPr>
            </w:pPr>
            <w:r w:rsidRPr="005D0A75">
              <w:rPr>
                <w:b/>
                <w:szCs w:val="21"/>
              </w:rPr>
              <w:t>5.31</w:t>
            </w:r>
          </w:p>
        </w:tc>
      </w:tr>
      <w:tr w:rsidR="00FE7A6D" w:rsidRPr="005D0A75" w:rsidTr="009D1511">
        <w:trPr>
          <w:trHeight w:val="401"/>
          <w:jc w:val="center"/>
        </w:trPr>
        <w:tc>
          <w:tcPr>
            <w:tcW w:w="3771" w:type="dxa"/>
            <w:tcBorders>
              <w:top w:val="nil"/>
              <w:left w:val="nil"/>
              <w:bottom w:val="nil"/>
              <w:right w:val="single" w:sz="4" w:space="0" w:color="auto"/>
            </w:tcBorders>
            <w:vAlign w:val="center"/>
            <w:hideMark/>
          </w:tcPr>
          <w:p w:rsidR="00FE7A6D" w:rsidRPr="005D0A75" w:rsidRDefault="00FE7A6D" w:rsidP="00FE7A6D">
            <w:pPr>
              <w:spacing w:line="260" w:lineRule="exact"/>
              <w:rPr>
                <w:szCs w:val="21"/>
              </w:rPr>
            </w:pPr>
            <w:r w:rsidRPr="005D0A75">
              <w:rPr>
                <w:szCs w:val="21"/>
              </w:rPr>
              <w:t xml:space="preserve">　旅游饭店</w:t>
            </w:r>
          </w:p>
        </w:tc>
        <w:tc>
          <w:tcPr>
            <w:tcW w:w="1574" w:type="dxa"/>
            <w:tcBorders>
              <w:top w:val="nil"/>
              <w:left w:val="single" w:sz="4" w:space="0" w:color="auto"/>
              <w:bottom w:val="nil"/>
              <w:right w:val="single" w:sz="4" w:space="0" w:color="auto"/>
            </w:tcBorders>
            <w:vAlign w:val="bottom"/>
          </w:tcPr>
          <w:p w:rsidR="00FE7A6D" w:rsidRPr="005D0A75" w:rsidRDefault="00FE7A6D" w:rsidP="00FE7A6D">
            <w:pPr>
              <w:spacing w:line="260" w:lineRule="exact"/>
              <w:jc w:val="right"/>
              <w:rPr>
                <w:szCs w:val="21"/>
              </w:rPr>
            </w:pPr>
            <w:r w:rsidRPr="005D0A75">
              <w:rPr>
                <w:szCs w:val="21"/>
              </w:rPr>
              <w:t>17.38</w:t>
            </w:r>
          </w:p>
        </w:tc>
        <w:tc>
          <w:tcPr>
            <w:tcW w:w="1574" w:type="dxa"/>
            <w:tcBorders>
              <w:top w:val="nil"/>
              <w:left w:val="single" w:sz="4" w:space="0" w:color="auto"/>
              <w:bottom w:val="nil"/>
              <w:right w:val="single" w:sz="4" w:space="0" w:color="auto"/>
            </w:tcBorders>
            <w:vAlign w:val="bottom"/>
          </w:tcPr>
          <w:p w:rsidR="00FE7A6D" w:rsidRPr="005D0A75" w:rsidRDefault="00FE7A6D" w:rsidP="00FE7A6D">
            <w:pPr>
              <w:spacing w:line="260" w:lineRule="exact"/>
              <w:jc w:val="right"/>
              <w:rPr>
                <w:szCs w:val="21"/>
              </w:rPr>
            </w:pPr>
            <w:r w:rsidRPr="005D0A75">
              <w:rPr>
                <w:szCs w:val="21"/>
              </w:rPr>
              <w:t>8.87</w:t>
            </w:r>
          </w:p>
        </w:tc>
        <w:tc>
          <w:tcPr>
            <w:tcW w:w="1578" w:type="dxa"/>
            <w:tcBorders>
              <w:top w:val="nil"/>
              <w:left w:val="single" w:sz="4" w:space="0" w:color="auto"/>
              <w:bottom w:val="nil"/>
              <w:right w:val="nil"/>
            </w:tcBorders>
            <w:vAlign w:val="bottom"/>
          </w:tcPr>
          <w:p w:rsidR="00FE7A6D" w:rsidRPr="005D0A75" w:rsidRDefault="00FE7A6D" w:rsidP="00FE7A6D">
            <w:pPr>
              <w:spacing w:line="260" w:lineRule="exact"/>
              <w:jc w:val="right"/>
              <w:rPr>
                <w:szCs w:val="21"/>
              </w:rPr>
            </w:pPr>
            <w:r w:rsidRPr="005D0A75">
              <w:rPr>
                <w:szCs w:val="21"/>
              </w:rPr>
              <w:t>3.55</w:t>
            </w:r>
          </w:p>
        </w:tc>
      </w:tr>
      <w:tr w:rsidR="00FE7A6D" w:rsidRPr="005D0A75" w:rsidTr="009D1511">
        <w:trPr>
          <w:trHeight w:val="401"/>
          <w:jc w:val="center"/>
        </w:trPr>
        <w:tc>
          <w:tcPr>
            <w:tcW w:w="3771" w:type="dxa"/>
            <w:tcBorders>
              <w:top w:val="nil"/>
              <w:left w:val="nil"/>
              <w:bottom w:val="nil"/>
              <w:right w:val="single" w:sz="4" w:space="0" w:color="auto"/>
            </w:tcBorders>
            <w:vAlign w:val="center"/>
            <w:hideMark/>
          </w:tcPr>
          <w:p w:rsidR="00FE7A6D" w:rsidRPr="005D0A75" w:rsidRDefault="00FE7A6D" w:rsidP="00FE7A6D">
            <w:pPr>
              <w:spacing w:line="260" w:lineRule="exact"/>
              <w:rPr>
                <w:szCs w:val="21"/>
              </w:rPr>
            </w:pPr>
            <w:r w:rsidRPr="005D0A75">
              <w:rPr>
                <w:szCs w:val="21"/>
              </w:rPr>
              <w:t xml:space="preserve">　一般旅馆</w:t>
            </w:r>
          </w:p>
        </w:tc>
        <w:tc>
          <w:tcPr>
            <w:tcW w:w="1574" w:type="dxa"/>
            <w:tcBorders>
              <w:top w:val="nil"/>
              <w:left w:val="single" w:sz="4" w:space="0" w:color="auto"/>
              <w:bottom w:val="nil"/>
              <w:right w:val="single" w:sz="4" w:space="0" w:color="auto"/>
            </w:tcBorders>
            <w:vAlign w:val="bottom"/>
          </w:tcPr>
          <w:p w:rsidR="00FE7A6D" w:rsidRPr="005D0A75" w:rsidRDefault="00FE7A6D" w:rsidP="00FE7A6D">
            <w:pPr>
              <w:spacing w:line="260" w:lineRule="exact"/>
              <w:jc w:val="right"/>
              <w:rPr>
                <w:szCs w:val="21"/>
              </w:rPr>
            </w:pPr>
            <w:r w:rsidRPr="005D0A75">
              <w:rPr>
                <w:szCs w:val="21"/>
              </w:rPr>
              <w:t>3.94</w:t>
            </w:r>
          </w:p>
        </w:tc>
        <w:tc>
          <w:tcPr>
            <w:tcW w:w="1574" w:type="dxa"/>
            <w:tcBorders>
              <w:top w:val="nil"/>
              <w:left w:val="single" w:sz="4" w:space="0" w:color="auto"/>
              <w:bottom w:val="nil"/>
              <w:right w:val="single" w:sz="4" w:space="0" w:color="auto"/>
            </w:tcBorders>
            <w:vAlign w:val="bottom"/>
          </w:tcPr>
          <w:p w:rsidR="00FE7A6D" w:rsidRPr="005D0A75" w:rsidRDefault="00FE7A6D" w:rsidP="00FE7A6D">
            <w:pPr>
              <w:spacing w:line="260" w:lineRule="exact"/>
              <w:jc w:val="right"/>
              <w:rPr>
                <w:szCs w:val="21"/>
              </w:rPr>
            </w:pPr>
            <w:r w:rsidRPr="005D0A75">
              <w:rPr>
                <w:szCs w:val="21"/>
              </w:rPr>
              <w:t>2.16</w:t>
            </w:r>
          </w:p>
        </w:tc>
        <w:tc>
          <w:tcPr>
            <w:tcW w:w="1578" w:type="dxa"/>
            <w:tcBorders>
              <w:top w:val="nil"/>
              <w:left w:val="single" w:sz="4" w:space="0" w:color="auto"/>
              <w:bottom w:val="nil"/>
              <w:right w:val="nil"/>
            </w:tcBorders>
            <w:vAlign w:val="bottom"/>
          </w:tcPr>
          <w:p w:rsidR="00FE7A6D" w:rsidRPr="005D0A75" w:rsidRDefault="00FE7A6D" w:rsidP="00FE7A6D">
            <w:pPr>
              <w:spacing w:line="260" w:lineRule="exact"/>
              <w:jc w:val="right"/>
              <w:rPr>
                <w:szCs w:val="21"/>
              </w:rPr>
            </w:pPr>
            <w:r w:rsidRPr="005D0A75">
              <w:rPr>
                <w:szCs w:val="21"/>
              </w:rPr>
              <w:t>1.27</w:t>
            </w:r>
          </w:p>
        </w:tc>
      </w:tr>
      <w:tr w:rsidR="00FE7A6D" w:rsidRPr="005D0A75" w:rsidTr="009D1511">
        <w:trPr>
          <w:trHeight w:val="401"/>
          <w:jc w:val="center"/>
        </w:trPr>
        <w:tc>
          <w:tcPr>
            <w:tcW w:w="3771" w:type="dxa"/>
            <w:tcBorders>
              <w:top w:val="nil"/>
              <w:left w:val="nil"/>
              <w:bottom w:val="nil"/>
              <w:right w:val="single" w:sz="4" w:space="0" w:color="auto"/>
            </w:tcBorders>
            <w:vAlign w:val="center"/>
            <w:hideMark/>
          </w:tcPr>
          <w:p w:rsidR="00FE7A6D" w:rsidRPr="005D0A75" w:rsidRDefault="00FE7A6D" w:rsidP="00FE7A6D">
            <w:pPr>
              <w:spacing w:line="260" w:lineRule="exact"/>
              <w:rPr>
                <w:szCs w:val="21"/>
              </w:rPr>
            </w:pPr>
            <w:r w:rsidRPr="005D0A75">
              <w:rPr>
                <w:szCs w:val="21"/>
              </w:rPr>
              <w:t xml:space="preserve">  </w:t>
            </w:r>
            <w:r w:rsidRPr="005D0A75">
              <w:rPr>
                <w:szCs w:val="21"/>
              </w:rPr>
              <w:t>民宿服务</w:t>
            </w:r>
          </w:p>
        </w:tc>
        <w:tc>
          <w:tcPr>
            <w:tcW w:w="1574" w:type="dxa"/>
            <w:tcBorders>
              <w:top w:val="nil"/>
              <w:left w:val="single" w:sz="4" w:space="0" w:color="auto"/>
              <w:bottom w:val="nil"/>
              <w:right w:val="single" w:sz="4" w:space="0" w:color="auto"/>
            </w:tcBorders>
            <w:vAlign w:val="bottom"/>
          </w:tcPr>
          <w:p w:rsidR="00FE7A6D" w:rsidRPr="005D0A75" w:rsidRDefault="00FE7A6D" w:rsidP="00FE7A6D">
            <w:pPr>
              <w:spacing w:line="260" w:lineRule="exact"/>
              <w:jc w:val="right"/>
              <w:rPr>
                <w:szCs w:val="21"/>
              </w:rPr>
            </w:pPr>
            <w:r w:rsidRPr="005D0A75">
              <w:rPr>
                <w:szCs w:val="21"/>
              </w:rPr>
              <w:t>0.04</w:t>
            </w:r>
          </w:p>
        </w:tc>
        <w:tc>
          <w:tcPr>
            <w:tcW w:w="1574" w:type="dxa"/>
            <w:tcBorders>
              <w:top w:val="nil"/>
              <w:left w:val="single" w:sz="4" w:space="0" w:color="auto"/>
              <w:bottom w:val="nil"/>
              <w:right w:val="single" w:sz="4" w:space="0" w:color="auto"/>
            </w:tcBorders>
            <w:vAlign w:val="bottom"/>
          </w:tcPr>
          <w:p w:rsidR="00FE7A6D" w:rsidRPr="005D0A75" w:rsidRDefault="00FE7A6D" w:rsidP="00FE7A6D">
            <w:pPr>
              <w:spacing w:line="260" w:lineRule="exact"/>
              <w:jc w:val="right"/>
              <w:rPr>
                <w:szCs w:val="21"/>
              </w:rPr>
            </w:pPr>
            <w:r w:rsidRPr="005D0A75">
              <w:rPr>
                <w:szCs w:val="21"/>
              </w:rPr>
              <w:t>－</w:t>
            </w:r>
          </w:p>
        </w:tc>
        <w:tc>
          <w:tcPr>
            <w:tcW w:w="1578" w:type="dxa"/>
            <w:tcBorders>
              <w:top w:val="nil"/>
              <w:left w:val="single" w:sz="4" w:space="0" w:color="auto"/>
              <w:bottom w:val="nil"/>
              <w:right w:val="nil"/>
            </w:tcBorders>
            <w:vAlign w:val="bottom"/>
          </w:tcPr>
          <w:p w:rsidR="00FE7A6D" w:rsidRPr="005D0A75" w:rsidRDefault="00FE7A6D" w:rsidP="00FE7A6D">
            <w:pPr>
              <w:spacing w:line="260" w:lineRule="exact"/>
              <w:jc w:val="right"/>
              <w:rPr>
                <w:szCs w:val="21"/>
              </w:rPr>
            </w:pPr>
            <w:r w:rsidRPr="005D0A75">
              <w:rPr>
                <w:szCs w:val="21"/>
              </w:rPr>
              <w:t>0.01</w:t>
            </w:r>
          </w:p>
        </w:tc>
      </w:tr>
      <w:tr w:rsidR="00FE7A6D" w:rsidRPr="005D0A75" w:rsidTr="009D1511">
        <w:trPr>
          <w:trHeight w:val="401"/>
          <w:jc w:val="center"/>
        </w:trPr>
        <w:tc>
          <w:tcPr>
            <w:tcW w:w="3771" w:type="dxa"/>
            <w:tcBorders>
              <w:top w:val="nil"/>
              <w:left w:val="nil"/>
              <w:bottom w:val="nil"/>
              <w:right w:val="single" w:sz="4" w:space="0" w:color="auto"/>
            </w:tcBorders>
            <w:vAlign w:val="center"/>
            <w:hideMark/>
          </w:tcPr>
          <w:p w:rsidR="00FE7A6D" w:rsidRPr="005D0A75" w:rsidRDefault="00FE7A6D" w:rsidP="00FE7A6D">
            <w:pPr>
              <w:spacing w:line="260" w:lineRule="exact"/>
              <w:rPr>
                <w:szCs w:val="21"/>
              </w:rPr>
            </w:pPr>
            <w:r w:rsidRPr="005D0A75">
              <w:rPr>
                <w:szCs w:val="21"/>
              </w:rPr>
              <w:t xml:space="preserve">  </w:t>
            </w:r>
            <w:r w:rsidRPr="005D0A75">
              <w:rPr>
                <w:szCs w:val="21"/>
              </w:rPr>
              <w:t>露营地服务</w:t>
            </w:r>
          </w:p>
        </w:tc>
        <w:tc>
          <w:tcPr>
            <w:tcW w:w="1574" w:type="dxa"/>
            <w:tcBorders>
              <w:top w:val="nil"/>
              <w:left w:val="single" w:sz="4" w:space="0" w:color="auto"/>
              <w:bottom w:val="nil"/>
              <w:right w:val="single" w:sz="4" w:space="0" w:color="auto"/>
            </w:tcBorders>
            <w:vAlign w:val="bottom"/>
          </w:tcPr>
          <w:p w:rsidR="00FE7A6D" w:rsidRPr="005D0A75" w:rsidRDefault="00FE7A6D" w:rsidP="00FE7A6D">
            <w:pPr>
              <w:spacing w:line="260" w:lineRule="exact"/>
              <w:jc w:val="right"/>
              <w:rPr>
                <w:szCs w:val="21"/>
              </w:rPr>
            </w:pPr>
          </w:p>
        </w:tc>
        <w:tc>
          <w:tcPr>
            <w:tcW w:w="1574" w:type="dxa"/>
            <w:tcBorders>
              <w:top w:val="nil"/>
              <w:left w:val="single" w:sz="4" w:space="0" w:color="auto"/>
              <w:bottom w:val="nil"/>
              <w:right w:val="single" w:sz="4" w:space="0" w:color="auto"/>
            </w:tcBorders>
            <w:vAlign w:val="bottom"/>
          </w:tcPr>
          <w:p w:rsidR="00FE7A6D" w:rsidRPr="005D0A75" w:rsidRDefault="00FE7A6D" w:rsidP="00FE7A6D">
            <w:pPr>
              <w:spacing w:line="260" w:lineRule="exact"/>
              <w:jc w:val="right"/>
              <w:rPr>
                <w:szCs w:val="21"/>
              </w:rPr>
            </w:pPr>
          </w:p>
        </w:tc>
        <w:tc>
          <w:tcPr>
            <w:tcW w:w="1578" w:type="dxa"/>
            <w:tcBorders>
              <w:top w:val="nil"/>
              <w:left w:val="single" w:sz="4" w:space="0" w:color="auto"/>
              <w:bottom w:val="nil"/>
              <w:right w:val="nil"/>
            </w:tcBorders>
            <w:vAlign w:val="bottom"/>
          </w:tcPr>
          <w:p w:rsidR="00FE7A6D" w:rsidRPr="005D0A75" w:rsidRDefault="00FE7A6D" w:rsidP="00FE7A6D">
            <w:pPr>
              <w:spacing w:line="260" w:lineRule="exact"/>
              <w:jc w:val="right"/>
              <w:rPr>
                <w:szCs w:val="21"/>
              </w:rPr>
            </w:pPr>
          </w:p>
        </w:tc>
      </w:tr>
      <w:tr w:rsidR="00FE7A6D" w:rsidRPr="005D0A75" w:rsidTr="009D1511">
        <w:trPr>
          <w:trHeight w:val="401"/>
          <w:jc w:val="center"/>
        </w:trPr>
        <w:tc>
          <w:tcPr>
            <w:tcW w:w="3771" w:type="dxa"/>
            <w:tcBorders>
              <w:top w:val="nil"/>
              <w:left w:val="nil"/>
              <w:bottom w:val="nil"/>
              <w:right w:val="single" w:sz="4" w:space="0" w:color="auto"/>
            </w:tcBorders>
            <w:vAlign w:val="center"/>
            <w:hideMark/>
          </w:tcPr>
          <w:p w:rsidR="00FE7A6D" w:rsidRPr="005D0A75" w:rsidRDefault="00FE7A6D" w:rsidP="00FE7A6D">
            <w:pPr>
              <w:spacing w:line="260" w:lineRule="exact"/>
              <w:rPr>
                <w:szCs w:val="21"/>
              </w:rPr>
            </w:pPr>
            <w:r w:rsidRPr="005D0A75">
              <w:rPr>
                <w:szCs w:val="21"/>
              </w:rPr>
              <w:t xml:space="preserve">　其他住宿业</w:t>
            </w:r>
          </w:p>
        </w:tc>
        <w:tc>
          <w:tcPr>
            <w:tcW w:w="1574" w:type="dxa"/>
            <w:tcBorders>
              <w:top w:val="nil"/>
              <w:left w:val="single" w:sz="4" w:space="0" w:color="auto"/>
              <w:bottom w:val="nil"/>
              <w:right w:val="single" w:sz="4" w:space="0" w:color="auto"/>
            </w:tcBorders>
            <w:vAlign w:val="bottom"/>
          </w:tcPr>
          <w:p w:rsidR="00FE7A6D" w:rsidRPr="005D0A75" w:rsidRDefault="00FE7A6D" w:rsidP="00FE7A6D">
            <w:pPr>
              <w:spacing w:line="260" w:lineRule="exact"/>
              <w:jc w:val="right"/>
              <w:rPr>
                <w:szCs w:val="21"/>
              </w:rPr>
            </w:pPr>
            <w:r w:rsidRPr="005D0A75">
              <w:rPr>
                <w:szCs w:val="21"/>
              </w:rPr>
              <w:t>3.08</w:t>
            </w:r>
          </w:p>
        </w:tc>
        <w:tc>
          <w:tcPr>
            <w:tcW w:w="1574" w:type="dxa"/>
            <w:tcBorders>
              <w:top w:val="nil"/>
              <w:left w:val="single" w:sz="4" w:space="0" w:color="auto"/>
              <w:bottom w:val="nil"/>
              <w:right w:val="single" w:sz="4" w:space="0" w:color="auto"/>
            </w:tcBorders>
            <w:vAlign w:val="bottom"/>
          </w:tcPr>
          <w:p w:rsidR="00FE7A6D" w:rsidRPr="005D0A75" w:rsidRDefault="00FE7A6D" w:rsidP="00FE7A6D">
            <w:pPr>
              <w:spacing w:line="260" w:lineRule="exact"/>
              <w:jc w:val="right"/>
              <w:rPr>
                <w:szCs w:val="21"/>
              </w:rPr>
            </w:pPr>
            <w:r w:rsidRPr="005D0A75">
              <w:rPr>
                <w:szCs w:val="21"/>
              </w:rPr>
              <w:t>0.61</w:t>
            </w:r>
          </w:p>
        </w:tc>
        <w:tc>
          <w:tcPr>
            <w:tcW w:w="1578" w:type="dxa"/>
            <w:tcBorders>
              <w:top w:val="nil"/>
              <w:left w:val="single" w:sz="4" w:space="0" w:color="auto"/>
              <w:bottom w:val="nil"/>
              <w:right w:val="nil"/>
            </w:tcBorders>
            <w:vAlign w:val="bottom"/>
          </w:tcPr>
          <w:p w:rsidR="00FE7A6D" w:rsidRPr="005D0A75" w:rsidRDefault="00FE7A6D" w:rsidP="00FE7A6D">
            <w:pPr>
              <w:spacing w:line="260" w:lineRule="exact"/>
              <w:jc w:val="right"/>
              <w:rPr>
                <w:szCs w:val="21"/>
              </w:rPr>
            </w:pPr>
            <w:r w:rsidRPr="005D0A75">
              <w:rPr>
                <w:szCs w:val="21"/>
              </w:rPr>
              <w:t>0.49</w:t>
            </w:r>
          </w:p>
        </w:tc>
      </w:tr>
      <w:tr w:rsidR="00FE7A6D" w:rsidRPr="005D0A75" w:rsidTr="009D1511">
        <w:trPr>
          <w:trHeight w:val="401"/>
          <w:jc w:val="center"/>
        </w:trPr>
        <w:tc>
          <w:tcPr>
            <w:tcW w:w="3771" w:type="dxa"/>
            <w:tcBorders>
              <w:top w:val="nil"/>
              <w:left w:val="nil"/>
              <w:bottom w:val="nil"/>
              <w:right w:val="single" w:sz="4" w:space="0" w:color="auto"/>
            </w:tcBorders>
            <w:vAlign w:val="center"/>
            <w:hideMark/>
          </w:tcPr>
          <w:p w:rsidR="00FE7A6D" w:rsidRPr="005D0A75" w:rsidRDefault="00FE7A6D" w:rsidP="00FE7A6D">
            <w:pPr>
              <w:spacing w:line="260" w:lineRule="exact"/>
              <w:rPr>
                <w:b/>
                <w:szCs w:val="21"/>
              </w:rPr>
            </w:pPr>
            <w:r w:rsidRPr="005D0A75">
              <w:rPr>
                <w:b/>
                <w:szCs w:val="21"/>
              </w:rPr>
              <w:t>餐饮业</w:t>
            </w:r>
          </w:p>
        </w:tc>
        <w:tc>
          <w:tcPr>
            <w:tcW w:w="1574" w:type="dxa"/>
            <w:tcBorders>
              <w:top w:val="nil"/>
              <w:left w:val="single" w:sz="4" w:space="0" w:color="auto"/>
              <w:bottom w:val="nil"/>
              <w:right w:val="single" w:sz="4" w:space="0" w:color="auto"/>
            </w:tcBorders>
            <w:vAlign w:val="bottom"/>
          </w:tcPr>
          <w:p w:rsidR="00FE7A6D" w:rsidRPr="005D0A75" w:rsidRDefault="00FE7A6D" w:rsidP="00FE7A6D">
            <w:pPr>
              <w:spacing w:line="260" w:lineRule="exact"/>
              <w:jc w:val="right"/>
              <w:rPr>
                <w:b/>
                <w:szCs w:val="21"/>
              </w:rPr>
            </w:pPr>
            <w:r w:rsidRPr="005D0A75">
              <w:rPr>
                <w:b/>
                <w:szCs w:val="21"/>
              </w:rPr>
              <w:t>9.52</w:t>
            </w:r>
          </w:p>
        </w:tc>
        <w:tc>
          <w:tcPr>
            <w:tcW w:w="1574" w:type="dxa"/>
            <w:tcBorders>
              <w:top w:val="nil"/>
              <w:left w:val="single" w:sz="4" w:space="0" w:color="auto"/>
              <w:bottom w:val="nil"/>
              <w:right w:val="single" w:sz="4" w:space="0" w:color="auto"/>
            </w:tcBorders>
            <w:vAlign w:val="bottom"/>
          </w:tcPr>
          <w:p w:rsidR="00FE7A6D" w:rsidRPr="005D0A75" w:rsidRDefault="00FE7A6D" w:rsidP="00FE7A6D">
            <w:pPr>
              <w:spacing w:line="260" w:lineRule="exact"/>
              <w:jc w:val="right"/>
              <w:rPr>
                <w:b/>
                <w:szCs w:val="21"/>
              </w:rPr>
            </w:pPr>
            <w:r w:rsidRPr="005D0A75">
              <w:rPr>
                <w:b/>
                <w:szCs w:val="21"/>
              </w:rPr>
              <w:t>5.54</w:t>
            </w:r>
          </w:p>
        </w:tc>
        <w:tc>
          <w:tcPr>
            <w:tcW w:w="1578" w:type="dxa"/>
            <w:tcBorders>
              <w:top w:val="nil"/>
              <w:left w:val="single" w:sz="4" w:space="0" w:color="auto"/>
              <w:bottom w:val="nil"/>
              <w:right w:val="nil"/>
            </w:tcBorders>
            <w:vAlign w:val="bottom"/>
          </w:tcPr>
          <w:p w:rsidR="00FE7A6D" w:rsidRPr="005D0A75" w:rsidRDefault="00FE7A6D" w:rsidP="00FE7A6D">
            <w:pPr>
              <w:spacing w:line="260" w:lineRule="exact"/>
              <w:jc w:val="right"/>
              <w:rPr>
                <w:b/>
                <w:szCs w:val="21"/>
              </w:rPr>
            </w:pPr>
            <w:r w:rsidRPr="005D0A75">
              <w:rPr>
                <w:b/>
                <w:szCs w:val="21"/>
              </w:rPr>
              <w:t>1.42</w:t>
            </w:r>
          </w:p>
        </w:tc>
      </w:tr>
      <w:tr w:rsidR="00FE7A6D" w:rsidRPr="005D0A75" w:rsidTr="009D1511">
        <w:trPr>
          <w:trHeight w:val="401"/>
          <w:jc w:val="center"/>
        </w:trPr>
        <w:tc>
          <w:tcPr>
            <w:tcW w:w="3771" w:type="dxa"/>
            <w:tcBorders>
              <w:top w:val="nil"/>
              <w:left w:val="nil"/>
              <w:bottom w:val="nil"/>
              <w:right w:val="single" w:sz="4" w:space="0" w:color="auto"/>
            </w:tcBorders>
            <w:vAlign w:val="center"/>
            <w:hideMark/>
          </w:tcPr>
          <w:p w:rsidR="00FE7A6D" w:rsidRPr="005D0A75" w:rsidRDefault="00FE7A6D" w:rsidP="00FE7A6D">
            <w:pPr>
              <w:spacing w:line="260" w:lineRule="exact"/>
              <w:rPr>
                <w:szCs w:val="21"/>
              </w:rPr>
            </w:pPr>
            <w:r w:rsidRPr="005D0A75">
              <w:rPr>
                <w:szCs w:val="21"/>
              </w:rPr>
              <w:t xml:space="preserve">　正餐服务</w:t>
            </w:r>
          </w:p>
        </w:tc>
        <w:tc>
          <w:tcPr>
            <w:tcW w:w="1574" w:type="dxa"/>
            <w:tcBorders>
              <w:top w:val="nil"/>
              <w:left w:val="single" w:sz="4" w:space="0" w:color="auto"/>
              <w:bottom w:val="nil"/>
              <w:right w:val="single" w:sz="4" w:space="0" w:color="auto"/>
            </w:tcBorders>
            <w:vAlign w:val="bottom"/>
          </w:tcPr>
          <w:p w:rsidR="00FE7A6D" w:rsidRPr="005D0A75" w:rsidRDefault="00FE7A6D" w:rsidP="00FE7A6D">
            <w:pPr>
              <w:spacing w:line="260" w:lineRule="exact"/>
              <w:jc w:val="right"/>
              <w:rPr>
                <w:szCs w:val="21"/>
              </w:rPr>
            </w:pPr>
            <w:r w:rsidRPr="005D0A75">
              <w:rPr>
                <w:szCs w:val="21"/>
              </w:rPr>
              <w:t>9.44</w:t>
            </w:r>
          </w:p>
        </w:tc>
        <w:tc>
          <w:tcPr>
            <w:tcW w:w="1574" w:type="dxa"/>
            <w:tcBorders>
              <w:top w:val="nil"/>
              <w:left w:val="single" w:sz="4" w:space="0" w:color="auto"/>
              <w:bottom w:val="nil"/>
              <w:right w:val="single" w:sz="4" w:space="0" w:color="auto"/>
            </w:tcBorders>
            <w:vAlign w:val="bottom"/>
          </w:tcPr>
          <w:p w:rsidR="00FE7A6D" w:rsidRPr="005D0A75" w:rsidRDefault="00FE7A6D" w:rsidP="00FE7A6D">
            <w:pPr>
              <w:spacing w:line="260" w:lineRule="exact"/>
              <w:jc w:val="right"/>
              <w:rPr>
                <w:szCs w:val="21"/>
              </w:rPr>
            </w:pPr>
            <w:r w:rsidRPr="005D0A75">
              <w:rPr>
                <w:szCs w:val="21"/>
              </w:rPr>
              <w:t>5.53</w:t>
            </w:r>
          </w:p>
        </w:tc>
        <w:tc>
          <w:tcPr>
            <w:tcW w:w="1578" w:type="dxa"/>
            <w:tcBorders>
              <w:top w:val="nil"/>
              <w:left w:val="single" w:sz="4" w:space="0" w:color="auto"/>
              <w:bottom w:val="nil"/>
              <w:right w:val="nil"/>
            </w:tcBorders>
            <w:vAlign w:val="bottom"/>
          </w:tcPr>
          <w:p w:rsidR="00FE7A6D" w:rsidRPr="005D0A75" w:rsidRDefault="00FE7A6D" w:rsidP="00FE7A6D">
            <w:pPr>
              <w:spacing w:line="260" w:lineRule="exact"/>
              <w:jc w:val="right"/>
              <w:rPr>
                <w:szCs w:val="21"/>
              </w:rPr>
            </w:pPr>
            <w:r w:rsidRPr="005D0A75">
              <w:rPr>
                <w:szCs w:val="21"/>
              </w:rPr>
              <w:t>1.35</w:t>
            </w:r>
          </w:p>
        </w:tc>
      </w:tr>
      <w:tr w:rsidR="00FE7A6D" w:rsidRPr="005D0A75" w:rsidTr="009D1511">
        <w:trPr>
          <w:trHeight w:val="401"/>
          <w:jc w:val="center"/>
        </w:trPr>
        <w:tc>
          <w:tcPr>
            <w:tcW w:w="3771" w:type="dxa"/>
            <w:tcBorders>
              <w:top w:val="nil"/>
              <w:left w:val="nil"/>
              <w:bottom w:val="nil"/>
              <w:right w:val="single" w:sz="4" w:space="0" w:color="auto"/>
            </w:tcBorders>
            <w:vAlign w:val="center"/>
            <w:hideMark/>
          </w:tcPr>
          <w:p w:rsidR="00FE7A6D" w:rsidRPr="005D0A75" w:rsidRDefault="00FE7A6D" w:rsidP="00FE7A6D">
            <w:pPr>
              <w:spacing w:line="260" w:lineRule="exact"/>
              <w:rPr>
                <w:szCs w:val="21"/>
              </w:rPr>
            </w:pPr>
            <w:r w:rsidRPr="005D0A75">
              <w:rPr>
                <w:szCs w:val="21"/>
              </w:rPr>
              <w:t xml:space="preserve">　快餐服务</w:t>
            </w:r>
          </w:p>
        </w:tc>
        <w:tc>
          <w:tcPr>
            <w:tcW w:w="1574" w:type="dxa"/>
            <w:tcBorders>
              <w:top w:val="nil"/>
              <w:left w:val="single" w:sz="4" w:space="0" w:color="auto"/>
              <w:bottom w:val="nil"/>
              <w:right w:val="single" w:sz="4" w:space="0" w:color="auto"/>
            </w:tcBorders>
            <w:vAlign w:val="bottom"/>
          </w:tcPr>
          <w:p w:rsidR="00FE7A6D" w:rsidRPr="005D0A75" w:rsidRDefault="00FE7A6D" w:rsidP="00FE7A6D">
            <w:pPr>
              <w:spacing w:line="260" w:lineRule="exact"/>
              <w:jc w:val="right"/>
              <w:rPr>
                <w:szCs w:val="21"/>
              </w:rPr>
            </w:pPr>
            <w:r w:rsidRPr="005D0A75">
              <w:rPr>
                <w:szCs w:val="21"/>
              </w:rPr>
              <w:t>－</w:t>
            </w:r>
            <w:r w:rsidRPr="005D0A75">
              <w:rPr>
                <w:szCs w:val="21"/>
              </w:rPr>
              <w:t xml:space="preserve"> </w:t>
            </w:r>
          </w:p>
        </w:tc>
        <w:tc>
          <w:tcPr>
            <w:tcW w:w="1574" w:type="dxa"/>
            <w:tcBorders>
              <w:top w:val="nil"/>
              <w:left w:val="single" w:sz="4" w:space="0" w:color="auto"/>
              <w:bottom w:val="nil"/>
              <w:right w:val="single" w:sz="4" w:space="0" w:color="auto"/>
            </w:tcBorders>
            <w:vAlign w:val="bottom"/>
          </w:tcPr>
          <w:p w:rsidR="00FE7A6D" w:rsidRPr="005D0A75" w:rsidRDefault="00FE7A6D" w:rsidP="00FE7A6D">
            <w:pPr>
              <w:spacing w:line="260" w:lineRule="exact"/>
              <w:jc w:val="right"/>
              <w:rPr>
                <w:szCs w:val="21"/>
              </w:rPr>
            </w:pPr>
            <w:r w:rsidRPr="005D0A75">
              <w:rPr>
                <w:szCs w:val="21"/>
              </w:rPr>
              <w:t>－</w:t>
            </w:r>
            <w:r w:rsidRPr="005D0A75">
              <w:rPr>
                <w:szCs w:val="21"/>
              </w:rPr>
              <w:t xml:space="preserve"> </w:t>
            </w:r>
          </w:p>
        </w:tc>
        <w:tc>
          <w:tcPr>
            <w:tcW w:w="1578" w:type="dxa"/>
            <w:tcBorders>
              <w:top w:val="nil"/>
              <w:left w:val="single" w:sz="4" w:space="0" w:color="auto"/>
              <w:bottom w:val="nil"/>
              <w:right w:val="nil"/>
            </w:tcBorders>
            <w:vAlign w:val="bottom"/>
          </w:tcPr>
          <w:p w:rsidR="00FE7A6D" w:rsidRPr="005D0A75" w:rsidRDefault="00FE7A6D" w:rsidP="00FE7A6D">
            <w:pPr>
              <w:spacing w:line="260" w:lineRule="exact"/>
              <w:jc w:val="right"/>
              <w:rPr>
                <w:szCs w:val="21"/>
              </w:rPr>
            </w:pPr>
            <w:r w:rsidRPr="005D0A75">
              <w:rPr>
                <w:szCs w:val="21"/>
              </w:rPr>
              <w:t>0.01</w:t>
            </w:r>
          </w:p>
        </w:tc>
      </w:tr>
      <w:tr w:rsidR="00FE7A6D" w:rsidRPr="005D0A75" w:rsidTr="009D1511">
        <w:trPr>
          <w:trHeight w:val="401"/>
          <w:jc w:val="center"/>
        </w:trPr>
        <w:tc>
          <w:tcPr>
            <w:tcW w:w="3771" w:type="dxa"/>
            <w:tcBorders>
              <w:top w:val="nil"/>
              <w:left w:val="nil"/>
              <w:bottom w:val="nil"/>
              <w:right w:val="single" w:sz="4" w:space="0" w:color="auto"/>
            </w:tcBorders>
            <w:vAlign w:val="center"/>
            <w:hideMark/>
          </w:tcPr>
          <w:p w:rsidR="00FE7A6D" w:rsidRPr="005D0A75" w:rsidRDefault="00FE7A6D" w:rsidP="00FE7A6D">
            <w:pPr>
              <w:spacing w:line="260" w:lineRule="exact"/>
              <w:rPr>
                <w:szCs w:val="21"/>
              </w:rPr>
            </w:pPr>
            <w:r w:rsidRPr="005D0A75">
              <w:rPr>
                <w:szCs w:val="21"/>
              </w:rPr>
              <w:t xml:space="preserve">　饮料及冷饮服务</w:t>
            </w:r>
          </w:p>
        </w:tc>
        <w:tc>
          <w:tcPr>
            <w:tcW w:w="1574" w:type="dxa"/>
            <w:tcBorders>
              <w:top w:val="nil"/>
              <w:left w:val="single" w:sz="4" w:space="0" w:color="auto"/>
              <w:bottom w:val="nil"/>
              <w:right w:val="single" w:sz="4" w:space="0" w:color="auto"/>
            </w:tcBorders>
            <w:vAlign w:val="bottom"/>
          </w:tcPr>
          <w:p w:rsidR="00FE7A6D" w:rsidRPr="005D0A75" w:rsidRDefault="00FE7A6D" w:rsidP="00FE7A6D">
            <w:pPr>
              <w:spacing w:line="260" w:lineRule="exact"/>
              <w:jc w:val="right"/>
              <w:rPr>
                <w:szCs w:val="21"/>
              </w:rPr>
            </w:pPr>
            <w:r w:rsidRPr="005D0A75">
              <w:rPr>
                <w:szCs w:val="21"/>
              </w:rPr>
              <w:t>0.06</w:t>
            </w:r>
          </w:p>
        </w:tc>
        <w:tc>
          <w:tcPr>
            <w:tcW w:w="1574" w:type="dxa"/>
            <w:tcBorders>
              <w:top w:val="nil"/>
              <w:left w:val="single" w:sz="4" w:space="0" w:color="auto"/>
              <w:bottom w:val="nil"/>
              <w:right w:val="single" w:sz="4" w:space="0" w:color="auto"/>
            </w:tcBorders>
            <w:vAlign w:val="bottom"/>
          </w:tcPr>
          <w:p w:rsidR="00FE7A6D" w:rsidRPr="005D0A75" w:rsidRDefault="00FE7A6D" w:rsidP="00FE7A6D">
            <w:pPr>
              <w:spacing w:line="260" w:lineRule="exact"/>
              <w:jc w:val="right"/>
              <w:rPr>
                <w:szCs w:val="21"/>
              </w:rPr>
            </w:pPr>
            <w:r w:rsidRPr="005D0A75">
              <w:rPr>
                <w:szCs w:val="21"/>
              </w:rPr>
              <w:t xml:space="preserve">  </w:t>
            </w:r>
            <w:r w:rsidRPr="005D0A75">
              <w:rPr>
                <w:szCs w:val="21"/>
              </w:rPr>
              <w:t>－</w:t>
            </w:r>
            <w:r w:rsidRPr="005D0A75">
              <w:rPr>
                <w:szCs w:val="21"/>
              </w:rPr>
              <w:t xml:space="preserve"> </w:t>
            </w:r>
          </w:p>
        </w:tc>
        <w:tc>
          <w:tcPr>
            <w:tcW w:w="1578" w:type="dxa"/>
            <w:tcBorders>
              <w:top w:val="nil"/>
              <w:left w:val="single" w:sz="4" w:space="0" w:color="auto"/>
              <w:bottom w:val="nil"/>
              <w:right w:val="nil"/>
            </w:tcBorders>
            <w:vAlign w:val="bottom"/>
          </w:tcPr>
          <w:p w:rsidR="00FE7A6D" w:rsidRPr="005D0A75" w:rsidRDefault="00FE7A6D" w:rsidP="00FE7A6D">
            <w:pPr>
              <w:spacing w:line="260" w:lineRule="exact"/>
              <w:jc w:val="right"/>
              <w:rPr>
                <w:szCs w:val="21"/>
              </w:rPr>
            </w:pPr>
            <w:r w:rsidRPr="005D0A75">
              <w:rPr>
                <w:szCs w:val="21"/>
              </w:rPr>
              <w:t>0.01</w:t>
            </w:r>
          </w:p>
        </w:tc>
      </w:tr>
      <w:tr w:rsidR="00FE7A6D" w:rsidRPr="005D0A75" w:rsidTr="009D1511">
        <w:trPr>
          <w:trHeight w:val="401"/>
          <w:jc w:val="center"/>
        </w:trPr>
        <w:tc>
          <w:tcPr>
            <w:tcW w:w="3771" w:type="dxa"/>
            <w:tcBorders>
              <w:top w:val="nil"/>
              <w:left w:val="nil"/>
              <w:bottom w:val="nil"/>
              <w:right w:val="single" w:sz="4" w:space="0" w:color="auto"/>
            </w:tcBorders>
            <w:vAlign w:val="center"/>
            <w:hideMark/>
          </w:tcPr>
          <w:p w:rsidR="00FE7A6D" w:rsidRPr="005D0A75" w:rsidRDefault="00FE7A6D" w:rsidP="00FE7A6D">
            <w:pPr>
              <w:spacing w:line="260" w:lineRule="exact"/>
              <w:rPr>
                <w:szCs w:val="21"/>
              </w:rPr>
            </w:pPr>
            <w:r w:rsidRPr="005D0A75">
              <w:rPr>
                <w:szCs w:val="21"/>
              </w:rPr>
              <w:t xml:space="preserve">  </w:t>
            </w:r>
            <w:r w:rsidRPr="005D0A75">
              <w:rPr>
                <w:szCs w:val="21"/>
              </w:rPr>
              <w:t>餐饮配送及外卖送餐服务</w:t>
            </w:r>
          </w:p>
        </w:tc>
        <w:tc>
          <w:tcPr>
            <w:tcW w:w="1574" w:type="dxa"/>
            <w:tcBorders>
              <w:top w:val="nil"/>
              <w:left w:val="single" w:sz="4" w:space="0" w:color="auto"/>
              <w:bottom w:val="nil"/>
              <w:right w:val="single" w:sz="4" w:space="0" w:color="auto"/>
            </w:tcBorders>
            <w:vAlign w:val="bottom"/>
          </w:tcPr>
          <w:p w:rsidR="00FE7A6D" w:rsidRPr="005D0A75" w:rsidRDefault="00FE7A6D" w:rsidP="00FE7A6D">
            <w:pPr>
              <w:spacing w:line="260" w:lineRule="exact"/>
              <w:jc w:val="right"/>
              <w:rPr>
                <w:szCs w:val="21"/>
              </w:rPr>
            </w:pPr>
            <w:r w:rsidRPr="005D0A75">
              <w:rPr>
                <w:szCs w:val="21"/>
              </w:rPr>
              <w:t>－</w:t>
            </w:r>
            <w:r w:rsidRPr="005D0A75">
              <w:rPr>
                <w:szCs w:val="21"/>
              </w:rPr>
              <w:t xml:space="preserve"> </w:t>
            </w:r>
          </w:p>
        </w:tc>
        <w:tc>
          <w:tcPr>
            <w:tcW w:w="1574" w:type="dxa"/>
            <w:tcBorders>
              <w:top w:val="nil"/>
              <w:left w:val="single" w:sz="4" w:space="0" w:color="auto"/>
              <w:bottom w:val="nil"/>
              <w:right w:val="single" w:sz="4" w:space="0" w:color="auto"/>
            </w:tcBorders>
            <w:vAlign w:val="bottom"/>
          </w:tcPr>
          <w:p w:rsidR="00FE7A6D" w:rsidRPr="005D0A75" w:rsidRDefault="00FE7A6D" w:rsidP="00FE7A6D">
            <w:pPr>
              <w:spacing w:line="260" w:lineRule="exact"/>
              <w:jc w:val="right"/>
              <w:rPr>
                <w:szCs w:val="21"/>
              </w:rPr>
            </w:pPr>
            <w:r w:rsidRPr="005D0A75">
              <w:rPr>
                <w:szCs w:val="21"/>
              </w:rPr>
              <w:t>－</w:t>
            </w:r>
            <w:r w:rsidRPr="005D0A75">
              <w:rPr>
                <w:szCs w:val="21"/>
              </w:rPr>
              <w:t xml:space="preserve"> </w:t>
            </w:r>
          </w:p>
        </w:tc>
        <w:tc>
          <w:tcPr>
            <w:tcW w:w="1578" w:type="dxa"/>
            <w:tcBorders>
              <w:top w:val="nil"/>
              <w:left w:val="single" w:sz="4" w:space="0" w:color="auto"/>
              <w:bottom w:val="nil"/>
              <w:right w:val="nil"/>
            </w:tcBorders>
            <w:vAlign w:val="bottom"/>
          </w:tcPr>
          <w:p w:rsidR="00FE7A6D" w:rsidRPr="005D0A75" w:rsidRDefault="00FE7A6D" w:rsidP="00FE7A6D">
            <w:pPr>
              <w:spacing w:line="260" w:lineRule="exact"/>
              <w:jc w:val="right"/>
              <w:rPr>
                <w:szCs w:val="21"/>
              </w:rPr>
            </w:pPr>
            <w:r w:rsidRPr="005D0A75">
              <w:rPr>
                <w:szCs w:val="21"/>
              </w:rPr>
              <w:t>0.01</w:t>
            </w:r>
          </w:p>
        </w:tc>
      </w:tr>
      <w:tr w:rsidR="00FE7A6D" w:rsidRPr="005D0A75" w:rsidTr="009D1511">
        <w:trPr>
          <w:trHeight w:val="401"/>
          <w:jc w:val="center"/>
        </w:trPr>
        <w:tc>
          <w:tcPr>
            <w:tcW w:w="3771" w:type="dxa"/>
            <w:tcBorders>
              <w:top w:val="nil"/>
              <w:left w:val="nil"/>
              <w:bottom w:val="single" w:sz="12" w:space="0" w:color="auto"/>
              <w:right w:val="single" w:sz="4" w:space="0" w:color="auto"/>
            </w:tcBorders>
            <w:hideMark/>
          </w:tcPr>
          <w:p w:rsidR="00FE7A6D" w:rsidRPr="005D0A75" w:rsidRDefault="00FE7A6D" w:rsidP="00FE7A6D">
            <w:pPr>
              <w:spacing w:line="260" w:lineRule="exact"/>
              <w:rPr>
                <w:szCs w:val="21"/>
              </w:rPr>
            </w:pPr>
            <w:r w:rsidRPr="005D0A75">
              <w:rPr>
                <w:szCs w:val="21"/>
              </w:rPr>
              <w:t xml:space="preserve">　其他餐饮业</w:t>
            </w:r>
          </w:p>
        </w:tc>
        <w:tc>
          <w:tcPr>
            <w:tcW w:w="1574" w:type="dxa"/>
            <w:tcBorders>
              <w:top w:val="nil"/>
              <w:left w:val="single" w:sz="4" w:space="0" w:color="auto"/>
              <w:bottom w:val="single" w:sz="12" w:space="0" w:color="auto"/>
              <w:right w:val="single" w:sz="4" w:space="0" w:color="auto"/>
            </w:tcBorders>
            <w:vAlign w:val="bottom"/>
          </w:tcPr>
          <w:p w:rsidR="00FE7A6D" w:rsidRPr="005D0A75" w:rsidRDefault="00FE7A6D" w:rsidP="00FE7A6D">
            <w:pPr>
              <w:spacing w:line="260" w:lineRule="exact"/>
              <w:jc w:val="right"/>
              <w:rPr>
                <w:szCs w:val="21"/>
              </w:rPr>
            </w:pPr>
            <w:r w:rsidRPr="005D0A75">
              <w:rPr>
                <w:szCs w:val="21"/>
              </w:rPr>
              <w:t>0.01</w:t>
            </w:r>
          </w:p>
        </w:tc>
        <w:tc>
          <w:tcPr>
            <w:tcW w:w="1574" w:type="dxa"/>
            <w:tcBorders>
              <w:top w:val="nil"/>
              <w:left w:val="single" w:sz="4" w:space="0" w:color="auto"/>
              <w:bottom w:val="single" w:sz="12" w:space="0" w:color="auto"/>
              <w:right w:val="single" w:sz="4" w:space="0" w:color="auto"/>
            </w:tcBorders>
            <w:vAlign w:val="bottom"/>
          </w:tcPr>
          <w:p w:rsidR="00FE7A6D" w:rsidRPr="005D0A75" w:rsidRDefault="00FE7A6D" w:rsidP="00FE7A6D">
            <w:pPr>
              <w:spacing w:line="260" w:lineRule="exact"/>
              <w:jc w:val="right"/>
              <w:rPr>
                <w:szCs w:val="21"/>
              </w:rPr>
            </w:pPr>
            <w:r w:rsidRPr="005D0A75">
              <w:rPr>
                <w:szCs w:val="21"/>
              </w:rPr>
              <w:t>0.01</w:t>
            </w:r>
          </w:p>
        </w:tc>
        <w:tc>
          <w:tcPr>
            <w:tcW w:w="1578" w:type="dxa"/>
            <w:tcBorders>
              <w:top w:val="nil"/>
              <w:left w:val="single" w:sz="4" w:space="0" w:color="auto"/>
              <w:bottom w:val="single" w:sz="12" w:space="0" w:color="auto"/>
              <w:right w:val="nil"/>
            </w:tcBorders>
            <w:vAlign w:val="bottom"/>
          </w:tcPr>
          <w:p w:rsidR="00FE7A6D" w:rsidRPr="005D0A75" w:rsidRDefault="00FE7A6D" w:rsidP="00FE7A6D">
            <w:pPr>
              <w:spacing w:line="260" w:lineRule="exact"/>
              <w:jc w:val="right"/>
              <w:rPr>
                <w:szCs w:val="21"/>
              </w:rPr>
            </w:pPr>
            <w:r w:rsidRPr="005D0A75">
              <w:rPr>
                <w:szCs w:val="21"/>
              </w:rPr>
              <w:t>0.04</w:t>
            </w:r>
          </w:p>
        </w:tc>
      </w:tr>
    </w:tbl>
    <w:p w:rsidR="00FE7A6D" w:rsidRPr="005D0A75" w:rsidRDefault="00FE7A6D" w:rsidP="00B853E1">
      <w:pPr>
        <w:spacing w:line="520" w:lineRule="exact"/>
        <w:ind w:firstLineChars="200" w:firstLine="720"/>
        <w:rPr>
          <w:rFonts w:eastAsia="黑体"/>
          <w:bCs/>
          <w:sz w:val="36"/>
          <w:szCs w:val="36"/>
          <w:bdr w:val="none" w:sz="0" w:space="0" w:color="auto" w:frame="1"/>
        </w:rPr>
      </w:pPr>
      <w:r w:rsidRPr="005D0A75">
        <w:rPr>
          <w:rFonts w:eastAsia="黑体"/>
          <w:bCs/>
          <w:sz w:val="36"/>
          <w:szCs w:val="36"/>
          <w:bdr w:val="none" w:sz="0" w:space="0" w:color="auto" w:frame="1"/>
        </w:rPr>
        <w:t>四、信息传输、软件和信息技术服务业</w:t>
      </w:r>
    </w:p>
    <w:p w:rsidR="00FE7A6D" w:rsidRPr="00696241" w:rsidRDefault="00FE7A6D" w:rsidP="00696241">
      <w:pPr>
        <w:spacing w:line="540" w:lineRule="exact"/>
        <w:ind w:firstLineChars="200" w:firstLine="723"/>
        <w:rPr>
          <w:rFonts w:eastAsia="楷体_GB2312"/>
          <w:b/>
          <w:sz w:val="36"/>
          <w:szCs w:val="36"/>
        </w:rPr>
      </w:pPr>
      <w:r w:rsidRPr="00696241">
        <w:rPr>
          <w:rFonts w:eastAsia="楷体_GB2312"/>
          <w:b/>
          <w:sz w:val="36"/>
          <w:szCs w:val="36"/>
        </w:rPr>
        <w:t>（一）企业法人单位数和从业人员。</w:t>
      </w:r>
    </w:p>
    <w:p w:rsidR="00FE7A6D" w:rsidRPr="005D0A75" w:rsidRDefault="00FE7A6D" w:rsidP="00FE7A6D">
      <w:pPr>
        <w:spacing w:line="600" w:lineRule="exact"/>
        <w:ind w:firstLineChars="200" w:firstLine="720"/>
        <w:rPr>
          <w:rFonts w:eastAsia="仿宋_GB2312"/>
          <w:sz w:val="36"/>
          <w:szCs w:val="36"/>
          <w:bdr w:val="none" w:sz="0" w:space="0" w:color="auto" w:frame="1"/>
        </w:rPr>
      </w:pPr>
      <w:r w:rsidRPr="005D0A75">
        <w:rPr>
          <w:rFonts w:eastAsia="仿宋_GB2312"/>
          <w:sz w:val="36"/>
          <w:szCs w:val="36"/>
          <w:bdr w:val="none" w:sz="0" w:space="0" w:color="auto" w:frame="1"/>
        </w:rPr>
        <w:t>2018</w:t>
      </w:r>
      <w:r w:rsidRPr="005D0A75">
        <w:rPr>
          <w:rFonts w:eastAsia="仿宋_GB2312"/>
          <w:sz w:val="36"/>
          <w:szCs w:val="36"/>
          <w:bdr w:val="none" w:sz="0" w:space="0" w:color="auto" w:frame="1"/>
        </w:rPr>
        <w:t>年末，兵团共有信息传输、软件和信息技术服务业企业法人单位</w:t>
      </w:r>
      <w:r w:rsidRPr="005D0A75">
        <w:rPr>
          <w:rFonts w:eastAsia="仿宋_GB2312"/>
          <w:sz w:val="36"/>
          <w:szCs w:val="36"/>
          <w:bdr w:val="none" w:sz="0" w:space="0" w:color="auto" w:frame="1"/>
        </w:rPr>
        <w:t>482</w:t>
      </w:r>
      <w:r w:rsidRPr="005D0A75">
        <w:rPr>
          <w:rFonts w:eastAsia="仿宋_GB2312"/>
          <w:sz w:val="36"/>
          <w:szCs w:val="36"/>
          <w:bdr w:val="none" w:sz="0" w:space="0" w:color="auto" w:frame="1"/>
        </w:rPr>
        <w:t>个，从业人员</w:t>
      </w:r>
      <w:r w:rsidRPr="005D0A75">
        <w:rPr>
          <w:rFonts w:eastAsia="仿宋_GB2312"/>
          <w:sz w:val="36"/>
          <w:szCs w:val="36"/>
          <w:bdr w:val="none" w:sz="0" w:space="0" w:color="auto" w:frame="1"/>
        </w:rPr>
        <w:t>3739</w:t>
      </w:r>
      <w:r w:rsidRPr="005D0A75">
        <w:rPr>
          <w:rFonts w:eastAsia="仿宋_GB2312"/>
          <w:sz w:val="36"/>
          <w:szCs w:val="36"/>
          <w:bdr w:val="none" w:sz="0" w:space="0" w:color="auto" w:frame="1"/>
        </w:rPr>
        <w:t>人，分别比</w:t>
      </w:r>
      <w:r w:rsidRPr="005D0A75">
        <w:rPr>
          <w:rFonts w:eastAsia="仿宋_GB2312"/>
          <w:sz w:val="36"/>
          <w:szCs w:val="36"/>
          <w:bdr w:val="none" w:sz="0" w:space="0" w:color="auto" w:frame="1"/>
        </w:rPr>
        <w:lastRenderedPageBreak/>
        <w:t>2013</w:t>
      </w:r>
      <w:r w:rsidRPr="005D0A75">
        <w:rPr>
          <w:rFonts w:eastAsia="仿宋_GB2312"/>
          <w:sz w:val="36"/>
          <w:szCs w:val="36"/>
          <w:bdr w:val="none" w:sz="0" w:space="0" w:color="auto" w:frame="1"/>
        </w:rPr>
        <w:t>年末增长</w:t>
      </w:r>
      <w:r w:rsidRPr="005D0A75">
        <w:rPr>
          <w:rFonts w:eastAsia="仿宋_GB2312"/>
          <w:sz w:val="36"/>
          <w:szCs w:val="36"/>
          <w:bdr w:val="none" w:sz="0" w:space="0" w:color="auto" w:frame="1"/>
        </w:rPr>
        <w:t>731%</w:t>
      </w:r>
      <w:r w:rsidRPr="005D0A75">
        <w:rPr>
          <w:rFonts w:eastAsia="仿宋_GB2312"/>
          <w:sz w:val="36"/>
          <w:szCs w:val="36"/>
          <w:bdr w:val="none" w:sz="0" w:space="0" w:color="auto" w:frame="1"/>
        </w:rPr>
        <w:t>和</w:t>
      </w:r>
      <w:r w:rsidRPr="005D0A75">
        <w:rPr>
          <w:rFonts w:eastAsia="仿宋_GB2312"/>
          <w:sz w:val="36"/>
          <w:szCs w:val="36"/>
          <w:bdr w:val="none" w:sz="0" w:space="0" w:color="auto" w:frame="1"/>
        </w:rPr>
        <w:t>138%</w:t>
      </w:r>
      <w:r w:rsidRPr="005D0A75">
        <w:rPr>
          <w:rFonts w:eastAsia="仿宋_GB2312"/>
          <w:sz w:val="36"/>
          <w:szCs w:val="36"/>
          <w:bdr w:val="none" w:sz="0" w:space="0" w:color="auto" w:frame="1"/>
        </w:rPr>
        <w:t>（详见表</w:t>
      </w:r>
      <w:r w:rsidRPr="005D0A75">
        <w:rPr>
          <w:rFonts w:eastAsia="仿宋_GB2312"/>
          <w:sz w:val="36"/>
          <w:szCs w:val="36"/>
          <w:bdr w:val="none" w:sz="0" w:space="0" w:color="auto" w:frame="1"/>
        </w:rPr>
        <w:t>4-10</w:t>
      </w:r>
      <w:r w:rsidRPr="005D0A75">
        <w:rPr>
          <w:rFonts w:eastAsia="仿宋_GB2312"/>
          <w:sz w:val="36"/>
          <w:szCs w:val="36"/>
          <w:bdr w:val="none" w:sz="0" w:space="0" w:color="auto" w:frame="1"/>
        </w:rPr>
        <w:t>）。</w:t>
      </w:r>
    </w:p>
    <w:tbl>
      <w:tblPr>
        <w:tblW w:w="8516" w:type="dxa"/>
        <w:jc w:val="center"/>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813"/>
        <w:gridCol w:w="2733"/>
        <w:gridCol w:w="1970"/>
      </w:tblGrid>
      <w:tr w:rsidR="00FE7A6D" w:rsidRPr="005D0A75" w:rsidTr="0076507D">
        <w:trPr>
          <w:trHeight w:val="764"/>
          <w:jc w:val="center"/>
        </w:trPr>
        <w:tc>
          <w:tcPr>
            <w:tcW w:w="8351" w:type="dxa"/>
            <w:gridSpan w:val="3"/>
            <w:tcBorders>
              <w:top w:val="nil"/>
              <w:left w:val="nil"/>
              <w:bottom w:val="single" w:sz="12" w:space="0" w:color="auto"/>
              <w:right w:val="nil"/>
            </w:tcBorders>
            <w:shd w:val="clear" w:color="auto" w:fill="FFFFFF"/>
            <w:vAlign w:val="center"/>
            <w:hideMark/>
          </w:tcPr>
          <w:p w:rsidR="00FE7A6D" w:rsidRPr="007E6E94" w:rsidRDefault="00FE7A6D" w:rsidP="007E6E94">
            <w:pPr>
              <w:widowControl/>
              <w:spacing w:line="320" w:lineRule="exact"/>
              <w:jc w:val="center"/>
              <w:rPr>
                <w:rFonts w:asciiTheme="minorEastAsia" w:eastAsiaTheme="minorEastAsia" w:hAnsiTheme="minorEastAsia"/>
                <w:b/>
                <w:bCs/>
                <w:color w:val="000000"/>
                <w:kern w:val="0"/>
                <w:sz w:val="28"/>
                <w:szCs w:val="28"/>
              </w:rPr>
            </w:pPr>
            <w:r w:rsidRPr="005D0A75">
              <w:rPr>
                <w:b/>
                <w:bCs/>
                <w:sz w:val="28"/>
                <w:szCs w:val="28"/>
                <w:bdr w:val="none" w:sz="0" w:space="0" w:color="auto" w:frame="1"/>
              </w:rPr>
              <w:t>表</w:t>
            </w:r>
            <w:r w:rsidRPr="007E6E94">
              <w:rPr>
                <w:rFonts w:asciiTheme="minorEastAsia" w:eastAsiaTheme="minorEastAsia" w:hAnsiTheme="minorEastAsia"/>
                <w:b/>
                <w:bCs/>
                <w:color w:val="000000"/>
                <w:kern w:val="0"/>
                <w:sz w:val="28"/>
                <w:szCs w:val="28"/>
              </w:rPr>
              <w:t>4-10　按行业大类分组的信息传输、软件和信息技术服务业</w:t>
            </w:r>
          </w:p>
          <w:p w:rsidR="00FE7A6D" w:rsidRPr="005D0A75" w:rsidRDefault="00FE7A6D" w:rsidP="007E6E94">
            <w:pPr>
              <w:widowControl/>
              <w:spacing w:line="320" w:lineRule="exact"/>
              <w:jc w:val="center"/>
              <w:rPr>
                <w:sz w:val="24"/>
              </w:rPr>
            </w:pPr>
            <w:r w:rsidRPr="007E6E94">
              <w:rPr>
                <w:rFonts w:asciiTheme="minorEastAsia" w:eastAsiaTheme="minorEastAsia" w:hAnsiTheme="minorEastAsia"/>
                <w:b/>
                <w:bCs/>
                <w:color w:val="000000"/>
                <w:kern w:val="0"/>
                <w:sz w:val="28"/>
                <w:szCs w:val="28"/>
              </w:rPr>
              <w:t>企业法人单位和从业人员</w:t>
            </w:r>
          </w:p>
        </w:tc>
      </w:tr>
      <w:tr w:rsidR="00FE7A6D" w:rsidRPr="005D0A75" w:rsidTr="0076507D">
        <w:trPr>
          <w:trHeight w:val="448"/>
          <w:jc w:val="center"/>
        </w:trPr>
        <w:tc>
          <w:tcPr>
            <w:tcW w:w="3739" w:type="dxa"/>
            <w:tcBorders>
              <w:top w:val="nil"/>
              <w:left w:val="nil"/>
              <w:bottom w:val="single" w:sz="4" w:space="0" w:color="auto"/>
              <w:right w:val="single" w:sz="4" w:space="0" w:color="auto"/>
            </w:tcBorders>
            <w:vAlign w:val="center"/>
            <w:hideMark/>
          </w:tcPr>
          <w:p w:rsidR="00FE7A6D" w:rsidRPr="005D0A75" w:rsidRDefault="00FE7A6D" w:rsidP="00FE7A6D">
            <w:pPr>
              <w:spacing w:line="240" w:lineRule="atLeast"/>
              <w:ind w:left="57" w:right="57"/>
              <w:jc w:val="center"/>
              <w:rPr>
                <w:b/>
                <w:sz w:val="18"/>
                <w:szCs w:val="18"/>
              </w:rPr>
            </w:pPr>
            <w:r w:rsidRPr="005D0A75">
              <w:rPr>
                <w:b/>
                <w:szCs w:val="21"/>
              </w:rPr>
              <w:t xml:space="preserve">　指</w:t>
            </w:r>
            <w:r w:rsidRPr="005D0A75">
              <w:rPr>
                <w:b/>
                <w:szCs w:val="21"/>
              </w:rPr>
              <w:t xml:space="preserve">    </w:t>
            </w:r>
            <w:r w:rsidRPr="005D0A75">
              <w:rPr>
                <w:b/>
                <w:szCs w:val="21"/>
              </w:rPr>
              <w:t>标</w:t>
            </w:r>
          </w:p>
        </w:tc>
        <w:tc>
          <w:tcPr>
            <w:tcW w:w="2680" w:type="dxa"/>
            <w:tcBorders>
              <w:top w:val="nil"/>
              <w:left w:val="single" w:sz="4" w:space="0" w:color="auto"/>
              <w:bottom w:val="single" w:sz="4" w:space="0" w:color="auto"/>
              <w:right w:val="single" w:sz="4" w:space="0" w:color="auto"/>
            </w:tcBorders>
            <w:vAlign w:val="center"/>
            <w:hideMark/>
          </w:tcPr>
          <w:p w:rsidR="00FE7A6D" w:rsidRPr="005D0A75" w:rsidRDefault="00FE7A6D" w:rsidP="00DE57DF">
            <w:pPr>
              <w:spacing w:line="240" w:lineRule="atLeast"/>
              <w:ind w:left="57" w:right="57"/>
              <w:jc w:val="center"/>
              <w:rPr>
                <w:b/>
                <w:sz w:val="18"/>
                <w:szCs w:val="18"/>
              </w:rPr>
            </w:pPr>
            <w:r w:rsidRPr="005D0A75">
              <w:rPr>
                <w:b/>
                <w:szCs w:val="21"/>
              </w:rPr>
              <w:t>企业法人单位（个）</w:t>
            </w:r>
          </w:p>
        </w:tc>
        <w:tc>
          <w:tcPr>
            <w:tcW w:w="1932" w:type="dxa"/>
            <w:tcBorders>
              <w:top w:val="nil"/>
              <w:left w:val="single" w:sz="4" w:space="0" w:color="auto"/>
              <w:bottom w:val="single" w:sz="4" w:space="0" w:color="auto"/>
              <w:right w:val="nil"/>
            </w:tcBorders>
            <w:vAlign w:val="center"/>
            <w:hideMark/>
          </w:tcPr>
          <w:p w:rsidR="00FE7A6D" w:rsidRPr="005D0A75" w:rsidRDefault="00FE7A6D" w:rsidP="00DE57DF">
            <w:pPr>
              <w:spacing w:line="240" w:lineRule="atLeast"/>
              <w:ind w:left="57" w:right="57"/>
              <w:jc w:val="center"/>
              <w:rPr>
                <w:b/>
                <w:sz w:val="18"/>
                <w:szCs w:val="18"/>
              </w:rPr>
            </w:pPr>
            <w:r w:rsidRPr="005D0A75">
              <w:rPr>
                <w:b/>
                <w:szCs w:val="21"/>
              </w:rPr>
              <w:t>从业人员（人）</w:t>
            </w:r>
          </w:p>
        </w:tc>
      </w:tr>
      <w:tr w:rsidR="00FE7A6D" w:rsidRPr="005D0A75" w:rsidTr="0076507D">
        <w:trPr>
          <w:trHeight w:val="340"/>
          <w:jc w:val="center"/>
        </w:trPr>
        <w:tc>
          <w:tcPr>
            <w:tcW w:w="3739" w:type="dxa"/>
            <w:tcBorders>
              <w:top w:val="single" w:sz="4" w:space="0" w:color="auto"/>
              <w:left w:val="nil"/>
              <w:bottom w:val="nil"/>
              <w:right w:val="single" w:sz="4" w:space="0" w:color="auto"/>
            </w:tcBorders>
            <w:vAlign w:val="center"/>
            <w:hideMark/>
          </w:tcPr>
          <w:p w:rsidR="00FE7A6D" w:rsidRPr="005D0A75" w:rsidRDefault="00FE7A6D" w:rsidP="000B7430">
            <w:pPr>
              <w:spacing w:line="280" w:lineRule="exact"/>
              <w:ind w:right="57"/>
              <w:rPr>
                <w:szCs w:val="21"/>
              </w:rPr>
            </w:pPr>
            <w:r w:rsidRPr="005D0A75">
              <w:rPr>
                <w:b/>
                <w:bCs/>
                <w:szCs w:val="21"/>
                <w:bdr w:val="none" w:sz="0" w:space="0" w:color="auto" w:frame="1"/>
              </w:rPr>
              <w:t>合　计</w:t>
            </w:r>
          </w:p>
        </w:tc>
        <w:tc>
          <w:tcPr>
            <w:tcW w:w="2680" w:type="dxa"/>
            <w:tcBorders>
              <w:top w:val="single" w:sz="4" w:space="0" w:color="auto"/>
              <w:left w:val="single" w:sz="4" w:space="0" w:color="auto"/>
              <w:bottom w:val="nil"/>
              <w:right w:val="single" w:sz="4" w:space="0" w:color="auto"/>
            </w:tcBorders>
            <w:vAlign w:val="center"/>
          </w:tcPr>
          <w:p w:rsidR="00FE7A6D" w:rsidRPr="005D0A75" w:rsidRDefault="00FE7A6D" w:rsidP="00FE7A6D">
            <w:pPr>
              <w:spacing w:line="280" w:lineRule="exact"/>
              <w:ind w:left="57" w:right="57"/>
              <w:jc w:val="right"/>
              <w:rPr>
                <w:b/>
                <w:szCs w:val="21"/>
              </w:rPr>
            </w:pPr>
            <w:r w:rsidRPr="005D0A75">
              <w:rPr>
                <w:b/>
                <w:szCs w:val="21"/>
              </w:rPr>
              <w:t>482</w:t>
            </w:r>
          </w:p>
        </w:tc>
        <w:tc>
          <w:tcPr>
            <w:tcW w:w="1932" w:type="dxa"/>
            <w:tcBorders>
              <w:top w:val="single" w:sz="4" w:space="0" w:color="auto"/>
              <w:left w:val="single" w:sz="4" w:space="0" w:color="auto"/>
              <w:bottom w:val="nil"/>
              <w:right w:val="nil"/>
            </w:tcBorders>
            <w:vAlign w:val="center"/>
          </w:tcPr>
          <w:p w:rsidR="00FE7A6D" w:rsidRPr="005D0A75" w:rsidRDefault="00FE7A6D" w:rsidP="00FE7A6D">
            <w:pPr>
              <w:spacing w:line="280" w:lineRule="exact"/>
              <w:ind w:left="57" w:right="57"/>
              <w:jc w:val="right"/>
              <w:rPr>
                <w:b/>
                <w:szCs w:val="21"/>
              </w:rPr>
            </w:pPr>
            <w:r w:rsidRPr="005D0A75">
              <w:rPr>
                <w:b/>
                <w:szCs w:val="21"/>
              </w:rPr>
              <w:t>3739</w:t>
            </w:r>
          </w:p>
        </w:tc>
      </w:tr>
      <w:tr w:rsidR="00FE7A6D" w:rsidRPr="005D0A75" w:rsidTr="0076507D">
        <w:trPr>
          <w:trHeight w:val="340"/>
          <w:jc w:val="center"/>
        </w:trPr>
        <w:tc>
          <w:tcPr>
            <w:tcW w:w="3739" w:type="dxa"/>
            <w:tcBorders>
              <w:top w:val="nil"/>
              <w:left w:val="nil"/>
              <w:bottom w:val="nil"/>
              <w:right w:val="single" w:sz="4" w:space="0" w:color="auto"/>
            </w:tcBorders>
            <w:vAlign w:val="center"/>
            <w:hideMark/>
          </w:tcPr>
          <w:p w:rsidR="00FE7A6D" w:rsidRPr="005D0A75" w:rsidRDefault="00FE7A6D" w:rsidP="00FE7A6D">
            <w:pPr>
              <w:spacing w:line="280" w:lineRule="exact"/>
              <w:rPr>
                <w:szCs w:val="21"/>
              </w:rPr>
            </w:pPr>
            <w:r w:rsidRPr="005D0A75">
              <w:rPr>
                <w:szCs w:val="21"/>
              </w:rPr>
              <w:t>电信、广播电视和卫星传输服务</w:t>
            </w:r>
          </w:p>
        </w:tc>
        <w:tc>
          <w:tcPr>
            <w:tcW w:w="2680" w:type="dxa"/>
            <w:tcBorders>
              <w:top w:val="nil"/>
              <w:left w:val="single" w:sz="4" w:space="0" w:color="auto"/>
              <w:bottom w:val="nil"/>
              <w:right w:val="single" w:sz="4" w:space="0" w:color="auto"/>
            </w:tcBorders>
            <w:vAlign w:val="center"/>
          </w:tcPr>
          <w:p w:rsidR="00FE7A6D" w:rsidRPr="005D0A75" w:rsidRDefault="00FE7A6D" w:rsidP="00FE7A6D">
            <w:pPr>
              <w:spacing w:line="280" w:lineRule="exact"/>
              <w:ind w:left="57" w:right="57"/>
              <w:jc w:val="right"/>
              <w:rPr>
                <w:szCs w:val="21"/>
              </w:rPr>
            </w:pPr>
            <w:r w:rsidRPr="005D0A75">
              <w:rPr>
                <w:szCs w:val="21"/>
              </w:rPr>
              <w:t>26</w:t>
            </w:r>
          </w:p>
        </w:tc>
        <w:tc>
          <w:tcPr>
            <w:tcW w:w="1932" w:type="dxa"/>
            <w:tcBorders>
              <w:top w:val="nil"/>
              <w:left w:val="single" w:sz="4" w:space="0" w:color="auto"/>
              <w:bottom w:val="nil"/>
              <w:right w:val="nil"/>
            </w:tcBorders>
            <w:vAlign w:val="center"/>
          </w:tcPr>
          <w:p w:rsidR="00FE7A6D" w:rsidRPr="005D0A75" w:rsidRDefault="00FE7A6D" w:rsidP="00FE7A6D">
            <w:pPr>
              <w:spacing w:line="280" w:lineRule="exact"/>
              <w:ind w:left="57" w:right="57"/>
              <w:jc w:val="right"/>
              <w:rPr>
                <w:szCs w:val="21"/>
              </w:rPr>
            </w:pPr>
            <w:r w:rsidRPr="005D0A75">
              <w:rPr>
                <w:szCs w:val="21"/>
              </w:rPr>
              <w:t>1327</w:t>
            </w:r>
          </w:p>
        </w:tc>
      </w:tr>
      <w:tr w:rsidR="00FE7A6D" w:rsidRPr="005D0A75" w:rsidTr="0076507D">
        <w:trPr>
          <w:trHeight w:val="340"/>
          <w:jc w:val="center"/>
        </w:trPr>
        <w:tc>
          <w:tcPr>
            <w:tcW w:w="3739" w:type="dxa"/>
            <w:tcBorders>
              <w:top w:val="nil"/>
              <w:left w:val="nil"/>
              <w:bottom w:val="nil"/>
              <w:right w:val="single" w:sz="4" w:space="0" w:color="auto"/>
            </w:tcBorders>
            <w:vAlign w:val="center"/>
            <w:hideMark/>
          </w:tcPr>
          <w:p w:rsidR="00FE7A6D" w:rsidRPr="005D0A75" w:rsidRDefault="00FE7A6D" w:rsidP="00FE7A6D">
            <w:pPr>
              <w:spacing w:line="280" w:lineRule="exact"/>
              <w:rPr>
                <w:szCs w:val="21"/>
              </w:rPr>
            </w:pPr>
            <w:r w:rsidRPr="005D0A75">
              <w:rPr>
                <w:szCs w:val="21"/>
              </w:rPr>
              <w:t>互联网和相关服务</w:t>
            </w:r>
          </w:p>
        </w:tc>
        <w:tc>
          <w:tcPr>
            <w:tcW w:w="2680" w:type="dxa"/>
            <w:tcBorders>
              <w:top w:val="nil"/>
              <w:left w:val="single" w:sz="4" w:space="0" w:color="auto"/>
              <w:bottom w:val="nil"/>
              <w:right w:val="single" w:sz="4" w:space="0" w:color="auto"/>
            </w:tcBorders>
            <w:vAlign w:val="center"/>
          </w:tcPr>
          <w:p w:rsidR="00FE7A6D" w:rsidRPr="005D0A75" w:rsidRDefault="00FE7A6D" w:rsidP="00FE7A6D">
            <w:pPr>
              <w:spacing w:line="280" w:lineRule="exact"/>
              <w:ind w:left="57" w:right="57"/>
              <w:jc w:val="right"/>
              <w:rPr>
                <w:szCs w:val="21"/>
              </w:rPr>
            </w:pPr>
            <w:r w:rsidRPr="005D0A75">
              <w:rPr>
                <w:szCs w:val="21"/>
              </w:rPr>
              <w:t>87</w:t>
            </w:r>
          </w:p>
        </w:tc>
        <w:tc>
          <w:tcPr>
            <w:tcW w:w="1932" w:type="dxa"/>
            <w:tcBorders>
              <w:top w:val="nil"/>
              <w:left w:val="single" w:sz="4" w:space="0" w:color="auto"/>
              <w:bottom w:val="nil"/>
              <w:right w:val="nil"/>
            </w:tcBorders>
            <w:vAlign w:val="center"/>
          </w:tcPr>
          <w:p w:rsidR="00FE7A6D" w:rsidRPr="005D0A75" w:rsidRDefault="00FE7A6D" w:rsidP="00FE7A6D">
            <w:pPr>
              <w:spacing w:line="280" w:lineRule="exact"/>
              <w:ind w:left="57" w:right="57"/>
              <w:jc w:val="right"/>
              <w:rPr>
                <w:szCs w:val="21"/>
              </w:rPr>
            </w:pPr>
            <w:r w:rsidRPr="005D0A75">
              <w:rPr>
                <w:szCs w:val="21"/>
              </w:rPr>
              <w:t>287</w:t>
            </w:r>
          </w:p>
        </w:tc>
      </w:tr>
      <w:tr w:rsidR="00FE7A6D" w:rsidRPr="005D0A75" w:rsidTr="0076507D">
        <w:trPr>
          <w:trHeight w:val="340"/>
          <w:jc w:val="center"/>
        </w:trPr>
        <w:tc>
          <w:tcPr>
            <w:tcW w:w="3739" w:type="dxa"/>
            <w:tcBorders>
              <w:top w:val="nil"/>
              <w:left w:val="nil"/>
              <w:bottom w:val="single" w:sz="12" w:space="0" w:color="auto"/>
              <w:right w:val="single" w:sz="4" w:space="0" w:color="auto"/>
            </w:tcBorders>
            <w:vAlign w:val="center"/>
            <w:hideMark/>
          </w:tcPr>
          <w:p w:rsidR="00FE7A6D" w:rsidRPr="005D0A75" w:rsidRDefault="00FE7A6D" w:rsidP="00FE7A6D">
            <w:pPr>
              <w:spacing w:line="280" w:lineRule="exact"/>
              <w:rPr>
                <w:szCs w:val="21"/>
              </w:rPr>
            </w:pPr>
            <w:r w:rsidRPr="005D0A75">
              <w:rPr>
                <w:szCs w:val="21"/>
              </w:rPr>
              <w:t>软件和信息技术服务业</w:t>
            </w:r>
          </w:p>
        </w:tc>
        <w:tc>
          <w:tcPr>
            <w:tcW w:w="2680" w:type="dxa"/>
            <w:tcBorders>
              <w:top w:val="nil"/>
              <w:left w:val="single" w:sz="4" w:space="0" w:color="auto"/>
              <w:bottom w:val="single" w:sz="12" w:space="0" w:color="auto"/>
              <w:right w:val="single" w:sz="4" w:space="0" w:color="auto"/>
            </w:tcBorders>
            <w:vAlign w:val="center"/>
          </w:tcPr>
          <w:p w:rsidR="00FE7A6D" w:rsidRPr="005D0A75" w:rsidRDefault="00FE7A6D" w:rsidP="00FE7A6D">
            <w:pPr>
              <w:spacing w:line="280" w:lineRule="exact"/>
              <w:ind w:left="57"/>
              <w:jc w:val="right"/>
              <w:rPr>
                <w:szCs w:val="21"/>
              </w:rPr>
            </w:pPr>
            <w:r w:rsidRPr="005D0A75">
              <w:rPr>
                <w:szCs w:val="21"/>
              </w:rPr>
              <w:t>369</w:t>
            </w:r>
          </w:p>
        </w:tc>
        <w:tc>
          <w:tcPr>
            <w:tcW w:w="1932" w:type="dxa"/>
            <w:tcBorders>
              <w:top w:val="nil"/>
              <w:left w:val="single" w:sz="4" w:space="0" w:color="auto"/>
              <w:bottom w:val="single" w:sz="12" w:space="0" w:color="auto"/>
              <w:right w:val="nil"/>
            </w:tcBorders>
            <w:vAlign w:val="center"/>
          </w:tcPr>
          <w:p w:rsidR="00FE7A6D" w:rsidRPr="005D0A75" w:rsidRDefault="00FE7A6D" w:rsidP="00FE7A6D">
            <w:pPr>
              <w:spacing w:line="280" w:lineRule="exact"/>
              <w:ind w:left="57"/>
              <w:jc w:val="right"/>
              <w:rPr>
                <w:szCs w:val="21"/>
              </w:rPr>
            </w:pPr>
            <w:r w:rsidRPr="005D0A75">
              <w:rPr>
                <w:szCs w:val="21"/>
              </w:rPr>
              <w:t>2125</w:t>
            </w:r>
          </w:p>
        </w:tc>
      </w:tr>
    </w:tbl>
    <w:p w:rsidR="00FE7A6D" w:rsidRPr="005D0A75" w:rsidRDefault="00FE7A6D" w:rsidP="00FE7A6D">
      <w:pPr>
        <w:spacing w:line="600" w:lineRule="exact"/>
        <w:ind w:firstLineChars="200" w:firstLine="720"/>
        <w:rPr>
          <w:rFonts w:eastAsia="仿宋_GB2312"/>
          <w:sz w:val="36"/>
          <w:szCs w:val="36"/>
          <w:bdr w:val="none" w:sz="0" w:space="0" w:color="auto" w:frame="1"/>
        </w:rPr>
      </w:pPr>
      <w:r w:rsidRPr="005D0A75">
        <w:rPr>
          <w:rFonts w:eastAsia="仿宋_GB2312"/>
          <w:sz w:val="36"/>
          <w:szCs w:val="36"/>
          <w:bdr w:val="none" w:sz="0" w:space="0" w:color="auto" w:frame="1"/>
        </w:rPr>
        <w:t>在信息传输、软件和信息技术服务业企业法人单位中，内资企业占</w:t>
      </w:r>
      <w:r w:rsidRPr="005D0A75">
        <w:rPr>
          <w:rFonts w:eastAsia="仿宋_GB2312"/>
          <w:sz w:val="36"/>
          <w:szCs w:val="36"/>
          <w:bdr w:val="none" w:sz="0" w:space="0" w:color="auto" w:frame="1"/>
        </w:rPr>
        <w:t>99.6%</w:t>
      </w:r>
      <w:r w:rsidRPr="005D0A75">
        <w:rPr>
          <w:rFonts w:eastAsia="仿宋_GB2312"/>
          <w:sz w:val="36"/>
          <w:szCs w:val="36"/>
          <w:bdr w:val="none" w:sz="0" w:space="0" w:color="auto" w:frame="1"/>
        </w:rPr>
        <w:t>，外商投资企业占</w:t>
      </w:r>
      <w:r w:rsidRPr="005D0A75">
        <w:rPr>
          <w:rFonts w:eastAsia="仿宋_GB2312"/>
          <w:sz w:val="36"/>
          <w:szCs w:val="36"/>
          <w:bdr w:val="none" w:sz="0" w:space="0" w:color="auto" w:frame="1"/>
        </w:rPr>
        <w:t>0.4%</w:t>
      </w:r>
      <w:r w:rsidRPr="005D0A75">
        <w:rPr>
          <w:rFonts w:eastAsia="仿宋_GB2312"/>
          <w:sz w:val="36"/>
          <w:szCs w:val="36"/>
          <w:bdr w:val="none" w:sz="0" w:space="0" w:color="auto" w:frame="1"/>
        </w:rPr>
        <w:t>。</w:t>
      </w:r>
    </w:p>
    <w:p w:rsidR="00FE7A6D" w:rsidRPr="005D0A75" w:rsidRDefault="00FE7A6D" w:rsidP="00FE7A6D">
      <w:pPr>
        <w:spacing w:line="600" w:lineRule="exact"/>
        <w:ind w:firstLineChars="200" w:firstLine="720"/>
        <w:rPr>
          <w:rFonts w:eastAsia="仿宋_GB2312"/>
          <w:sz w:val="36"/>
          <w:szCs w:val="36"/>
          <w:bdr w:val="none" w:sz="0" w:space="0" w:color="auto" w:frame="1"/>
        </w:rPr>
      </w:pPr>
      <w:r w:rsidRPr="005D0A75">
        <w:rPr>
          <w:rFonts w:eastAsia="仿宋_GB2312"/>
          <w:sz w:val="36"/>
          <w:szCs w:val="36"/>
          <w:bdr w:val="none" w:sz="0" w:space="0" w:color="auto" w:frame="1"/>
        </w:rPr>
        <w:t>在信息传输、软件和信息技术服务业企业法人单位从业人员中，内资企业占</w:t>
      </w:r>
      <w:r w:rsidRPr="005D0A75">
        <w:rPr>
          <w:rFonts w:eastAsia="仿宋_GB2312"/>
          <w:sz w:val="36"/>
          <w:szCs w:val="36"/>
          <w:bdr w:val="none" w:sz="0" w:space="0" w:color="auto" w:frame="1"/>
        </w:rPr>
        <w:t>88.2%</w:t>
      </w:r>
      <w:r w:rsidRPr="005D0A75">
        <w:rPr>
          <w:rFonts w:eastAsia="仿宋_GB2312"/>
          <w:sz w:val="36"/>
          <w:szCs w:val="36"/>
          <w:bdr w:val="none" w:sz="0" w:space="0" w:color="auto" w:frame="1"/>
        </w:rPr>
        <w:t>，外商投资企业占</w:t>
      </w:r>
      <w:r w:rsidRPr="005D0A75">
        <w:rPr>
          <w:rFonts w:eastAsia="仿宋_GB2312"/>
          <w:sz w:val="36"/>
          <w:szCs w:val="36"/>
          <w:bdr w:val="none" w:sz="0" w:space="0" w:color="auto" w:frame="1"/>
        </w:rPr>
        <w:t>11.8%</w:t>
      </w:r>
      <w:r w:rsidRPr="005D0A75">
        <w:rPr>
          <w:rFonts w:eastAsia="仿宋_GB2312"/>
          <w:sz w:val="36"/>
          <w:szCs w:val="36"/>
          <w:bdr w:val="none" w:sz="0" w:space="0" w:color="auto" w:frame="1"/>
        </w:rPr>
        <w:t>（详见表</w:t>
      </w:r>
      <w:r w:rsidRPr="005D0A75">
        <w:rPr>
          <w:rFonts w:eastAsia="仿宋_GB2312"/>
          <w:sz w:val="36"/>
          <w:szCs w:val="36"/>
          <w:bdr w:val="none" w:sz="0" w:space="0" w:color="auto" w:frame="1"/>
        </w:rPr>
        <w:t>4-11</w:t>
      </w:r>
      <w:r w:rsidRPr="005D0A75">
        <w:rPr>
          <w:rFonts w:eastAsia="仿宋_GB2312"/>
          <w:sz w:val="36"/>
          <w:szCs w:val="36"/>
          <w:bdr w:val="none" w:sz="0" w:space="0" w:color="auto" w:frame="1"/>
        </w:rPr>
        <w:t>）。</w:t>
      </w:r>
    </w:p>
    <w:tbl>
      <w:tblPr>
        <w:tblW w:w="8521" w:type="dxa"/>
        <w:jc w:val="center"/>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815"/>
        <w:gridCol w:w="2733"/>
        <w:gridCol w:w="1973"/>
      </w:tblGrid>
      <w:tr w:rsidR="00FE7A6D" w:rsidRPr="005D0A75" w:rsidTr="0076507D">
        <w:trPr>
          <w:trHeight w:val="731"/>
          <w:jc w:val="center"/>
        </w:trPr>
        <w:tc>
          <w:tcPr>
            <w:tcW w:w="8516" w:type="dxa"/>
            <w:gridSpan w:val="3"/>
            <w:tcBorders>
              <w:top w:val="nil"/>
              <w:left w:val="nil"/>
              <w:bottom w:val="single" w:sz="12" w:space="0" w:color="auto"/>
              <w:right w:val="nil"/>
            </w:tcBorders>
            <w:shd w:val="clear" w:color="auto" w:fill="FFFFFF"/>
            <w:vAlign w:val="center"/>
            <w:hideMark/>
          </w:tcPr>
          <w:p w:rsidR="00FE7A6D" w:rsidRPr="005D0A75" w:rsidRDefault="00FE7A6D" w:rsidP="00FE7A6D">
            <w:pPr>
              <w:spacing w:line="360" w:lineRule="exact"/>
              <w:ind w:left="57" w:right="57"/>
              <w:jc w:val="center"/>
              <w:rPr>
                <w:sz w:val="24"/>
              </w:rPr>
            </w:pPr>
            <w:r w:rsidRPr="005D0A75">
              <w:rPr>
                <w:b/>
                <w:bCs/>
                <w:sz w:val="28"/>
                <w:szCs w:val="28"/>
                <w:bdr w:val="none" w:sz="0" w:space="0" w:color="auto" w:frame="1"/>
              </w:rPr>
              <w:t>表</w:t>
            </w:r>
            <w:r w:rsidRPr="005D0A75">
              <w:rPr>
                <w:b/>
                <w:bCs/>
                <w:sz w:val="28"/>
                <w:szCs w:val="28"/>
                <w:bdr w:val="none" w:sz="0" w:space="0" w:color="auto" w:frame="1"/>
              </w:rPr>
              <w:t>4-11</w:t>
            </w:r>
            <w:r w:rsidRPr="005D0A75">
              <w:rPr>
                <w:b/>
                <w:bCs/>
                <w:sz w:val="28"/>
                <w:szCs w:val="28"/>
                <w:bdr w:val="none" w:sz="0" w:space="0" w:color="auto" w:frame="1"/>
              </w:rPr>
              <w:t xml:space="preserve">　按登记注册类型分组的信息传输、软件和信息技术服务业企业法人单位和从业人员</w:t>
            </w:r>
          </w:p>
        </w:tc>
      </w:tr>
      <w:tr w:rsidR="00FE7A6D" w:rsidRPr="005D0A75" w:rsidTr="0076507D">
        <w:trPr>
          <w:trHeight w:val="428"/>
          <w:jc w:val="center"/>
        </w:trPr>
        <w:tc>
          <w:tcPr>
            <w:tcW w:w="3815" w:type="dxa"/>
            <w:tcBorders>
              <w:top w:val="nil"/>
              <w:left w:val="nil"/>
              <w:bottom w:val="single" w:sz="4" w:space="0" w:color="auto"/>
              <w:right w:val="single" w:sz="4" w:space="0" w:color="auto"/>
            </w:tcBorders>
            <w:vAlign w:val="center"/>
            <w:hideMark/>
          </w:tcPr>
          <w:p w:rsidR="00FE7A6D" w:rsidRPr="005D0A75" w:rsidRDefault="00FE7A6D" w:rsidP="00FE7A6D">
            <w:pPr>
              <w:spacing w:line="240" w:lineRule="exact"/>
              <w:rPr>
                <w:b/>
                <w:sz w:val="24"/>
              </w:rPr>
            </w:pPr>
            <w:r w:rsidRPr="005D0A75">
              <w:rPr>
                <w:b/>
                <w:sz w:val="24"/>
              </w:rPr>
              <w:t xml:space="preserve">          </w:t>
            </w:r>
            <w:r w:rsidRPr="005D0A75">
              <w:rPr>
                <w:b/>
                <w:sz w:val="24"/>
              </w:rPr>
              <w:t>指</w:t>
            </w:r>
            <w:r w:rsidRPr="005D0A75">
              <w:rPr>
                <w:b/>
                <w:sz w:val="24"/>
              </w:rPr>
              <w:t xml:space="preserve">    </w:t>
            </w:r>
            <w:r w:rsidRPr="005D0A75">
              <w:rPr>
                <w:b/>
                <w:sz w:val="24"/>
              </w:rPr>
              <w:t>标</w:t>
            </w:r>
          </w:p>
        </w:tc>
        <w:tc>
          <w:tcPr>
            <w:tcW w:w="2733" w:type="dxa"/>
            <w:tcBorders>
              <w:top w:val="nil"/>
              <w:left w:val="single" w:sz="4" w:space="0" w:color="auto"/>
              <w:bottom w:val="single" w:sz="4" w:space="0" w:color="auto"/>
              <w:right w:val="single" w:sz="4" w:space="0" w:color="auto"/>
            </w:tcBorders>
            <w:vAlign w:val="center"/>
            <w:hideMark/>
          </w:tcPr>
          <w:p w:rsidR="00FE7A6D" w:rsidRPr="00DE57DF" w:rsidRDefault="00FE7A6D" w:rsidP="00DE57DF">
            <w:pPr>
              <w:spacing w:line="240" w:lineRule="exact"/>
              <w:ind w:left="57" w:right="57"/>
              <w:jc w:val="center"/>
              <w:rPr>
                <w:b/>
                <w:szCs w:val="21"/>
              </w:rPr>
            </w:pPr>
            <w:r w:rsidRPr="005D0A75">
              <w:rPr>
                <w:b/>
                <w:szCs w:val="21"/>
              </w:rPr>
              <w:t>企业法人单位</w:t>
            </w:r>
            <w:r w:rsidRPr="005D0A75">
              <w:rPr>
                <w:b/>
                <w:szCs w:val="21"/>
              </w:rPr>
              <w:t>(</w:t>
            </w:r>
            <w:r w:rsidRPr="005D0A75">
              <w:rPr>
                <w:b/>
                <w:szCs w:val="21"/>
              </w:rPr>
              <w:t>个</w:t>
            </w:r>
            <w:r w:rsidRPr="005D0A75">
              <w:rPr>
                <w:b/>
                <w:szCs w:val="21"/>
              </w:rPr>
              <w:t>)</w:t>
            </w:r>
          </w:p>
        </w:tc>
        <w:tc>
          <w:tcPr>
            <w:tcW w:w="1973" w:type="dxa"/>
            <w:tcBorders>
              <w:top w:val="nil"/>
              <w:left w:val="single" w:sz="4" w:space="0" w:color="auto"/>
              <w:bottom w:val="single" w:sz="4" w:space="0" w:color="auto"/>
              <w:right w:val="nil"/>
            </w:tcBorders>
            <w:vAlign w:val="center"/>
            <w:hideMark/>
          </w:tcPr>
          <w:p w:rsidR="00FE7A6D" w:rsidRPr="00DE57DF" w:rsidRDefault="00FE7A6D" w:rsidP="00DE57DF">
            <w:pPr>
              <w:spacing w:line="240" w:lineRule="exact"/>
              <w:ind w:left="57" w:right="57"/>
              <w:jc w:val="center"/>
              <w:rPr>
                <w:b/>
                <w:szCs w:val="21"/>
              </w:rPr>
            </w:pPr>
            <w:r w:rsidRPr="005D0A75">
              <w:rPr>
                <w:b/>
                <w:szCs w:val="21"/>
              </w:rPr>
              <w:t>从业人员</w:t>
            </w:r>
            <w:r w:rsidRPr="005D0A75">
              <w:rPr>
                <w:b/>
                <w:szCs w:val="21"/>
              </w:rPr>
              <w:t>(</w:t>
            </w:r>
            <w:r w:rsidRPr="005D0A75">
              <w:rPr>
                <w:b/>
                <w:szCs w:val="21"/>
              </w:rPr>
              <w:t>人</w:t>
            </w:r>
            <w:r w:rsidRPr="005D0A75">
              <w:rPr>
                <w:b/>
                <w:szCs w:val="21"/>
              </w:rPr>
              <w:t>)</w:t>
            </w:r>
          </w:p>
        </w:tc>
      </w:tr>
      <w:tr w:rsidR="009D1511" w:rsidRPr="005D0A75" w:rsidTr="0076507D">
        <w:trPr>
          <w:trHeight w:val="242"/>
          <w:jc w:val="center"/>
        </w:trPr>
        <w:tc>
          <w:tcPr>
            <w:tcW w:w="3815" w:type="dxa"/>
            <w:tcBorders>
              <w:top w:val="single" w:sz="4" w:space="0" w:color="auto"/>
              <w:left w:val="nil"/>
              <w:bottom w:val="nil"/>
              <w:right w:val="single" w:sz="4" w:space="0" w:color="auto"/>
            </w:tcBorders>
            <w:vAlign w:val="center"/>
          </w:tcPr>
          <w:p w:rsidR="009D1511" w:rsidRPr="005D0A75" w:rsidRDefault="00E53709" w:rsidP="00D73460">
            <w:pPr>
              <w:spacing w:line="240" w:lineRule="exact"/>
              <w:rPr>
                <w:szCs w:val="21"/>
              </w:rPr>
            </w:pPr>
            <w:r w:rsidRPr="009D1511">
              <w:rPr>
                <w:b/>
                <w:bCs/>
                <w:szCs w:val="21"/>
                <w:bdr w:val="none" w:sz="0" w:space="0" w:color="auto" w:frame="1"/>
              </w:rPr>
              <w:t>合　计</w:t>
            </w:r>
          </w:p>
        </w:tc>
        <w:tc>
          <w:tcPr>
            <w:tcW w:w="2733" w:type="dxa"/>
            <w:tcBorders>
              <w:top w:val="single" w:sz="4" w:space="0" w:color="auto"/>
              <w:left w:val="single" w:sz="4" w:space="0" w:color="auto"/>
              <w:bottom w:val="nil"/>
              <w:right w:val="single" w:sz="4" w:space="0" w:color="auto"/>
            </w:tcBorders>
          </w:tcPr>
          <w:p w:rsidR="009D1511" w:rsidRPr="00E53709" w:rsidRDefault="009D1511" w:rsidP="009D1511">
            <w:pPr>
              <w:spacing w:line="240" w:lineRule="exact"/>
              <w:jc w:val="right"/>
              <w:rPr>
                <w:rFonts w:asciiTheme="minorEastAsia" w:eastAsiaTheme="minorEastAsia" w:hAnsiTheme="minorEastAsia"/>
                <w:b/>
                <w:szCs w:val="21"/>
              </w:rPr>
            </w:pPr>
            <w:r w:rsidRPr="00E53709">
              <w:rPr>
                <w:rFonts w:asciiTheme="minorEastAsia" w:eastAsiaTheme="minorEastAsia" w:hAnsiTheme="minorEastAsia"/>
                <w:b/>
                <w:szCs w:val="21"/>
              </w:rPr>
              <w:t>482</w:t>
            </w:r>
          </w:p>
        </w:tc>
        <w:tc>
          <w:tcPr>
            <w:tcW w:w="1973" w:type="dxa"/>
            <w:tcBorders>
              <w:top w:val="single" w:sz="4" w:space="0" w:color="auto"/>
              <w:left w:val="single" w:sz="4" w:space="0" w:color="auto"/>
              <w:bottom w:val="nil"/>
              <w:right w:val="nil"/>
            </w:tcBorders>
          </w:tcPr>
          <w:p w:rsidR="009D1511" w:rsidRPr="00E53709" w:rsidRDefault="009D1511" w:rsidP="009D1511">
            <w:pPr>
              <w:spacing w:line="240" w:lineRule="exact"/>
              <w:jc w:val="right"/>
              <w:rPr>
                <w:rFonts w:asciiTheme="minorEastAsia" w:eastAsiaTheme="minorEastAsia" w:hAnsiTheme="minorEastAsia"/>
                <w:b/>
                <w:szCs w:val="21"/>
              </w:rPr>
            </w:pPr>
            <w:r w:rsidRPr="00E53709">
              <w:rPr>
                <w:rFonts w:asciiTheme="minorEastAsia" w:eastAsiaTheme="minorEastAsia" w:hAnsiTheme="minorEastAsia"/>
                <w:b/>
                <w:szCs w:val="21"/>
              </w:rPr>
              <w:t>31</w:t>
            </w:r>
          </w:p>
        </w:tc>
      </w:tr>
      <w:tr w:rsidR="009D1511" w:rsidRPr="005D0A75" w:rsidTr="0076507D">
        <w:trPr>
          <w:trHeight w:val="242"/>
          <w:jc w:val="center"/>
        </w:trPr>
        <w:tc>
          <w:tcPr>
            <w:tcW w:w="3815" w:type="dxa"/>
            <w:tcBorders>
              <w:top w:val="nil"/>
              <w:left w:val="nil"/>
              <w:bottom w:val="nil"/>
              <w:right w:val="single" w:sz="4" w:space="0" w:color="auto"/>
            </w:tcBorders>
            <w:vAlign w:val="center"/>
          </w:tcPr>
          <w:p w:rsidR="009D1511" w:rsidRPr="005D0A75" w:rsidRDefault="00E53709" w:rsidP="009D1511">
            <w:pPr>
              <w:spacing w:line="240" w:lineRule="exact"/>
              <w:rPr>
                <w:szCs w:val="21"/>
              </w:rPr>
            </w:pPr>
            <w:r w:rsidRPr="009D1511">
              <w:rPr>
                <w:b/>
                <w:szCs w:val="21"/>
              </w:rPr>
              <w:t>内资企业</w:t>
            </w:r>
          </w:p>
        </w:tc>
        <w:tc>
          <w:tcPr>
            <w:tcW w:w="2733" w:type="dxa"/>
            <w:tcBorders>
              <w:top w:val="nil"/>
              <w:left w:val="single" w:sz="4" w:space="0" w:color="auto"/>
              <w:bottom w:val="nil"/>
              <w:right w:val="single" w:sz="4" w:space="0" w:color="auto"/>
            </w:tcBorders>
          </w:tcPr>
          <w:p w:rsidR="009D1511" w:rsidRPr="00E53709" w:rsidRDefault="009D1511" w:rsidP="00E53709">
            <w:pPr>
              <w:spacing w:line="240" w:lineRule="exact"/>
              <w:jc w:val="right"/>
              <w:rPr>
                <w:rFonts w:asciiTheme="minorEastAsia" w:eastAsiaTheme="minorEastAsia" w:hAnsiTheme="minorEastAsia"/>
                <w:b/>
                <w:szCs w:val="21"/>
              </w:rPr>
            </w:pPr>
            <w:r w:rsidRPr="00E53709">
              <w:rPr>
                <w:rFonts w:asciiTheme="minorEastAsia" w:eastAsiaTheme="minorEastAsia" w:hAnsiTheme="minorEastAsia"/>
                <w:b/>
                <w:szCs w:val="21"/>
              </w:rPr>
              <w:t>48</w:t>
            </w:r>
            <w:r w:rsidR="00E53709" w:rsidRPr="00E53709">
              <w:rPr>
                <w:rFonts w:asciiTheme="minorEastAsia" w:eastAsiaTheme="minorEastAsia" w:hAnsiTheme="minorEastAsia"/>
                <w:b/>
                <w:szCs w:val="21"/>
              </w:rPr>
              <w:t>0</w:t>
            </w:r>
          </w:p>
        </w:tc>
        <w:tc>
          <w:tcPr>
            <w:tcW w:w="1973" w:type="dxa"/>
            <w:tcBorders>
              <w:top w:val="nil"/>
              <w:left w:val="single" w:sz="4" w:space="0" w:color="auto"/>
              <w:bottom w:val="nil"/>
              <w:right w:val="nil"/>
            </w:tcBorders>
          </w:tcPr>
          <w:p w:rsidR="009D1511" w:rsidRPr="00E53709" w:rsidRDefault="009D1511" w:rsidP="009D1511">
            <w:pPr>
              <w:spacing w:line="240" w:lineRule="exact"/>
              <w:jc w:val="right"/>
              <w:rPr>
                <w:rFonts w:asciiTheme="minorEastAsia" w:eastAsiaTheme="minorEastAsia" w:hAnsiTheme="minorEastAsia"/>
                <w:b/>
                <w:szCs w:val="21"/>
              </w:rPr>
            </w:pPr>
            <w:r w:rsidRPr="00E53709">
              <w:rPr>
                <w:rFonts w:asciiTheme="minorEastAsia" w:eastAsiaTheme="minorEastAsia" w:hAnsiTheme="minorEastAsia"/>
                <w:b/>
                <w:szCs w:val="21"/>
              </w:rPr>
              <w:t>31</w:t>
            </w:r>
          </w:p>
        </w:tc>
      </w:tr>
      <w:tr w:rsidR="009D1511" w:rsidRPr="005D0A75" w:rsidTr="0076507D">
        <w:trPr>
          <w:trHeight w:val="242"/>
          <w:jc w:val="center"/>
        </w:trPr>
        <w:tc>
          <w:tcPr>
            <w:tcW w:w="3815" w:type="dxa"/>
            <w:tcBorders>
              <w:top w:val="nil"/>
              <w:left w:val="nil"/>
              <w:bottom w:val="nil"/>
              <w:right w:val="single" w:sz="4" w:space="0" w:color="auto"/>
            </w:tcBorders>
            <w:vAlign w:val="center"/>
            <w:hideMark/>
          </w:tcPr>
          <w:p w:rsidR="009D1511" w:rsidRPr="005D0A75" w:rsidRDefault="009D1511" w:rsidP="009D1511">
            <w:pPr>
              <w:spacing w:line="240" w:lineRule="exact"/>
              <w:rPr>
                <w:szCs w:val="21"/>
              </w:rPr>
            </w:pPr>
            <w:r w:rsidRPr="005D0A75">
              <w:rPr>
                <w:szCs w:val="21"/>
              </w:rPr>
              <w:t xml:space="preserve">　国有企业</w:t>
            </w:r>
          </w:p>
        </w:tc>
        <w:tc>
          <w:tcPr>
            <w:tcW w:w="2733" w:type="dxa"/>
            <w:tcBorders>
              <w:top w:val="nil"/>
              <w:left w:val="single" w:sz="4" w:space="0" w:color="auto"/>
              <w:bottom w:val="nil"/>
              <w:right w:val="single" w:sz="4" w:space="0" w:color="auto"/>
            </w:tcBorders>
          </w:tcPr>
          <w:p w:rsidR="009D1511" w:rsidRPr="005D0A75" w:rsidRDefault="009D1511" w:rsidP="009D1511">
            <w:pPr>
              <w:spacing w:line="240" w:lineRule="exact"/>
              <w:jc w:val="right"/>
              <w:rPr>
                <w:szCs w:val="21"/>
              </w:rPr>
            </w:pPr>
            <w:r w:rsidRPr="005D0A75">
              <w:rPr>
                <w:szCs w:val="21"/>
              </w:rPr>
              <w:t>4</w:t>
            </w:r>
          </w:p>
        </w:tc>
        <w:tc>
          <w:tcPr>
            <w:tcW w:w="1973" w:type="dxa"/>
            <w:tcBorders>
              <w:top w:val="nil"/>
              <w:left w:val="single" w:sz="4" w:space="0" w:color="auto"/>
              <w:bottom w:val="nil"/>
              <w:right w:val="nil"/>
            </w:tcBorders>
          </w:tcPr>
          <w:p w:rsidR="009D1511" w:rsidRPr="005D0A75" w:rsidRDefault="009D1511" w:rsidP="009D1511">
            <w:pPr>
              <w:spacing w:line="240" w:lineRule="exact"/>
              <w:jc w:val="right"/>
              <w:rPr>
                <w:szCs w:val="21"/>
              </w:rPr>
            </w:pPr>
            <w:r w:rsidRPr="005D0A75">
              <w:rPr>
                <w:szCs w:val="21"/>
              </w:rPr>
              <w:t>31</w:t>
            </w:r>
          </w:p>
        </w:tc>
      </w:tr>
      <w:tr w:rsidR="009D1511" w:rsidRPr="005D0A75" w:rsidTr="0076507D">
        <w:trPr>
          <w:trHeight w:val="242"/>
          <w:jc w:val="center"/>
        </w:trPr>
        <w:tc>
          <w:tcPr>
            <w:tcW w:w="3815" w:type="dxa"/>
            <w:tcBorders>
              <w:top w:val="nil"/>
              <w:left w:val="nil"/>
              <w:bottom w:val="nil"/>
              <w:right w:val="single" w:sz="4" w:space="0" w:color="auto"/>
            </w:tcBorders>
            <w:vAlign w:val="center"/>
            <w:hideMark/>
          </w:tcPr>
          <w:p w:rsidR="009D1511" w:rsidRPr="005D0A75" w:rsidRDefault="009D1511" w:rsidP="009D1511">
            <w:pPr>
              <w:spacing w:line="240" w:lineRule="exact"/>
              <w:rPr>
                <w:szCs w:val="21"/>
              </w:rPr>
            </w:pPr>
            <w:r w:rsidRPr="005D0A75">
              <w:rPr>
                <w:szCs w:val="21"/>
              </w:rPr>
              <w:t xml:space="preserve">　集体企业</w:t>
            </w:r>
          </w:p>
        </w:tc>
        <w:tc>
          <w:tcPr>
            <w:tcW w:w="2733" w:type="dxa"/>
            <w:tcBorders>
              <w:top w:val="nil"/>
              <w:left w:val="single" w:sz="4" w:space="0" w:color="auto"/>
              <w:bottom w:val="nil"/>
              <w:right w:val="single" w:sz="4" w:space="0" w:color="auto"/>
            </w:tcBorders>
          </w:tcPr>
          <w:p w:rsidR="009D1511" w:rsidRPr="005D0A75" w:rsidRDefault="009D1511" w:rsidP="009D1511">
            <w:pPr>
              <w:spacing w:line="240" w:lineRule="exact"/>
              <w:jc w:val="right"/>
              <w:rPr>
                <w:szCs w:val="21"/>
              </w:rPr>
            </w:pPr>
          </w:p>
        </w:tc>
        <w:tc>
          <w:tcPr>
            <w:tcW w:w="1973" w:type="dxa"/>
            <w:tcBorders>
              <w:top w:val="nil"/>
              <w:left w:val="single" w:sz="4" w:space="0" w:color="auto"/>
              <w:bottom w:val="nil"/>
              <w:right w:val="nil"/>
            </w:tcBorders>
          </w:tcPr>
          <w:p w:rsidR="009D1511" w:rsidRPr="005D0A75" w:rsidRDefault="009D1511" w:rsidP="009D1511">
            <w:pPr>
              <w:spacing w:line="240" w:lineRule="exact"/>
              <w:jc w:val="right"/>
              <w:rPr>
                <w:szCs w:val="21"/>
              </w:rPr>
            </w:pPr>
          </w:p>
        </w:tc>
      </w:tr>
      <w:tr w:rsidR="009D1511" w:rsidRPr="005D0A75" w:rsidTr="0076507D">
        <w:trPr>
          <w:trHeight w:val="242"/>
          <w:jc w:val="center"/>
        </w:trPr>
        <w:tc>
          <w:tcPr>
            <w:tcW w:w="3815" w:type="dxa"/>
            <w:tcBorders>
              <w:top w:val="nil"/>
              <w:left w:val="nil"/>
              <w:bottom w:val="nil"/>
              <w:right w:val="single" w:sz="4" w:space="0" w:color="auto"/>
            </w:tcBorders>
            <w:vAlign w:val="center"/>
            <w:hideMark/>
          </w:tcPr>
          <w:p w:rsidR="009D1511" w:rsidRPr="005D0A75" w:rsidRDefault="009D1511" w:rsidP="009D1511">
            <w:pPr>
              <w:spacing w:line="240" w:lineRule="exact"/>
              <w:rPr>
                <w:szCs w:val="21"/>
              </w:rPr>
            </w:pPr>
            <w:r w:rsidRPr="005D0A75">
              <w:rPr>
                <w:szCs w:val="21"/>
              </w:rPr>
              <w:t xml:space="preserve">　股份合作企业</w:t>
            </w:r>
          </w:p>
        </w:tc>
        <w:tc>
          <w:tcPr>
            <w:tcW w:w="2733" w:type="dxa"/>
            <w:tcBorders>
              <w:top w:val="nil"/>
              <w:left w:val="single" w:sz="4" w:space="0" w:color="auto"/>
              <w:bottom w:val="nil"/>
              <w:right w:val="single" w:sz="4" w:space="0" w:color="auto"/>
            </w:tcBorders>
          </w:tcPr>
          <w:p w:rsidR="009D1511" w:rsidRPr="005D0A75" w:rsidRDefault="009D1511" w:rsidP="009D1511">
            <w:pPr>
              <w:spacing w:line="240" w:lineRule="exact"/>
              <w:jc w:val="right"/>
              <w:rPr>
                <w:szCs w:val="21"/>
              </w:rPr>
            </w:pPr>
          </w:p>
        </w:tc>
        <w:tc>
          <w:tcPr>
            <w:tcW w:w="1973" w:type="dxa"/>
            <w:tcBorders>
              <w:top w:val="nil"/>
              <w:left w:val="single" w:sz="4" w:space="0" w:color="auto"/>
              <w:bottom w:val="nil"/>
              <w:right w:val="nil"/>
            </w:tcBorders>
          </w:tcPr>
          <w:p w:rsidR="009D1511" w:rsidRPr="005D0A75" w:rsidRDefault="009D1511" w:rsidP="009D1511">
            <w:pPr>
              <w:spacing w:line="240" w:lineRule="exact"/>
              <w:jc w:val="right"/>
              <w:rPr>
                <w:szCs w:val="21"/>
              </w:rPr>
            </w:pPr>
          </w:p>
        </w:tc>
      </w:tr>
      <w:tr w:rsidR="009D1511" w:rsidRPr="005D0A75" w:rsidTr="0076507D">
        <w:trPr>
          <w:trHeight w:val="242"/>
          <w:jc w:val="center"/>
        </w:trPr>
        <w:tc>
          <w:tcPr>
            <w:tcW w:w="3815" w:type="dxa"/>
            <w:tcBorders>
              <w:top w:val="nil"/>
              <w:left w:val="nil"/>
              <w:bottom w:val="nil"/>
              <w:right w:val="single" w:sz="4" w:space="0" w:color="auto"/>
            </w:tcBorders>
            <w:vAlign w:val="center"/>
            <w:hideMark/>
          </w:tcPr>
          <w:p w:rsidR="009D1511" w:rsidRPr="005D0A75" w:rsidRDefault="009D1511" w:rsidP="009D1511">
            <w:pPr>
              <w:spacing w:line="240" w:lineRule="exact"/>
              <w:rPr>
                <w:szCs w:val="21"/>
              </w:rPr>
            </w:pPr>
            <w:r w:rsidRPr="005D0A75">
              <w:rPr>
                <w:szCs w:val="21"/>
              </w:rPr>
              <w:t xml:space="preserve">　联营企业</w:t>
            </w:r>
          </w:p>
        </w:tc>
        <w:tc>
          <w:tcPr>
            <w:tcW w:w="2733" w:type="dxa"/>
            <w:tcBorders>
              <w:top w:val="nil"/>
              <w:left w:val="single" w:sz="4" w:space="0" w:color="auto"/>
              <w:bottom w:val="nil"/>
              <w:right w:val="single" w:sz="4" w:space="0" w:color="auto"/>
            </w:tcBorders>
          </w:tcPr>
          <w:p w:rsidR="009D1511" w:rsidRPr="005D0A75" w:rsidRDefault="009D1511" w:rsidP="009D1511">
            <w:pPr>
              <w:spacing w:line="240" w:lineRule="exact"/>
              <w:jc w:val="right"/>
              <w:rPr>
                <w:szCs w:val="21"/>
              </w:rPr>
            </w:pPr>
          </w:p>
        </w:tc>
        <w:tc>
          <w:tcPr>
            <w:tcW w:w="1973" w:type="dxa"/>
            <w:tcBorders>
              <w:top w:val="nil"/>
              <w:left w:val="single" w:sz="4" w:space="0" w:color="auto"/>
              <w:bottom w:val="nil"/>
              <w:right w:val="nil"/>
            </w:tcBorders>
          </w:tcPr>
          <w:p w:rsidR="009D1511" w:rsidRPr="005D0A75" w:rsidRDefault="009D1511" w:rsidP="009D1511">
            <w:pPr>
              <w:spacing w:line="240" w:lineRule="exact"/>
              <w:jc w:val="right"/>
              <w:rPr>
                <w:szCs w:val="21"/>
              </w:rPr>
            </w:pPr>
          </w:p>
        </w:tc>
      </w:tr>
      <w:tr w:rsidR="009D1511" w:rsidRPr="005D0A75" w:rsidTr="0076507D">
        <w:trPr>
          <w:trHeight w:val="242"/>
          <w:jc w:val="center"/>
        </w:trPr>
        <w:tc>
          <w:tcPr>
            <w:tcW w:w="3815" w:type="dxa"/>
            <w:tcBorders>
              <w:top w:val="nil"/>
              <w:left w:val="nil"/>
              <w:bottom w:val="nil"/>
              <w:right w:val="single" w:sz="4" w:space="0" w:color="auto"/>
            </w:tcBorders>
            <w:vAlign w:val="center"/>
            <w:hideMark/>
          </w:tcPr>
          <w:p w:rsidR="009D1511" w:rsidRPr="005D0A75" w:rsidRDefault="009D1511" w:rsidP="009D1511">
            <w:pPr>
              <w:spacing w:line="240" w:lineRule="exact"/>
              <w:rPr>
                <w:szCs w:val="21"/>
              </w:rPr>
            </w:pPr>
            <w:r w:rsidRPr="005D0A75">
              <w:rPr>
                <w:szCs w:val="21"/>
              </w:rPr>
              <w:t xml:space="preserve">　有限责任公司</w:t>
            </w:r>
          </w:p>
        </w:tc>
        <w:tc>
          <w:tcPr>
            <w:tcW w:w="2733" w:type="dxa"/>
            <w:tcBorders>
              <w:top w:val="nil"/>
              <w:left w:val="single" w:sz="4" w:space="0" w:color="auto"/>
              <w:bottom w:val="nil"/>
              <w:right w:val="single" w:sz="4" w:space="0" w:color="auto"/>
            </w:tcBorders>
          </w:tcPr>
          <w:p w:rsidR="009D1511" w:rsidRPr="005D0A75" w:rsidRDefault="009D1511" w:rsidP="009D1511">
            <w:pPr>
              <w:spacing w:line="240" w:lineRule="exact"/>
              <w:jc w:val="right"/>
              <w:rPr>
                <w:szCs w:val="21"/>
              </w:rPr>
            </w:pPr>
            <w:r w:rsidRPr="005D0A75">
              <w:rPr>
                <w:szCs w:val="21"/>
              </w:rPr>
              <w:t>73</w:t>
            </w:r>
          </w:p>
        </w:tc>
        <w:tc>
          <w:tcPr>
            <w:tcW w:w="1973" w:type="dxa"/>
            <w:tcBorders>
              <w:top w:val="nil"/>
              <w:left w:val="single" w:sz="4" w:space="0" w:color="auto"/>
              <w:bottom w:val="nil"/>
              <w:right w:val="nil"/>
            </w:tcBorders>
          </w:tcPr>
          <w:p w:rsidR="009D1511" w:rsidRPr="005D0A75" w:rsidRDefault="009D1511" w:rsidP="009D1511">
            <w:pPr>
              <w:spacing w:line="240" w:lineRule="exact"/>
              <w:jc w:val="right"/>
              <w:rPr>
                <w:szCs w:val="21"/>
              </w:rPr>
            </w:pPr>
            <w:r w:rsidRPr="005D0A75">
              <w:rPr>
                <w:szCs w:val="21"/>
              </w:rPr>
              <w:t>873</w:t>
            </w:r>
          </w:p>
        </w:tc>
      </w:tr>
      <w:tr w:rsidR="009D1511" w:rsidRPr="005D0A75" w:rsidTr="0076507D">
        <w:trPr>
          <w:trHeight w:val="242"/>
          <w:jc w:val="center"/>
        </w:trPr>
        <w:tc>
          <w:tcPr>
            <w:tcW w:w="3815" w:type="dxa"/>
            <w:tcBorders>
              <w:top w:val="nil"/>
              <w:left w:val="nil"/>
              <w:bottom w:val="nil"/>
              <w:right w:val="single" w:sz="4" w:space="0" w:color="auto"/>
            </w:tcBorders>
            <w:vAlign w:val="center"/>
            <w:hideMark/>
          </w:tcPr>
          <w:p w:rsidR="009D1511" w:rsidRPr="005D0A75" w:rsidRDefault="009D1511" w:rsidP="009D1511">
            <w:pPr>
              <w:spacing w:line="240" w:lineRule="exact"/>
              <w:rPr>
                <w:szCs w:val="21"/>
              </w:rPr>
            </w:pPr>
            <w:r w:rsidRPr="005D0A75">
              <w:rPr>
                <w:szCs w:val="21"/>
              </w:rPr>
              <w:t xml:space="preserve"> </w:t>
            </w:r>
            <w:r w:rsidR="00EF4632">
              <w:rPr>
                <w:rFonts w:hint="eastAsia"/>
                <w:szCs w:val="21"/>
              </w:rPr>
              <w:t xml:space="preserve"> </w:t>
            </w:r>
            <w:r w:rsidRPr="005D0A75">
              <w:rPr>
                <w:szCs w:val="21"/>
              </w:rPr>
              <w:t>股份有限公司</w:t>
            </w:r>
          </w:p>
        </w:tc>
        <w:tc>
          <w:tcPr>
            <w:tcW w:w="2733" w:type="dxa"/>
            <w:tcBorders>
              <w:top w:val="nil"/>
              <w:left w:val="single" w:sz="4" w:space="0" w:color="auto"/>
              <w:bottom w:val="nil"/>
              <w:right w:val="single" w:sz="4" w:space="0" w:color="auto"/>
            </w:tcBorders>
          </w:tcPr>
          <w:p w:rsidR="009D1511" w:rsidRPr="005D0A75" w:rsidRDefault="009D1511" w:rsidP="009D1511">
            <w:pPr>
              <w:spacing w:line="240" w:lineRule="exact"/>
              <w:jc w:val="right"/>
              <w:rPr>
                <w:szCs w:val="21"/>
              </w:rPr>
            </w:pPr>
            <w:r w:rsidRPr="005D0A75">
              <w:rPr>
                <w:szCs w:val="21"/>
              </w:rPr>
              <w:t>10</w:t>
            </w:r>
          </w:p>
        </w:tc>
        <w:tc>
          <w:tcPr>
            <w:tcW w:w="1973" w:type="dxa"/>
            <w:tcBorders>
              <w:top w:val="nil"/>
              <w:left w:val="single" w:sz="4" w:space="0" w:color="auto"/>
              <w:bottom w:val="nil"/>
              <w:right w:val="nil"/>
            </w:tcBorders>
          </w:tcPr>
          <w:p w:rsidR="009D1511" w:rsidRPr="005D0A75" w:rsidRDefault="009D1511" w:rsidP="009D1511">
            <w:pPr>
              <w:spacing w:line="240" w:lineRule="exact"/>
              <w:jc w:val="right"/>
              <w:rPr>
                <w:szCs w:val="21"/>
              </w:rPr>
            </w:pPr>
            <w:r w:rsidRPr="005D0A75">
              <w:rPr>
                <w:szCs w:val="21"/>
              </w:rPr>
              <w:t>381</w:t>
            </w:r>
          </w:p>
        </w:tc>
      </w:tr>
      <w:tr w:rsidR="009D1511" w:rsidRPr="005D0A75" w:rsidTr="0076507D">
        <w:trPr>
          <w:trHeight w:val="242"/>
          <w:jc w:val="center"/>
        </w:trPr>
        <w:tc>
          <w:tcPr>
            <w:tcW w:w="3815" w:type="dxa"/>
            <w:tcBorders>
              <w:top w:val="nil"/>
              <w:left w:val="nil"/>
              <w:bottom w:val="nil"/>
              <w:right w:val="single" w:sz="4" w:space="0" w:color="auto"/>
            </w:tcBorders>
            <w:vAlign w:val="center"/>
            <w:hideMark/>
          </w:tcPr>
          <w:p w:rsidR="009D1511" w:rsidRPr="005D0A75" w:rsidRDefault="009D1511" w:rsidP="009D1511">
            <w:pPr>
              <w:spacing w:line="240" w:lineRule="exact"/>
              <w:rPr>
                <w:szCs w:val="21"/>
              </w:rPr>
            </w:pPr>
            <w:r w:rsidRPr="005D0A75">
              <w:rPr>
                <w:szCs w:val="21"/>
              </w:rPr>
              <w:t xml:space="preserve">　私营企业</w:t>
            </w:r>
          </w:p>
        </w:tc>
        <w:tc>
          <w:tcPr>
            <w:tcW w:w="2733" w:type="dxa"/>
            <w:tcBorders>
              <w:top w:val="nil"/>
              <w:left w:val="single" w:sz="4" w:space="0" w:color="auto"/>
              <w:bottom w:val="nil"/>
              <w:right w:val="single" w:sz="4" w:space="0" w:color="auto"/>
            </w:tcBorders>
          </w:tcPr>
          <w:p w:rsidR="009D1511" w:rsidRPr="005D0A75" w:rsidRDefault="009D1511" w:rsidP="009D1511">
            <w:pPr>
              <w:spacing w:line="240" w:lineRule="exact"/>
              <w:jc w:val="right"/>
              <w:rPr>
                <w:szCs w:val="21"/>
              </w:rPr>
            </w:pPr>
            <w:r w:rsidRPr="005D0A75">
              <w:rPr>
                <w:szCs w:val="21"/>
              </w:rPr>
              <w:t>393</w:t>
            </w:r>
          </w:p>
        </w:tc>
        <w:tc>
          <w:tcPr>
            <w:tcW w:w="1973" w:type="dxa"/>
            <w:tcBorders>
              <w:top w:val="nil"/>
              <w:left w:val="single" w:sz="4" w:space="0" w:color="auto"/>
              <w:bottom w:val="nil"/>
              <w:right w:val="nil"/>
            </w:tcBorders>
          </w:tcPr>
          <w:p w:rsidR="009D1511" w:rsidRPr="005D0A75" w:rsidRDefault="009D1511" w:rsidP="009D1511">
            <w:pPr>
              <w:spacing w:line="240" w:lineRule="exact"/>
              <w:jc w:val="right"/>
              <w:rPr>
                <w:szCs w:val="21"/>
              </w:rPr>
            </w:pPr>
            <w:r w:rsidRPr="005D0A75">
              <w:rPr>
                <w:szCs w:val="21"/>
              </w:rPr>
              <w:t>2010</w:t>
            </w:r>
          </w:p>
        </w:tc>
      </w:tr>
      <w:tr w:rsidR="009D1511" w:rsidRPr="005D0A75" w:rsidTr="0076507D">
        <w:trPr>
          <w:trHeight w:val="242"/>
          <w:jc w:val="center"/>
        </w:trPr>
        <w:tc>
          <w:tcPr>
            <w:tcW w:w="3815" w:type="dxa"/>
            <w:tcBorders>
              <w:top w:val="nil"/>
              <w:left w:val="nil"/>
              <w:bottom w:val="nil"/>
              <w:right w:val="single" w:sz="4" w:space="0" w:color="auto"/>
            </w:tcBorders>
            <w:vAlign w:val="center"/>
            <w:hideMark/>
          </w:tcPr>
          <w:p w:rsidR="009D1511" w:rsidRPr="005D0A75" w:rsidRDefault="009D1511" w:rsidP="009D1511">
            <w:pPr>
              <w:spacing w:line="240" w:lineRule="exact"/>
              <w:rPr>
                <w:szCs w:val="21"/>
              </w:rPr>
            </w:pPr>
            <w:r w:rsidRPr="005D0A75">
              <w:rPr>
                <w:szCs w:val="21"/>
              </w:rPr>
              <w:t xml:space="preserve">　其他企业</w:t>
            </w:r>
          </w:p>
        </w:tc>
        <w:tc>
          <w:tcPr>
            <w:tcW w:w="2733" w:type="dxa"/>
            <w:tcBorders>
              <w:top w:val="nil"/>
              <w:left w:val="single" w:sz="4" w:space="0" w:color="auto"/>
              <w:bottom w:val="nil"/>
              <w:right w:val="single" w:sz="4" w:space="0" w:color="auto"/>
            </w:tcBorders>
          </w:tcPr>
          <w:p w:rsidR="009D1511" w:rsidRPr="005D0A75" w:rsidRDefault="009D1511" w:rsidP="009D1511">
            <w:pPr>
              <w:spacing w:line="240" w:lineRule="exact"/>
              <w:jc w:val="right"/>
              <w:rPr>
                <w:szCs w:val="21"/>
              </w:rPr>
            </w:pPr>
          </w:p>
        </w:tc>
        <w:tc>
          <w:tcPr>
            <w:tcW w:w="1973" w:type="dxa"/>
            <w:tcBorders>
              <w:top w:val="nil"/>
              <w:left w:val="single" w:sz="4" w:space="0" w:color="auto"/>
              <w:bottom w:val="nil"/>
              <w:right w:val="nil"/>
            </w:tcBorders>
          </w:tcPr>
          <w:p w:rsidR="009D1511" w:rsidRPr="005D0A75" w:rsidRDefault="009D1511" w:rsidP="009D1511">
            <w:pPr>
              <w:spacing w:line="240" w:lineRule="exact"/>
              <w:jc w:val="right"/>
              <w:rPr>
                <w:szCs w:val="21"/>
              </w:rPr>
            </w:pPr>
          </w:p>
        </w:tc>
      </w:tr>
      <w:tr w:rsidR="009D1511" w:rsidRPr="005D0A75" w:rsidTr="0076507D">
        <w:trPr>
          <w:trHeight w:val="242"/>
          <w:jc w:val="center"/>
        </w:trPr>
        <w:tc>
          <w:tcPr>
            <w:tcW w:w="3815" w:type="dxa"/>
            <w:tcBorders>
              <w:top w:val="nil"/>
              <w:left w:val="nil"/>
              <w:bottom w:val="nil"/>
              <w:right w:val="single" w:sz="4" w:space="0" w:color="auto"/>
            </w:tcBorders>
            <w:vAlign w:val="center"/>
            <w:hideMark/>
          </w:tcPr>
          <w:p w:rsidR="009D1511" w:rsidRPr="005D0A75" w:rsidRDefault="009D1511" w:rsidP="009D1511">
            <w:pPr>
              <w:spacing w:line="240" w:lineRule="atLeast"/>
              <w:ind w:left="57" w:right="57"/>
              <w:rPr>
                <w:b/>
                <w:szCs w:val="21"/>
              </w:rPr>
            </w:pPr>
            <w:r w:rsidRPr="005D0A75">
              <w:rPr>
                <w:b/>
                <w:szCs w:val="21"/>
              </w:rPr>
              <w:t>港、澳、台商投资企业</w:t>
            </w:r>
          </w:p>
        </w:tc>
        <w:tc>
          <w:tcPr>
            <w:tcW w:w="2733" w:type="dxa"/>
            <w:tcBorders>
              <w:top w:val="nil"/>
              <w:left w:val="single" w:sz="4" w:space="0" w:color="auto"/>
              <w:bottom w:val="nil"/>
              <w:right w:val="single" w:sz="4" w:space="0" w:color="auto"/>
            </w:tcBorders>
          </w:tcPr>
          <w:p w:rsidR="009D1511" w:rsidRPr="005D0A75" w:rsidRDefault="009D1511" w:rsidP="009D1511">
            <w:pPr>
              <w:spacing w:line="240" w:lineRule="atLeast"/>
              <w:ind w:left="57" w:right="57"/>
              <w:jc w:val="right"/>
              <w:rPr>
                <w:b/>
                <w:szCs w:val="21"/>
              </w:rPr>
            </w:pPr>
          </w:p>
        </w:tc>
        <w:tc>
          <w:tcPr>
            <w:tcW w:w="1973" w:type="dxa"/>
            <w:tcBorders>
              <w:top w:val="nil"/>
              <w:left w:val="single" w:sz="4" w:space="0" w:color="auto"/>
              <w:bottom w:val="nil"/>
              <w:right w:val="nil"/>
            </w:tcBorders>
          </w:tcPr>
          <w:p w:rsidR="009D1511" w:rsidRPr="005D0A75" w:rsidRDefault="009D1511" w:rsidP="009D1511">
            <w:pPr>
              <w:spacing w:line="240" w:lineRule="atLeast"/>
              <w:ind w:left="57" w:right="57"/>
              <w:jc w:val="right"/>
              <w:rPr>
                <w:b/>
                <w:szCs w:val="21"/>
              </w:rPr>
            </w:pPr>
          </w:p>
        </w:tc>
      </w:tr>
      <w:tr w:rsidR="009D1511" w:rsidRPr="005D0A75" w:rsidTr="0076507D">
        <w:trPr>
          <w:trHeight w:val="242"/>
          <w:jc w:val="center"/>
        </w:trPr>
        <w:tc>
          <w:tcPr>
            <w:tcW w:w="3815" w:type="dxa"/>
            <w:tcBorders>
              <w:top w:val="nil"/>
              <w:left w:val="nil"/>
              <w:bottom w:val="single" w:sz="12" w:space="0" w:color="auto"/>
              <w:right w:val="single" w:sz="4" w:space="0" w:color="auto"/>
            </w:tcBorders>
            <w:vAlign w:val="center"/>
            <w:hideMark/>
          </w:tcPr>
          <w:p w:rsidR="009D1511" w:rsidRPr="005D0A75" w:rsidRDefault="009D1511" w:rsidP="009D1511">
            <w:pPr>
              <w:spacing w:line="240" w:lineRule="atLeast"/>
              <w:ind w:left="57" w:right="57"/>
              <w:rPr>
                <w:b/>
                <w:szCs w:val="21"/>
              </w:rPr>
            </w:pPr>
            <w:r w:rsidRPr="005D0A75">
              <w:rPr>
                <w:b/>
                <w:szCs w:val="21"/>
              </w:rPr>
              <w:t>外商投资企业</w:t>
            </w:r>
          </w:p>
        </w:tc>
        <w:tc>
          <w:tcPr>
            <w:tcW w:w="2733" w:type="dxa"/>
            <w:tcBorders>
              <w:top w:val="nil"/>
              <w:left w:val="single" w:sz="4" w:space="0" w:color="auto"/>
              <w:bottom w:val="single" w:sz="12" w:space="0" w:color="auto"/>
              <w:right w:val="single" w:sz="4" w:space="0" w:color="auto"/>
            </w:tcBorders>
          </w:tcPr>
          <w:p w:rsidR="009D1511" w:rsidRPr="005D0A75" w:rsidRDefault="009D1511" w:rsidP="009D1511">
            <w:pPr>
              <w:spacing w:line="240" w:lineRule="atLeast"/>
              <w:ind w:left="57" w:right="57"/>
              <w:jc w:val="right"/>
              <w:rPr>
                <w:b/>
                <w:szCs w:val="21"/>
              </w:rPr>
            </w:pPr>
            <w:r w:rsidRPr="005D0A75">
              <w:rPr>
                <w:b/>
                <w:szCs w:val="21"/>
              </w:rPr>
              <w:t>2</w:t>
            </w:r>
          </w:p>
        </w:tc>
        <w:tc>
          <w:tcPr>
            <w:tcW w:w="1973" w:type="dxa"/>
            <w:tcBorders>
              <w:top w:val="nil"/>
              <w:left w:val="single" w:sz="4" w:space="0" w:color="auto"/>
              <w:bottom w:val="single" w:sz="12" w:space="0" w:color="auto"/>
              <w:right w:val="nil"/>
            </w:tcBorders>
          </w:tcPr>
          <w:p w:rsidR="009D1511" w:rsidRPr="005D0A75" w:rsidRDefault="009D1511" w:rsidP="009D1511">
            <w:pPr>
              <w:spacing w:line="240" w:lineRule="atLeast"/>
              <w:ind w:left="57" w:right="57"/>
              <w:jc w:val="right"/>
              <w:rPr>
                <w:b/>
                <w:szCs w:val="21"/>
              </w:rPr>
            </w:pPr>
            <w:r w:rsidRPr="005D0A75">
              <w:rPr>
                <w:b/>
                <w:szCs w:val="21"/>
              </w:rPr>
              <w:t>444</w:t>
            </w:r>
          </w:p>
        </w:tc>
      </w:tr>
    </w:tbl>
    <w:p w:rsidR="00FE7A6D" w:rsidRPr="00696241" w:rsidRDefault="00FE7A6D" w:rsidP="00696241">
      <w:pPr>
        <w:spacing w:line="540" w:lineRule="exact"/>
        <w:ind w:firstLineChars="200" w:firstLine="723"/>
        <w:rPr>
          <w:rFonts w:eastAsia="楷体_GB2312"/>
          <w:b/>
          <w:sz w:val="36"/>
          <w:szCs w:val="36"/>
        </w:rPr>
      </w:pPr>
      <w:r w:rsidRPr="00696241">
        <w:rPr>
          <w:rFonts w:eastAsia="楷体_GB2312"/>
          <w:b/>
          <w:sz w:val="36"/>
          <w:szCs w:val="36"/>
        </w:rPr>
        <w:t>（二）主要经济指标。</w:t>
      </w:r>
    </w:p>
    <w:p w:rsidR="00FE7A6D" w:rsidRPr="001C641D" w:rsidRDefault="00FE7A6D" w:rsidP="00FE7A6D">
      <w:pPr>
        <w:spacing w:line="600" w:lineRule="exact"/>
        <w:ind w:firstLineChars="200" w:firstLine="720"/>
        <w:rPr>
          <w:rFonts w:eastAsia="仿宋_GB2312"/>
          <w:sz w:val="36"/>
          <w:szCs w:val="36"/>
          <w:bdr w:val="none" w:sz="0" w:space="0" w:color="auto" w:frame="1"/>
        </w:rPr>
      </w:pPr>
      <w:r w:rsidRPr="001C641D">
        <w:rPr>
          <w:rFonts w:eastAsia="仿宋_GB2312"/>
          <w:sz w:val="36"/>
          <w:szCs w:val="36"/>
          <w:bdr w:val="none" w:sz="0" w:space="0" w:color="auto" w:frame="1"/>
        </w:rPr>
        <w:t>2018</w:t>
      </w:r>
      <w:r w:rsidRPr="001C641D">
        <w:rPr>
          <w:rFonts w:eastAsia="仿宋_GB2312"/>
          <w:sz w:val="36"/>
          <w:szCs w:val="36"/>
          <w:bdr w:val="none" w:sz="0" w:space="0" w:color="auto" w:frame="1"/>
        </w:rPr>
        <w:t>年末，信息传输、软件和信息技术服务业企业法人单位资产总计</w:t>
      </w:r>
      <w:r w:rsidRPr="001C641D">
        <w:rPr>
          <w:rFonts w:eastAsia="仿宋_GB2312"/>
          <w:sz w:val="36"/>
          <w:szCs w:val="36"/>
          <w:bdr w:val="none" w:sz="0" w:space="0" w:color="auto" w:frame="1"/>
        </w:rPr>
        <w:t>71.27</w:t>
      </w:r>
      <w:r w:rsidRPr="001C641D">
        <w:rPr>
          <w:rFonts w:eastAsia="仿宋_GB2312"/>
          <w:sz w:val="36"/>
          <w:szCs w:val="36"/>
          <w:bdr w:val="none" w:sz="0" w:space="0" w:color="auto" w:frame="1"/>
        </w:rPr>
        <w:t>亿元，比</w:t>
      </w:r>
      <w:r w:rsidRPr="001C641D">
        <w:rPr>
          <w:rFonts w:eastAsia="仿宋_GB2312"/>
          <w:sz w:val="36"/>
          <w:szCs w:val="36"/>
          <w:bdr w:val="none" w:sz="0" w:space="0" w:color="auto" w:frame="1"/>
        </w:rPr>
        <w:t>2013</w:t>
      </w:r>
      <w:r w:rsidRPr="001C641D">
        <w:rPr>
          <w:rFonts w:eastAsia="仿宋_GB2312"/>
          <w:sz w:val="36"/>
          <w:szCs w:val="36"/>
          <w:bdr w:val="none" w:sz="0" w:space="0" w:color="auto" w:frame="1"/>
        </w:rPr>
        <w:t>年末增长</w:t>
      </w:r>
      <w:r w:rsidRPr="001C641D">
        <w:rPr>
          <w:rFonts w:eastAsia="仿宋_GB2312"/>
          <w:sz w:val="36"/>
          <w:szCs w:val="36"/>
          <w:bdr w:val="none" w:sz="0" w:space="0" w:color="auto" w:frame="1"/>
        </w:rPr>
        <w:t>390.2%</w:t>
      </w:r>
      <w:r w:rsidRPr="001C641D">
        <w:rPr>
          <w:rFonts w:eastAsia="仿宋_GB2312"/>
          <w:sz w:val="36"/>
          <w:szCs w:val="36"/>
          <w:bdr w:val="none" w:sz="0" w:space="0" w:color="auto" w:frame="1"/>
        </w:rPr>
        <w:t>。负债合计</w:t>
      </w:r>
      <w:r w:rsidRPr="001C641D">
        <w:rPr>
          <w:rFonts w:eastAsia="仿宋_GB2312"/>
          <w:sz w:val="36"/>
          <w:szCs w:val="36"/>
          <w:bdr w:val="none" w:sz="0" w:space="0" w:color="auto" w:frame="1"/>
        </w:rPr>
        <w:t>45.92</w:t>
      </w:r>
      <w:r w:rsidRPr="001C641D">
        <w:rPr>
          <w:rFonts w:eastAsia="仿宋_GB2312"/>
          <w:sz w:val="36"/>
          <w:szCs w:val="36"/>
          <w:bdr w:val="none" w:sz="0" w:space="0" w:color="auto" w:frame="1"/>
        </w:rPr>
        <w:t>亿元。全年实现营业收入</w:t>
      </w:r>
      <w:r w:rsidRPr="001C641D">
        <w:rPr>
          <w:rFonts w:eastAsia="仿宋_GB2312"/>
          <w:sz w:val="36"/>
          <w:szCs w:val="36"/>
          <w:bdr w:val="none" w:sz="0" w:space="0" w:color="auto" w:frame="1"/>
        </w:rPr>
        <w:t>56.53</w:t>
      </w:r>
      <w:r w:rsidRPr="001C641D">
        <w:rPr>
          <w:rFonts w:eastAsia="仿宋_GB2312"/>
          <w:sz w:val="36"/>
          <w:szCs w:val="36"/>
          <w:bdr w:val="none" w:sz="0" w:space="0" w:color="auto" w:frame="1"/>
        </w:rPr>
        <w:t>亿元（详见表</w:t>
      </w:r>
      <w:r w:rsidRPr="001C641D">
        <w:rPr>
          <w:rFonts w:eastAsia="仿宋_GB2312"/>
          <w:sz w:val="36"/>
          <w:szCs w:val="36"/>
          <w:bdr w:val="none" w:sz="0" w:space="0" w:color="auto" w:frame="1"/>
        </w:rPr>
        <w:t>4-12</w:t>
      </w:r>
      <w:r w:rsidRPr="001C641D">
        <w:rPr>
          <w:rFonts w:eastAsia="仿宋_GB2312"/>
          <w:sz w:val="36"/>
          <w:szCs w:val="36"/>
          <w:bdr w:val="none" w:sz="0" w:space="0" w:color="auto" w:frame="1"/>
        </w:rPr>
        <w:t>）。</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52"/>
        <w:gridCol w:w="1567"/>
        <w:gridCol w:w="1567"/>
        <w:gridCol w:w="1570"/>
      </w:tblGrid>
      <w:tr w:rsidR="00FE7A6D" w:rsidRPr="005D0A75" w:rsidTr="00FE7A6D">
        <w:trPr>
          <w:trHeight w:val="862"/>
          <w:jc w:val="center"/>
        </w:trPr>
        <w:tc>
          <w:tcPr>
            <w:tcW w:w="8456" w:type="dxa"/>
            <w:gridSpan w:val="4"/>
            <w:tcBorders>
              <w:top w:val="nil"/>
              <w:left w:val="nil"/>
              <w:bottom w:val="single" w:sz="12" w:space="0" w:color="auto"/>
              <w:right w:val="nil"/>
            </w:tcBorders>
            <w:shd w:val="clear" w:color="auto" w:fill="FFFFFF"/>
            <w:vAlign w:val="center"/>
            <w:hideMark/>
          </w:tcPr>
          <w:p w:rsidR="00FE7A6D" w:rsidRPr="007E6E94" w:rsidRDefault="00FE7A6D" w:rsidP="00696241">
            <w:pPr>
              <w:widowControl/>
              <w:spacing w:line="320" w:lineRule="exact"/>
              <w:jc w:val="center"/>
              <w:rPr>
                <w:rFonts w:asciiTheme="minorEastAsia" w:eastAsiaTheme="minorEastAsia" w:hAnsiTheme="minorEastAsia"/>
                <w:b/>
                <w:bCs/>
                <w:color w:val="000000"/>
                <w:kern w:val="0"/>
                <w:sz w:val="28"/>
                <w:szCs w:val="28"/>
              </w:rPr>
            </w:pPr>
            <w:r w:rsidRPr="007E6E94">
              <w:rPr>
                <w:rFonts w:asciiTheme="minorEastAsia" w:eastAsiaTheme="minorEastAsia" w:hAnsiTheme="minorEastAsia"/>
                <w:b/>
                <w:bCs/>
                <w:color w:val="000000"/>
                <w:kern w:val="0"/>
                <w:sz w:val="28"/>
                <w:szCs w:val="28"/>
              </w:rPr>
              <w:lastRenderedPageBreak/>
              <w:t>表4-12　按行业大类分组的信息传输、软件和信息技术服务业</w:t>
            </w:r>
          </w:p>
          <w:p w:rsidR="00FE7A6D" w:rsidRPr="005D0A75" w:rsidRDefault="00FE7A6D" w:rsidP="00696241">
            <w:pPr>
              <w:widowControl/>
              <w:spacing w:line="320" w:lineRule="exact"/>
              <w:jc w:val="center"/>
              <w:rPr>
                <w:b/>
                <w:bCs/>
                <w:sz w:val="24"/>
                <w:bdr w:val="none" w:sz="0" w:space="0" w:color="auto" w:frame="1"/>
              </w:rPr>
            </w:pPr>
            <w:r w:rsidRPr="007E6E94">
              <w:rPr>
                <w:rFonts w:asciiTheme="minorEastAsia" w:eastAsiaTheme="minorEastAsia" w:hAnsiTheme="minorEastAsia"/>
                <w:b/>
                <w:bCs/>
                <w:color w:val="000000"/>
                <w:kern w:val="0"/>
                <w:sz w:val="28"/>
                <w:szCs w:val="28"/>
              </w:rPr>
              <w:t>企业法人单位主要经济指标</w:t>
            </w:r>
          </w:p>
        </w:tc>
      </w:tr>
      <w:tr w:rsidR="00FE7A6D" w:rsidRPr="005D0A75" w:rsidTr="00FE7A6D">
        <w:trPr>
          <w:trHeight w:val="732"/>
          <w:jc w:val="center"/>
        </w:trPr>
        <w:tc>
          <w:tcPr>
            <w:tcW w:w="3752" w:type="dxa"/>
            <w:tcBorders>
              <w:top w:val="single" w:sz="12" w:space="0" w:color="auto"/>
              <w:left w:val="nil"/>
              <w:bottom w:val="single" w:sz="4" w:space="0" w:color="auto"/>
              <w:right w:val="single" w:sz="4" w:space="0" w:color="auto"/>
            </w:tcBorders>
            <w:vAlign w:val="center"/>
            <w:hideMark/>
          </w:tcPr>
          <w:p w:rsidR="00FE7A6D" w:rsidRPr="005D0A75" w:rsidRDefault="00FE7A6D" w:rsidP="00FE7A6D">
            <w:pPr>
              <w:spacing w:line="240" w:lineRule="exact"/>
              <w:ind w:left="57" w:right="57" w:firstLine="500"/>
              <w:rPr>
                <w:b/>
                <w:sz w:val="18"/>
                <w:szCs w:val="18"/>
              </w:rPr>
            </w:pPr>
            <w:r w:rsidRPr="005D0A75">
              <w:rPr>
                <w:b/>
                <w:szCs w:val="21"/>
              </w:rPr>
              <w:t xml:space="preserve">         </w:t>
            </w:r>
            <w:r w:rsidRPr="005D0A75">
              <w:rPr>
                <w:b/>
                <w:szCs w:val="21"/>
              </w:rPr>
              <w:t>指</w:t>
            </w:r>
            <w:r w:rsidRPr="005D0A75">
              <w:rPr>
                <w:b/>
                <w:szCs w:val="21"/>
              </w:rPr>
              <w:t xml:space="preserve">    </w:t>
            </w:r>
            <w:r w:rsidRPr="005D0A75">
              <w:rPr>
                <w:b/>
                <w:szCs w:val="21"/>
              </w:rPr>
              <w:t>标</w:t>
            </w:r>
          </w:p>
        </w:tc>
        <w:tc>
          <w:tcPr>
            <w:tcW w:w="1567" w:type="dxa"/>
            <w:tcBorders>
              <w:top w:val="single" w:sz="12" w:space="0" w:color="auto"/>
              <w:left w:val="single" w:sz="4" w:space="0" w:color="auto"/>
              <w:bottom w:val="single" w:sz="4" w:space="0" w:color="auto"/>
              <w:right w:val="single" w:sz="4" w:space="0" w:color="auto"/>
            </w:tcBorders>
            <w:vAlign w:val="center"/>
          </w:tcPr>
          <w:p w:rsidR="00FE7A6D" w:rsidRPr="005D0A75" w:rsidRDefault="00FE7A6D" w:rsidP="00FE7A6D">
            <w:pPr>
              <w:spacing w:line="240" w:lineRule="exact"/>
              <w:ind w:left="57" w:right="57"/>
              <w:jc w:val="center"/>
              <w:rPr>
                <w:b/>
                <w:szCs w:val="21"/>
              </w:rPr>
            </w:pPr>
            <w:r w:rsidRPr="005D0A75">
              <w:rPr>
                <w:b/>
                <w:szCs w:val="21"/>
              </w:rPr>
              <w:t>资产总计</w:t>
            </w:r>
          </w:p>
          <w:p w:rsidR="00FE7A6D" w:rsidRPr="005D0A75" w:rsidRDefault="00FE7A6D" w:rsidP="00FE7A6D">
            <w:pPr>
              <w:spacing w:line="240" w:lineRule="exact"/>
              <w:ind w:left="57" w:right="57"/>
              <w:jc w:val="center"/>
              <w:rPr>
                <w:b/>
                <w:szCs w:val="21"/>
              </w:rPr>
            </w:pPr>
            <w:r w:rsidRPr="005D0A75">
              <w:rPr>
                <w:b/>
                <w:szCs w:val="21"/>
              </w:rPr>
              <w:t>（亿元）</w:t>
            </w:r>
          </w:p>
        </w:tc>
        <w:tc>
          <w:tcPr>
            <w:tcW w:w="1567" w:type="dxa"/>
            <w:tcBorders>
              <w:top w:val="single" w:sz="12" w:space="0" w:color="auto"/>
              <w:left w:val="single" w:sz="4" w:space="0" w:color="auto"/>
              <w:bottom w:val="single" w:sz="4" w:space="0" w:color="auto"/>
              <w:right w:val="single" w:sz="4" w:space="0" w:color="auto"/>
            </w:tcBorders>
            <w:vAlign w:val="center"/>
          </w:tcPr>
          <w:p w:rsidR="00FE7A6D" w:rsidRPr="005D0A75" w:rsidRDefault="00FE7A6D" w:rsidP="00FE7A6D">
            <w:pPr>
              <w:spacing w:line="240" w:lineRule="exact"/>
              <w:ind w:left="57" w:right="57"/>
              <w:jc w:val="center"/>
              <w:rPr>
                <w:b/>
                <w:szCs w:val="21"/>
              </w:rPr>
            </w:pPr>
            <w:r w:rsidRPr="005D0A75">
              <w:rPr>
                <w:b/>
                <w:szCs w:val="21"/>
              </w:rPr>
              <w:t>负债合计</w:t>
            </w:r>
          </w:p>
          <w:p w:rsidR="00FE7A6D" w:rsidRPr="005D0A75" w:rsidRDefault="00FE7A6D" w:rsidP="00FE7A6D">
            <w:pPr>
              <w:spacing w:line="240" w:lineRule="exact"/>
              <w:ind w:left="57" w:right="57"/>
              <w:jc w:val="center"/>
              <w:rPr>
                <w:b/>
                <w:szCs w:val="21"/>
              </w:rPr>
            </w:pPr>
            <w:r w:rsidRPr="005D0A75">
              <w:rPr>
                <w:b/>
                <w:szCs w:val="21"/>
              </w:rPr>
              <w:t>（亿元）</w:t>
            </w:r>
          </w:p>
        </w:tc>
        <w:tc>
          <w:tcPr>
            <w:tcW w:w="1569" w:type="dxa"/>
            <w:tcBorders>
              <w:top w:val="single" w:sz="12" w:space="0" w:color="auto"/>
              <w:left w:val="single" w:sz="4" w:space="0" w:color="auto"/>
              <w:bottom w:val="single" w:sz="4" w:space="0" w:color="auto"/>
              <w:right w:val="nil"/>
            </w:tcBorders>
            <w:vAlign w:val="center"/>
            <w:hideMark/>
          </w:tcPr>
          <w:p w:rsidR="00FE7A6D" w:rsidRPr="005D0A75" w:rsidRDefault="00FE7A6D" w:rsidP="00FE7A6D">
            <w:pPr>
              <w:spacing w:line="240" w:lineRule="exact"/>
              <w:ind w:left="57" w:right="57"/>
              <w:jc w:val="center"/>
              <w:rPr>
                <w:b/>
                <w:szCs w:val="21"/>
              </w:rPr>
            </w:pPr>
            <w:r w:rsidRPr="005D0A75">
              <w:rPr>
                <w:b/>
                <w:szCs w:val="21"/>
              </w:rPr>
              <w:t>营业收入</w:t>
            </w:r>
          </w:p>
          <w:p w:rsidR="00FE7A6D" w:rsidRPr="005D0A75" w:rsidRDefault="00FE7A6D" w:rsidP="00FE7A6D">
            <w:pPr>
              <w:spacing w:line="240" w:lineRule="exact"/>
              <w:ind w:left="57" w:right="57"/>
              <w:jc w:val="center"/>
              <w:rPr>
                <w:b/>
                <w:sz w:val="18"/>
                <w:szCs w:val="18"/>
              </w:rPr>
            </w:pPr>
            <w:r w:rsidRPr="005D0A75">
              <w:rPr>
                <w:b/>
                <w:szCs w:val="21"/>
              </w:rPr>
              <w:t>（亿元）</w:t>
            </w:r>
          </w:p>
        </w:tc>
      </w:tr>
      <w:tr w:rsidR="00FE7A6D" w:rsidRPr="005D0A75" w:rsidTr="00FE7A6D">
        <w:trPr>
          <w:trHeight w:val="365"/>
          <w:jc w:val="center"/>
        </w:trPr>
        <w:tc>
          <w:tcPr>
            <w:tcW w:w="3752" w:type="dxa"/>
            <w:tcBorders>
              <w:top w:val="single" w:sz="4" w:space="0" w:color="auto"/>
              <w:left w:val="nil"/>
              <w:bottom w:val="nil"/>
              <w:right w:val="single" w:sz="4" w:space="0" w:color="auto"/>
            </w:tcBorders>
            <w:vAlign w:val="center"/>
            <w:hideMark/>
          </w:tcPr>
          <w:p w:rsidR="00FE7A6D" w:rsidRPr="005D0A75" w:rsidRDefault="00FE7A6D" w:rsidP="00FE7A6D">
            <w:pPr>
              <w:spacing w:line="260" w:lineRule="exact"/>
              <w:ind w:left="57" w:right="57"/>
              <w:rPr>
                <w:szCs w:val="21"/>
              </w:rPr>
            </w:pPr>
            <w:r w:rsidRPr="005D0A75">
              <w:rPr>
                <w:b/>
                <w:bCs/>
                <w:szCs w:val="21"/>
                <w:bdr w:val="none" w:sz="0" w:space="0" w:color="auto" w:frame="1"/>
              </w:rPr>
              <w:t>合　计</w:t>
            </w:r>
          </w:p>
        </w:tc>
        <w:tc>
          <w:tcPr>
            <w:tcW w:w="1567" w:type="dxa"/>
            <w:tcBorders>
              <w:top w:val="single" w:sz="4" w:space="0" w:color="auto"/>
              <w:left w:val="single" w:sz="4" w:space="0" w:color="auto"/>
              <w:bottom w:val="nil"/>
              <w:right w:val="single" w:sz="4" w:space="0" w:color="auto"/>
            </w:tcBorders>
          </w:tcPr>
          <w:p w:rsidR="00FE7A6D" w:rsidRPr="005D0A75" w:rsidRDefault="00FE7A6D" w:rsidP="00FE7A6D">
            <w:pPr>
              <w:spacing w:line="260" w:lineRule="exact"/>
              <w:ind w:left="57" w:right="57"/>
              <w:jc w:val="right"/>
              <w:rPr>
                <w:b/>
                <w:szCs w:val="21"/>
              </w:rPr>
            </w:pPr>
            <w:r w:rsidRPr="005D0A75">
              <w:rPr>
                <w:b/>
                <w:szCs w:val="21"/>
              </w:rPr>
              <w:t>71.27</w:t>
            </w:r>
          </w:p>
        </w:tc>
        <w:tc>
          <w:tcPr>
            <w:tcW w:w="1567" w:type="dxa"/>
            <w:tcBorders>
              <w:top w:val="single" w:sz="4" w:space="0" w:color="auto"/>
              <w:left w:val="single" w:sz="4" w:space="0" w:color="auto"/>
              <w:bottom w:val="nil"/>
              <w:right w:val="single" w:sz="4" w:space="0" w:color="auto"/>
            </w:tcBorders>
          </w:tcPr>
          <w:p w:rsidR="00FE7A6D" w:rsidRPr="005D0A75" w:rsidRDefault="00FE7A6D" w:rsidP="00FE7A6D">
            <w:pPr>
              <w:spacing w:line="260" w:lineRule="exact"/>
              <w:ind w:left="57" w:right="57"/>
              <w:jc w:val="right"/>
              <w:rPr>
                <w:b/>
                <w:szCs w:val="21"/>
              </w:rPr>
            </w:pPr>
            <w:r w:rsidRPr="005D0A75">
              <w:rPr>
                <w:b/>
                <w:szCs w:val="21"/>
              </w:rPr>
              <w:t>45.92</w:t>
            </w:r>
          </w:p>
        </w:tc>
        <w:tc>
          <w:tcPr>
            <w:tcW w:w="1569" w:type="dxa"/>
            <w:tcBorders>
              <w:top w:val="single" w:sz="4" w:space="0" w:color="auto"/>
              <w:left w:val="single" w:sz="4" w:space="0" w:color="auto"/>
              <w:bottom w:val="nil"/>
              <w:right w:val="nil"/>
            </w:tcBorders>
          </w:tcPr>
          <w:p w:rsidR="00FE7A6D" w:rsidRPr="005D0A75" w:rsidRDefault="00FE7A6D" w:rsidP="00FE7A6D">
            <w:pPr>
              <w:spacing w:line="260" w:lineRule="exact"/>
              <w:ind w:left="57" w:right="57"/>
              <w:jc w:val="right"/>
              <w:rPr>
                <w:b/>
                <w:szCs w:val="21"/>
              </w:rPr>
            </w:pPr>
            <w:r w:rsidRPr="005D0A75">
              <w:rPr>
                <w:b/>
                <w:szCs w:val="21"/>
              </w:rPr>
              <w:t>56.53</w:t>
            </w:r>
          </w:p>
        </w:tc>
      </w:tr>
      <w:tr w:rsidR="00FE7A6D" w:rsidRPr="005D0A75" w:rsidTr="00FE7A6D">
        <w:trPr>
          <w:trHeight w:val="365"/>
          <w:jc w:val="center"/>
        </w:trPr>
        <w:tc>
          <w:tcPr>
            <w:tcW w:w="3752" w:type="dxa"/>
            <w:tcBorders>
              <w:top w:val="nil"/>
              <w:left w:val="nil"/>
              <w:bottom w:val="nil"/>
              <w:right w:val="single" w:sz="4" w:space="0" w:color="auto"/>
            </w:tcBorders>
            <w:vAlign w:val="center"/>
            <w:hideMark/>
          </w:tcPr>
          <w:p w:rsidR="00FE7A6D" w:rsidRPr="005D0A75" w:rsidRDefault="00D73460" w:rsidP="00FE7A6D">
            <w:pPr>
              <w:spacing w:line="260" w:lineRule="exact"/>
              <w:rPr>
                <w:szCs w:val="21"/>
              </w:rPr>
            </w:pPr>
            <w:r>
              <w:rPr>
                <w:szCs w:val="21"/>
              </w:rPr>
              <w:t xml:space="preserve"> </w:t>
            </w:r>
            <w:r w:rsidR="00FE7A6D" w:rsidRPr="005D0A75">
              <w:rPr>
                <w:szCs w:val="21"/>
              </w:rPr>
              <w:t>电信、广播电视和卫星传输服务</w:t>
            </w:r>
          </w:p>
        </w:tc>
        <w:tc>
          <w:tcPr>
            <w:tcW w:w="1567" w:type="dxa"/>
            <w:tcBorders>
              <w:top w:val="nil"/>
              <w:left w:val="single" w:sz="4" w:space="0" w:color="auto"/>
              <w:bottom w:val="nil"/>
              <w:right w:val="single" w:sz="4" w:space="0" w:color="auto"/>
            </w:tcBorders>
          </w:tcPr>
          <w:p w:rsidR="00FE7A6D" w:rsidRPr="005D0A75" w:rsidRDefault="00FE7A6D" w:rsidP="00FE7A6D">
            <w:pPr>
              <w:spacing w:line="260" w:lineRule="exact"/>
              <w:ind w:left="57" w:right="57"/>
              <w:jc w:val="right"/>
              <w:rPr>
                <w:szCs w:val="21"/>
              </w:rPr>
            </w:pPr>
            <w:r w:rsidRPr="005D0A75">
              <w:rPr>
                <w:szCs w:val="21"/>
              </w:rPr>
              <w:t>9.53</w:t>
            </w:r>
          </w:p>
        </w:tc>
        <w:tc>
          <w:tcPr>
            <w:tcW w:w="1567" w:type="dxa"/>
            <w:tcBorders>
              <w:top w:val="nil"/>
              <w:left w:val="single" w:sz="4" w:space="0" w:color="auto"/>
              <w:bottom w:val="nil"/>
              <w:right w:val="single" w:sz="4" w:space="0" w:color="auto"/>
            </w:tcBorders>
          </w:tcPr>
          <w:p w:rsidR="00FE7A6D" w:rsidRPr="005D0A75" w:rsidRDefault="00FE7A6D" w:rsidP="00FE7A6D">
            <w:pPr>
              <w:spacing w:line="260" w:lineRule="exact"/>
              <w:ind w:left="57" w:right="57"/>
              <w:jc w:val="right"/>
              <w:rPr>
                <w:szCs w:val="21"/>
              </w:rPr>
            </w:pPr>
            <w:r w:rsidRPr="005D0A75">
              <w:rPr>
                <w:szCs w:val="21"/>
              </w:rPr>
              <w:t>9.87</w:t>
            </w:r>
          </w:p>
        </w:tc>
        <w:tc>
          <w:tcPr>
            <w:tcW w:w="1569" w:type="dxa"/>
            <w:tcBorders>
              <w:top w:val="nil"/>
              <w:left w:val="single" w:sz="4" w:space="0" w:color="auto"/>
              <w:bottom w:val="nil"/>
              <w:right w:val="nil"/>
            </w:tcBorders>
          </w:tcPr>
          <w:p w:rsidR="00FE7A6D" w:rsidRPr="005D0A75" w:rsidRDefault="00FE7A6D" w:rsidP="00FE7A6D">
            <w:pPr>
              <w:spacing w:line="260" w:lineRule="exact"/>
              <w:ind w:left="57" w:right="57"/>
              <w:jc w:val="right"/>
              <w:rPr>
                <w:szCs w:val="21"/>
              </w:rPr>
            </w:pPr>
            <w:r w:rsidRPr="005D0A75">
              <w:rPr>
                <w:szCs w:val="21"/>
              </w:rPr>
              <w:t>13.28</w:t>
            </w:r>
          </w:p>
        </w:tc>
      </w:tr>
      <w:tr w:rsidR="00FE7A6D" w:rsidRPr="005D0A75" w:rsidTr="00FE7A6D">
        <w:trPr>
          <w:trHeight w:val="365"/>
          <w:jc w:val="center"/>
        </w:trPr>
        <w:tc>
          <w:tcPr>
            <w:tcW w:w="3752" w:type="dxa"/>
            <w:tcBorders>
              <w:top w:val="nil"/>
              <w:left w:val="nil"/>
              <w:bottom w:val="nil"/>
              <w:right w:val="single" w:sz="4" w:space="0" w:color="auto"/>
            </w:tcBorders>
            <w:vAlign w:val="center"/>
            <w:hideMark/>
          </w:tcPr>
          <w:p w:rsidR="00FE7A6D" w:rsidRPr="005D0A75" w:rsidRDefault="00D73460" w:rsidP="00FE7A6D">
            <w:pPr>
              <w:spacing w:line="260" w:lineRule="exact"/>
              <w:rPr>
                <w:szCs w:val="21"/>
              </w:rPr>
            </w:pPr>
            <w:r>
              <w:rPr>
                <w:szCs w:val="21"/>
              </w:rPr>
              <w:t xml:space="preserve"> </w:t>
            </w:r>
            <w:r w:rsidR="00FE7A6D" w:rsidRPr="005D0A75">
              <w:rPr>
                <w:szCs w:val="21"/>
              </w:rPr>
              <w:t>互联网和相关服务</w:t>
            </w:r>
          </w:p>
        </w:tc>
        <w:tc>
          <w:tcPr>
            <w:tcW w:w="1567" w:type="dxa"/>
            <w:tcBorders>
              <w:top w:val="nil"/>
              <w:left w:val="single" w:sz="4" w:space="0" w:color="auto"/>
              <w:bottom w:val="nil"/>
              <w:right w:val="single" w:sz="4" w:space="0" w:color="auto"/>
            </w:tcBorders>
          </w:tcPr>
          <w:p w:rsidR="00FE7A6D" w:rsidRPr="005D0A75" w:rsidRDefault="00FE7A6D" w:rsidP="00FE7A6D">
            <w:pPr>
              <w:spacing w:line="260" w:lineRule="exact"/>
              <w:ind w:left="57" w:right="57"/>
              <w:jc w:val="right"/>
              <w:rPr>
                <w:szCs w:val="21"/>
              </w:rPr>
            </w:pPr>
            <w:r w:rsidRPr="005D0A75">
              <w:rPr>
                <w:szCs w:val="21"/>
              </w:rPr>
              <w:t>8.56</w:t>
            </w:r>
          </w:p>
        </w:tc>
        <w:tc>
          <w:tcPr>
            <w:tcW w:w="1567" w:type="dxa"/>
            <w:tcBorders>
              <w:top w:val="nil"/>
              <w:left w:val="single" w:sz="4" w:space="0" w:color="auto"/>
              <w:bottom w:val="nil"/>
              <w:right w:val="single" w:sz="4" w:space="0" w:color="auto"/>
            </w:tcBorders>
          </w:tcPr>
          <w:p w:rsidR="00FE7A6D" w:rsidRPr="005D0A75" w:rsidRDefault="00FE7A6D" w:rsidP="00FE7A6D">
            <w:pPr>
              <w:spacing w:line="260" w:lineRule="exact"/>
              <w:ind w:left="57" w:right="57"/>
              <w:jc w:val="right"/>
              <w:rPr>
                <w:szCs w:val="21"/>
              </w:rPr>
            </w:pPr>
            <w:r w:rsidRPr="005D0A75">
              <w:rPr>
                <w:szCs w:val="21"/>
              </w:rPr>
              <w:t>2.45</w:t>
            </w:r>
          </w:p>
        </w:tc>
        <w:tc>
          <w:tcPr>
            <w:tcW w:w="1569" w:type="dxa"/>
            <w:tcBorders>
              <w:top w:val="nil"/>
              <w:left w:val="single" w:sz="4" w:space="0" w:color="auto"/>
              <w:bottom w:val="nil"/>
              <w:right w:val="nil"/>
            </w:tcBorders>
          </w:tcPr>
          <w:p w:rsidR="00FE7A6D" w:rsidRPr="005D0A75" w:rsidRDefault="00FE7A6D" w:rsidP="00FE7A6D">
            <w:pPr>
              <w:spacing w:line="260" w:lineRule="exact"/>
              <w:ind w:left="57" w:right="57"/>
              <w:jc w:val="right"/>
              <w:rPr>
                <w:szCs w:val="21"/>
              </w:rPr>
            </w:pPr>
            <w:r w:rsidRPr="005D0A75">
              <w:rPr>
                <w:szCs w:val="21"/>
              </w:rPr>
              <w:t>2.46</w:t>
            </w:r>
          </w:p>
        </w:tc>
      </w:tr>
      <w:tr w:rsidR="00FE7A6D" w:rsidRPr="005D0A75" w:rsidTr="00FE7A6D">
        <w:trPr>
          <w:trHeight w:val="365"/>
          <w:jc w:val="center"/>
        </w:trPr>
        <w:tc>
          <w:tcPr>
            <w:tcW w:w="3752" w:type="dxa"/>
            <w:tcBorders>
              <w:top w:val="nil"/>
              <w:left w:val="nil"/>
              <w:bottom w:val="single" w:sz="12" w:space="0" w:color="auto"/>
              <w:right w:val="single" w:sz="4" w:space="0" w:color="auto"/>
            </w:tcBorders>
            <w:hideMark/>
          </w:tcPr>
          <w:p w:rsidR="00FE7A6D" w:rsidRPr="005D0A75" w:rsidRDefault="00D73460" w:rsidP="00FE7A6D">
            <w:pPr>
              <w:spacing w:line="260" w:lineRule="exact"/>
              <w:rPr>
                <w:szCs w:val="21"/>
              </w:rPr>
            </w:pPr>
            <w:r>
              <w:rPr>
                <w:szCs w:val="21"/>
              </w:rPr>
              <w:t xml:space="preserve"> </w:t>
            </w:r>
            <w:r w:rsidR="00FE7A6D" w:rsidRPr="005D0A75">
              <w:rPr>
                <w:szCs w:val="21"/>
              </w:rPr>
              <w:t>软件和信息技术服务业</w:t>
            </w:r>
          </w:p>
        </w:tc>
        <w:tc>
          <w:tcPr>
            <w:tcW w:w="1567" w:type="dxa"/>
            <w:tcBorders>
              <w:top w:val="nil"/>
              <w:left w:val="single" w:sz="4" w:space="0" w:color="auto"/>
              <w:bottom w:val="single" w:sz="12" w:space="0" w:color="auto"/>
              <w:right w:val="single" w:sz="4" w:space="0" w:color="auto"/>
            </w:tcBorders>
          </w:tcPr>
          <w:p w:rsidR="00FE7A6D" w:rsidRPr="005D0A75" w:rsidRDefault="00FE7A6D" w:rsidP="00FE7A6D">
            <w:pPr>
              <w:spacing w:line="260" w:lineRule="exact"/>
              <w:ind w:left="57" w:right="57"/>
              <w:jc w:val="right"/>
              <w:rPr>
                <w:szCs w:val="21"/>
              </w:rPr>
            </w:pPr>
            <w:r w:rsidRPr="005D0A75">
              <w:rPr>
                <w:szCs w:val="21"/>
              </w:rPr>
              <w:t>53.19</w:t>
            </w:r>
          </w:p>
        </w:tc>
        <w:tc>
          <w:tcPr>
            <w:tcW w:w="1567" w:type="dxa"/>
            <w:tcBorders>
              <w:top w:val="nil"/>
              <w:left w:val="single" w:sz="4" w:space="0" w:color="auto"/>
              <w:bottom w:val="single" w:sz="12" w:space="0" w:color="auto"/>
              <w:right w:val="single" w:sz="4" w:space="0" w:color="auto"/>
            </w:tcBorders>
          </w:tcPr>
          <w:p w:rsidR="00FE7A6D" w:rsidRPr="005D0A75" w:rsidRDefault="00FE7A6D" w:rsidP="00FE7A6D">
            <w:pPr>
              <w:spacing w:line="260" w:lineRule="exact"/>
              <w:ind w:left="57" w:right="57"/>
              <w:jc w:val="right"/>
              <w:rPr>
                <w:szCs w:val="21"/>
              </w:rPr>
            </w:pPr>
            <w:r w:rsidRPr="005D0A75">
              <w:rPr>
                <w:szCs w:val="21"/>
              </w:rPr>
              <w:t>33.60</w:t>
            </w:r>
          </w:p>
        </w:tc>
        <w:tc>
          <w:tcPr>
            <w:tcW w:w="1569" w:type="dxa"/>
            <w:tcBorders>
              <w:top w:val="nil"/>
              <w:left w:val="single" w:sz="4" w:space="0" w:color="auto"/>
              <w:bottom w:val="single" w:sz="12" w:space="0" w:color="auto"/>
              <w:right w:val="nil"/>
            </w:tcBorders>
          </w:tcPr>
          <w:p w:rsidR="00FE7A6D" w:rsidRPr="005D0A75" w:rsidRDefault="00FE7A6D" w:rsidP="00FE7A6D">
            <w:pPr>
              <w:spacing w:line="260" w:lineRule="exact"/>
              <w:ind w:left="57" w:right="57"/>
              <w:jc w:val="right"/>
              <w:rPr>
                <w:szCs w:val="21"/>
              </w:rPr>
            </w:pPr>
            <w:r w:rsidRPr="005D0A75">
              <w:rPr>
                <w:szCs w:val="21"/>
              </w:rPr>
              <w:t>40.79</w:t>
            </w:r>
          </w:p>
        </w:tc>
      </w:tr>
    </w:tbl>
    <w:p w:rsidR="00FE7A6D" w:rsidRPr="005D0A75" w:rsidRDefault="00FE7A6D" w:rsidP="00B853E1">
      <w:pPr>
        <w:spacing w:line="520" w:lineRule="exact"/>
        <w:ind w:firstLineChars="200" w:firstLine="720"/>
        <w:rPr>
          <w:rFonts w:eastAsia="黑体"/>
          <w:bCs/>
          <w:sz w:val="36"/>
          <w:szCs w:val="36"/>
          <w:bdr w:val="none" w:sz="0" w:space="0" w:color="auto" w:frame="1"/>
        </w:rPr>
      </w:pPr>
      <w:r w:rsidRPr="005D0A75">
        <w:rPr>
          <w:rFonts w:eastAsia="黑体"/>
          <w:bCs/>
          <w:sz w:val="36"/>
          <w:szCs w:val="36"/>
          <w:bdr w:val="none" w:sz="0" w:space="0" w:color="auto" w:frame="1"/>
        </w:rPr>
        <w:t>五、金融业</w:t>
      </w:r>
    </w:p>
    <w:p w:rsidR="00FE7A6D" w:rsidRPr="00696241" w:rsidRDefault="00FE7A6D" w:rsidP="00696241">
      <w:pPr>
        <w:spacing w:line="540" w:lineRule="exact"/>
        <w:ind w:firstLineChars="200" w:firstLine="723"/>
        <w:rPr>
          <w:rFonts w:eastAsia="楷体_GB2312"/>
          <w:b/>
          <w:sz w:val="36"/>
          <w:szCs w:val="36"/>
        </w:rPr>
      </w:pPr>
      <w:r w:rsidRPr="00696241">
        <w:rPr>
          <w:rFonts w:eastAsia="楷体_GB2312"/>
          <w:b/>
          <w:sz w:val="36"/>
          <w:szCs w:val="36"/>
        </w:rPr>
        <w:t>（一）企业法人单位数和从业人员。</w:t>
      </w:r>
    </w:p>
    <w:p w:rsidR="00FE7A6D" w:rsidRPr="005D0A75" w:rsidRDefault="00FE7A6D" w:rsidP="00FE7A6D">
      <w:pPr>
        <w:spacing w:line="600" w:lineRule="exact"/>
        <w:ind w:firstLineChars="200" w:firstLine="720"/>
        <w:rPr>
          <w:rFonts w:eastAsia="仿宋_GB2312"/>
          <w:sz w:val="36"/>
          <w:szCs w:val="36"/>
          <w:bdr w:val="none" w:sz="0" w:space="0" w:color="auto" w:frame="1"/>
        </w:rPr>
      </w:pPr>
      <w:r w:rsidRPr="005D0A75">
        <w:rPr>
          <w:rFonts w:eastAsia="仿宋_GB2312"/>
          <w:sz w:val="36"/>
          <w:szCs w:val="36"/>
          <w:bdr w:val="none" w:sz="0" w:space="0" w:color="auto" w:frame="1"/>
        </w:rPr>
        <w:t>2018</w:t>
      </w:r>
      <w:r w:rsidRPr="005D0A75">
        <w:rPr>
          <w:rFonts w:eastAsia="仿宋_GB2312"/>
          <w:sz w:val="36"/>
          <w:szCs w:val="36"/>
          <w:bdr w:val="none" w:sz="0" w:space="0" w:color="auto" w:frame="1"/>
        </w:rPr>
        <w:t>年末，兵团共有金融业企业法人单位</w:t>
      </w:r>
      <w:r w:rsidRPr="005D0A75">
        <w:rPr>
          <w:rFonts w:eastAsia="仿宋_GB2312"/>
          <w:sz w:val="36"/>
          <w:szCs w:val="36"/>
          <w:bdr w:val="none" w:sz="0" w:space="0" w:color="auto" w:frame="1"/>
        </w:rPr>
        <w:t>211</w:t>
      </w:r>
      <w:r w:rsidRPr="005D0A75">
        <w:rPr>
          <w:rFonts w:eastAsia="仿宋_GB2312"/>
          <w:sz w:val="36"/>
          <w:szCs w:val="36"/>
          <w:bdr w:val="none" w:sz="0" w:space="0" w:color="auto" w:frame="1"/>
        </w:rPr>
        <w:t>个，从业人员</w:t>
      </w:r>
      <w:r w:rsidRPr="005D0A75">
        <w:rPr>
          <w:rFonts w:eastAsia="仿宋_GB2312"/>
          <w:sz w:val="36"/>
          <w:szCs w:val="36"/>
          <w:bdr w:val="none" w:sz="0" w:space="0" w:color="auto" w:frame="1"/>
        </w:rPr>
        <w:t>13186</w:t>
      </w:r>
      <w:r w:rsidRPr="005D0A75">
        <w:rPr>
          <w:rFonts w:eastAsia="仿宋_GB2312"/>
          <w:sz w:val="36"/>
          <w:szCs w:val="36"/>
          <w:bdr w:val="none" w:sz="0" w:space="0" w:color="auto" w:frame="1"/>
        </w:rPr>
        <w:t>人（详见表</w:t>
      </w:r>
      <w:r w:rsidRPr="005D0A75">
        <w:rPr>
          <w:rFonts w:eastAsia="仿宋_GB2312"/>
          <w:sz w:val="36"/>
          <w:szCs w:val="36"/>
          <w:bdr w:val="none" w:sz="0" w:space="0" w:color="auto" w:frame="1"/>
        </w:rPr>
        <w:t>4-13</w:t>
      </w:r>
      <w:r w:rsidRPr="005D0A75">
        <w:rPr>
          <w:rFonts w:eastAsia="仿宋_GB2312"/>
          <w:sz w:val="36"/>
          <w:szCs w:val="36"/>
          <w:bdr w:val="none" w:sz="0" w:space="0" w:color="auto" w:frame="1"/>
        </w:rPr>
        <w:t>）。</w:t>
      </w:r>
    </w:p>
    <w:tbl>
      <w:tblPr>
        <w:tblW w:w="0" w:type="auto"/>
        <w:jc w:val="center"/>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3545"/>
        <w:gridCol w:w="2358"/>
        <w:gridCol w:w="2450"/>
      </w:tblGrid>
      <w:tr w:rsidR="00FE7A6D" w:rsidRPr="005D0A75" w:rsidTr="00BE7F31">
        <w:trPr>
          <w:trHeight w:val="696"/>
          <w:tblHeader/>
          <w:jc w:val="center"/>
        </w:trPr>
        <w:tc>
          <w:tcPr>
            <w:tcW w:w="8353" w:type="dxa"/>
            <w:gridSpan w:val="3"/>
            <w:tcBorders>
              <w:top w:val="nil"/>
              <w:left w:val="nil"/>
              <w:bottom w:val="single" w:sz="12" w:space="0" w:color="auto"/>
              <w:right w:val="nil"/>
            </w:tcBorders>
            <w:shd w:val="clear" w:color="auto" w:fill="FFFFFF"/>
            <w:vAlign w:val="center"/>
            <w:hideMark/>
          </w:tcPr>
          <w:p w:rsidR="00FE7A6D" w:rsidRPr="005D0A75" w:rsidRDefault="00FE7A6D" w:rsidP="00FE7A6D">
            <w:pPr>
              <w:spacing w:line="340" w:lineRule="exact"/>
              <w:ind w:left="57" w:right="57"/>
              <w:jc w:val="center"/>
              <w:rPr>
                <w:b/>
                <w:bCs/>
                <w:sz w:val="24"/>
                <w:bdr w:val="none" w:sz="0" w:space="0" w:color="auto" w:frame="1"/>
              </w:rPr>
            </w:pPr>
            <w:r w:rsidRPr="005D0A75">
              <w:rPr>
                <w:b/>
                <w:bCs/>
                <w:sz w:val="28"/>
                <w:szCs w:val="28"/>
                <w:bdr w:val="none" w:sz="0" w:space="0" w:color="auto" w:frame="1"/>
              </w:rPr>
              <w:t>表</w:t>
            </w:r>
            <w:r w:rsidRPr="005D0A75">
              <w:rPr>
                <w:b/>
                <w:bCs/>
                <w:sz w:val="28"/>
                <w:szCs w:val="28"/>
                <w:bdr w:val="none" w:sz="0" w:space="0" w:color="auto" w:frame="1"/>
              </w:rPr>
              <w:t>4-13</w:t>
            </w:r>
            <w:r w:rsidRPr="005D0A75">
              <w:rPr>
                <w:b/>
                <w:bCs/>
                <w:sz w:val="28"/>
                <w:szCs w:val="28"/>
                <w:bdr w:val="none" w:sz="0" w:space="0" w:color="auto" w:frame="1"/>
              </w:rPr>
              <w:t xml:space="preserve">　按行业大类分组的金融业企业法人单位和从业人员</w:t>
            </w:r>
          </w:p>
        </w:tc>
      </w:tr>
      <w:tr w:rsidR="00FE7A6D" w:rsidRPr="005D0A75" w:rsidTr="00BE7F31">
        <w:trPr>
          <w:trHeight w:val="703"/>
          <w:jc w:val="center"/>
        </w:trPr>
        <w:tc>
          <w:tcPr>
            <w:tcW w:w="3545" w:type="dxa"/>
            <w:tcBorders>
              <w:top w:val="single" w:sz="12" w:space="0" w:color="auto"/>
              <w:left w:val="nil"/>
              <w:bottom w:val="single" w:sz="4" w:space="0" w:color="auto"/>
              <w:right w:val="single" w:sz="4" w:space="0" w:color="auto"/>
            </w:tcBorders>
            <w:vAlign w:val="center"/>
            <w:hideMark/>
          </w:tcPr>
          <w:p w:rsidR="00FE7A6D" w:rsidRPr="005D0A75" w:rsidRDefault="00FE7A6D" w:rsidP="00FE7A6D">
            <w:pPr>
              <w:spacing w:line="320" w:lineRule="exact"/>
              <w:ind w:left="57" w:right="57" w:firstLine="500"/>
              <w:rPr>
                <w:b/>
                <w:sz w:val="18"/>
                <w:szCs w:val="18"/>
              </w:rPr>
            </w:pPr>
            <w:r w:rsidRPr="005D0A75">
              <w:rPr>
                <w:b/>
                <w:szCs w:val="21"/>
              </w:rPr>
              <w:t xml:space="preserve">        </w:t>
            </w:r>
            <w:r w:rsidRPr="005D0A75">
              <w:rPr>
                <w:b/>
                <w:szCs w:val="21"/>
              </w:rPr>
              <w:t>指</w:t>
            </w:r>
            <w:r w:rsidRPr="005D0A75">
              <w:rPr>
                <w:b/>
                <w:szCs w:val="21"/>
              </w:rPr>
              <w:t xml:space="preserve">    </w:t>
            </w:r>
            <w:r w:rsidRPr="005D0A75">
              <w:rPr>
                <w:b/>
                <w:szCs w:val="21"/>
              </w:rPr>
              <w:t>标</w:t>
            </w:r>
          </w:p>
        </w:tc>
        <w:tc>
          <w:tcPr>
            <w:tcW w:w="2358" w:type="dxa"/>
            <w:tcBorders>
              <w:top w:val="single" w:sz="12" w:space="0" w:color="auto"/>
              <w:left w:val="single" w:sz="4" w:space="0" w:color="auto"/>
              <w:bottom w:val="single" w:sz="4" w:space="0" w:color="auto"/>
              <w:right w:val="single" w:sz="4" w:space="0" w:color="auto"/>
            </w:tcBorders>
            <w:vAlign w:val="center"/>
          </w:tcPr>
          <w:p w:rsidR="00FE7A6D" w:rsidRPr="005D0A75" w:rsidRDefault="00FE7A6D" w:rsidP="00FE7A6D">
            <w:pPr>
              <w:spacing w:line="320" w:lineRule="exact"/>
              <w:ind w:left="57" w:right="57"/>
              <w:jc w:val="center"/>
              <w:rPr>
                <w:b/>
                <w:szCs w:val="21"/>
              </w:rPr>
            </w:pPr>
            <w:r w:rsidRPr="005D0A75">
              <w:rPr>
                <w:b/>
                <w:szCs w:val="21"/>
              </w:rPr>
              <w:t>企业法人单位（个）</w:t>
            </w:r>
          </w:p>
        </w:tc>
        <w:tc>
          <w:tcPr>
            <w:tcW w:w="2450" w:type="dxa"/>
            <w:tcBorders>
              <w:top w:val="single" w:sz="12" w:space="0" w:color="auto"/>
              <w:left w:val="single" w:sz="4" w:space="0" w:color="auto"/>
              <w:bottom w:val="single" w:sz="4" w:space="0" w:color="auto"/>
              <w:right w:val="nil"/>
            </w:tcBorders>
            <w:vAlign w:val="center"/>
            <w:hideMark/>
          </w:tcPr>
          <w:p w:rsidR="00FE7A6D" w:rsidRPr="005D0A75" w:rsidRDefault="00FE7A6D" w:rsidP="00FE7A6D">
            <w:pPr>
              <w:spacing w:line="320" w:lineRule="exact"/>
              <w:ind w:left="57" w:right="57"/>
              <w:jc w:val="center"/>
              <w:rPr>
                <w:b/>
                <w:sz w:val="18"/>
                <w:szCs w:val="18"/>
              </w:rPr>
            </w:pPr>
            <w:r w:rsidRPr="005D0A75">
              <w:rPr>
                <w:b/>
                <w:szCs w:val="21"/>
              </w:rPr>
              <w:t>从业人员（人）</w:t>
            </w:r>
          </w:p>
        </w:tc>
      </w:tr>
      <w:tr w:rsidR="00FE7A6D" w:rsidRPr="005D0A75" w:rsidTr="00BE7F31">
        <w:trPr>
          <w:trHeight w:val="406"/>
          <w:jc w:val="center"/>
        </w:trPr>
        <w:tc>
          <w:tcPr>
            <w:tcW w:w="3545" w:type="dxa"/>
            <w:tcBorders>
              <w:top w:val="single" w:sz="4" w:space="0" w:color="auto"/>
              <w:left w:val="nil"/>
              <w:bottom w:val="nil"/>
              <w:right w:val="single" w:sz="4" w:space="0" w:color="auto"/>
            </w:tcBorders>
            <w:vAlign w:val="center"/>
            <w:hideMark/>
          </w:tcPr>
          <w:p w:rsidR="00FE7A6D" w:rsidRPr="00BE7F31" w:rsidRDefault="00FE7A6D" w:rsidP="00BE7F31">
            <w:pPr>
              <w:spacing w:line="260" w:lineRule="exact"/>
              <w:ind w:right="57"/>
              <w:rPr>
                <w:b/>
                <w:bCs/>
                <w:szCs w:val="21"/>
                <w:bdr w:val="none" w:sz="0" w:space="0" w:color="auto" w:frame="1"/>
              </w:rPr>
            </w:pPr>
            <w:r w:rsidRPr="00BE7F31">
              <w:rPr>
                <w:b/>
                <w:bCs/>
                <w:szCs w:val="21"/>
                <w:bdr w:val="none" w:sz="0" w:space="0" w:color="auto" w:frame="1"/>
              </w:rPr>
              <w:t>合　计</w:t>
            </w:r>
          </w:p>
        </w:tc>
        <w:tc>
          <w:tcPr>
            <w:tcW w:w="2358" w:type="dxa"/>
            <w:tcBorders>
              <w:top w:val="single" w:sz="4" w:space="0" w:color="auto"/>
              <w:left w:val="single" w:sz="4" w:space="0" w:color="auto"/>
              <w:bottom w:val="nil"/>
              <w:right w:val="single" w:sz="4" w:space="0" w:color="auto"/>
            </w:tcBorders>
            <w:vAlign w:val="center"/>
          </w:tcPr>
          <w:p w:rsidR="00FE7A6D" w:rsidRPr="00BE7F31" w:rsidRDefault="00FE7A6D" w:rsidP="00BE7F31">
            <w:pPr>
              <w:spacing w:line="260" w:lineRule="exact"/>
              <w:ind w:left="57" w:right="57"/>
              <w:jc w:val="right"/>
              <w:rPr>
                <w:b/>
                <w:bCs/>
                <w:szCs w:val="21"/>
                <w:bdr w:val="none" w:sz="0" w:space="0" w:color="auto" w:frame="1"/>
              </w:rPr>
            </w:pPr>
            <w:r w:rsidRPr="00BE7F31">
              <w:rPr>
                <w:b/>
                <w:bCs/>
                <w:szCs w:val="21"/>
                <w:bdr w:val="none" w:sz="0" w:space="0" w:color="auto" w:frame="1"/>
              </w:rPr>
              <w:t>211</w:t>
            </w:r>
          </w:p>
        </w:tc>
        <w:tc>
          <w:tcPr>
            <w:tcW w:w="2450" w:type="dxa"/>
            <w:tcBorders>
              <w:top w:val="single" w:sz="4" w:space="0" w:color="auto"/>
              <w:left w:val="single" w:sz="4" w:space="0" w:color="auto"/>
              <w:bottom w:val="nil"/>
              <w:right w:val="nil"/>
            </w:tcBorders>
            <w:vAlign w:val="center"/>
          </w:tcPr>
          <w:p w:rsidR="00FE7A6D" w:rsidRPr="00BE7F31" w:rsidRDefault="00FE7A6D" w:rsidP="00BE7F31">
            <w:pPr>
              <w:spacing w:line="260" w:lineRule="exact"/>
              <w:ind w:left="57" w:right="57"/>
              <w:jc w:val="right"/>
              <w:rPr>
                <w:b/>
                <w:bCs/>
                <w:szCs w:val="21"/>
                <w:bdr w:val="none" w:sz="0" w:space="0" w:color="auto" w:frame="1"/>
              </w:rPr>
            </w:pPr>
            <w:r w:rsidRPr="00BE7F31">
              <w:rPr>
                <w:b/>
                <w:bCs/>
                <w:szCs w:val="21"/>
                <w:bdr w:val="none" w:sz="0" w:space="0" w:color="auto" w:frame="1"/>
              </w:rPr>
              <w:t>13186</w:t>
            </w:r>
          </w:p>
        </w:tc>
      </w:tr>
      <w:tr w:rsidR="00FE7A6D" w:rsidRPr="005D0A75" w:rsidTr="00BE7F31">
        <w:trPr>
          <w:trHeight w:val="406"/>
          <w:jc w:val="center"/>
        </w:trPr>
        <w:tc>
          <w:tcPr>
            <w:tcW w:w="3545" w:type="dxa"/>
            <w:tcBorders>
              <w:top w:val="nil"/>
              <w:left w:val="nil"/>
              <w:bottom w:val="nil"/>
              <w:right w:val="single" w:sz="4" w:space="0" w:color="auto"/>
            </w:tcBorders>
            <w:vAlign w:val="center"/>
            <w:hideMark/>
          </w:tcPr>
          <w:p w:rsidR="00FE7A6D" w:rsidRPr="005D0A75" w:rsidRDefault="00FE7A6D" w:rsidP="001E3423">
            <w:pPr>
              <w:spacing w:line="240" w:lineRule="exact"/>
              <w:rPr>
                <w:szCs w:val="21"/>
              </w:rPr>
            </w:pPr>
            <w:r w:rsidRPr="005D0A75">
              <w:rPr>
                <w:szCs w:val="21"/>
              </w:rPr>
              <w:t>货币金融服务</w:t>
            </w:r>
          </w:p>
        </w:tc>
        <w:tc>
          <w:tcPr>
            <w:tcW w:w="2358" w:type="dxa"/>
            <w:tcBorders>
              <w:top w:val="nil"/>
              <w:left w:val="single" w:sz="4" w:space="0" w:color="auto"/>
              <w:bottom w:val="nil"/>
              <w:right w:val="single" w:sz="4" w:space="0" w:color="auto"/>
            </w:tcBorders>
            <w:vAlign w:val="center"/>
          </w:tcPr>
          <w:p w:rsidR="00FE7A6D" w:rsidRPr="005D0A75" w:rsidRDefault="00FE7A6D" w:rsidP="00BE7F31">
            <w:pPr>
              <w:spacing w:line="240" w:lineRule="exact"/>
              <w:ind w:left="57" w:right="57"/>
              <w:jc w:val="right"/>
              <w:rPr>
                <w:szCs w:val="21"/>
              </w:rPr>
            </w:pPr>
            <w:r w:rsidRPr="005D0A75">
              <w:rPr>
                <w:szCs w:val="21"/>
              </w:rPr>
              <w:t>92</w:t>
            </w:r>
          </w:p>
        </w:tc>
        <w:tc>
          <w:tcPr>
            <w:tcW w:w="2450" w:type="dxa"/>
            <w:tcBorders>
              <w:top w:val="nil"/>
              <w:left w:val="single" w:sz="4" w:space="0" w:color="auto"/>
              <w:bottom w:val="nil"/>
              <w:right w:val="nil"/>
            </w:tcBorders>
            <w:vAlign w:val="center"/>
          </w:tcPr>
          <w:p w:rsidR="00FE7A6D" w:rsidRPr="005D0A75" w:rsidRDefault="00FE7A6D" w:rsidP="00BE7F31">
            <w:pPr>
              <w:spacing w:line="240" w:lineRule="exact"/>
              <w:ind w:left="57" w:right="57"/>
              <w:jc w:val="right"/>
              <w:rPr>
                <w:szCs w:val="21"/>
              </w:rPr>
            </w:pPr>
            <w:r w:rsidRPr="005D0A75">
              <w:rPr>
                <w:szCs w:val="21"/>
              </w:rPr>
              <w:t>547</w:t>
            </w:r>
          </w:p>
        </w:tc>
      </w:tr>
      <w:tr w:rsidR="00FE7A6D" w:rsidRPr="005D0A75" w:rsidTr="00BE7F31">
        <w:trPr>
          <w:trHeight w:val="406"/>
          <w:jc w:val="center"/>
        </w:trPr>
        <w:tc>
          <w:tcPr>
            <w:tcW w:w="3545" w:type="dxa"/>
            <w:tcBorders>
              <w:top w:val="nil"/>
              <w:left w:val="nil"/>
              <w:bottom w:val="nil"/>
              <w:right w:val="single" w:sz="4" w:space="0" w:color="auto"/>
            </w:tcBorders>
            <w:vAlign w:val="center"/>
          </w:tcPr>
          <w:p w:rsidR="00FE7A6D" w:rsidRPr="005D0A75" w:rsidRDefault="00FE7A6D" w:rsidP="001E3423">
            <w:pPr>
              <w:spacing w:line="240" w:lineRule="exact"/>
              <w:rPr>
                <w:szCs w:val="21"/>
              </w:rPr>
            </w:pPr>
            <w:r w:rsidRPr="005D0A75">
              <w:rPr>
                <w:szCs w:val="21"/>
              </w:rPr>
              <w:t>资本市场服务</w:t>
            </w:r>
          </w:p>
        </w:tc>
        <w:tc>
          <w:tcPr>
            <w:tcW w:w="2358" w:type="dxa"/>
            <w:tcBorders>
              <w:top w:val="nil"/>
              <w:left w:val="single" w:sz="4" w:space="0" w:color="auto"/>
              <w:bottom w:val="nil"/>
              <w:right w:val="single" w:sz="4" w:space="0" w:color="auto"/>
            </w:tcBorders>
            <w:vAlign w:val="center"/>
          </w:tcPr>
          <w:p w:rsidR="00FE7A6D" w:rsidRPr="005D0A75" w:rsidRDefault="00FE7A6D" w:rsidP="00BE7F31">
            <w:pPr>
              <w:spacing w:line="240" w:lineRule="exact"/>
              <w:ind w:left="57" w:right="57"/>
              <w:jc w:val="right"/>
              <w:rPr>
                <w:szCs w:val="21"/>
              </w:rPr>
            </w:pPr>
            <w:r w:rsidRPr="005D0A75">
              <w:rPr>
                <w:szCs w:val="21"/>
              </w:rPr>
              <w:t>55</w:t>
            </w:r>
          </w:p>
        </w:tc>
        <w:tc>
          <w:tcPr>
            <w:tcW w:w="2450" w:type="dxa"/>
            <w:tcBorders>
              <w:top w:val="nil"/>
              <w:left w:val="single" w:sz="4" w:space="0" w:color="auto"/>
              <w:bottom w:val="nil"/>
              <w:right w:val="nil"/>
            </w:tcBorders>
            <w:vAlign w:val="center"/>
          </w:tcPr>
          <w:p w:rsidR="00FE7A6D" w:rsidRPr="005D0A75" w:rsidRDefault="00FE7A6D" w:rsidP="00BE7F31">
            <w:pPr>
              <w:spacing w:line="240" w:lineRule="exact"/>
              <w:ind w:left="57" w:right="57"/>
              <w:jc w:val="right"/>
              <w:rPr>
                <w:szCs w:val="21"/>
              </w:rPr>
            </w:pPr>
            <w:r w:rsidRPr="005D0A75">
              <w:rPr>
                <w:szCs w:val="21"/>
              </w:rPr>
              <w:t>68</w:t>
            </w:r>
          </w:p>
        </w:tc>
      </w:tr>
      <w:tr w:rsidR="00FE7A6D" w:rsidRPr="005D0A75" w:rsidTr="00BE7F31">
        <w:trPr>
          <w:trHeight w:val="406"/>
          <w:jc w:val="center"/>
        </w:trPr>
        <w:tc>
          <w:tcPr>
            <w:tcW w:w="3545" w:type="dxa"/>
            <w:tcBorders>
              <w:top w:val="nil"/>
              <w:left w:val="nil"/>
              <w:bottom w:val="nil"/>
              <w:right w:val="single" w:sz="4" w:space="0" w:color="auto"/>
            </w:tcBorders>
            <w:vAlign w:val="center"/>
            <w:hideMark/>
          </w:tcPr>
          <w:p w:rsidR="00FE7A6D" w:rsidRPr="005D0A75" w:rsidRDefault="00FE7A6D" w:rsidP="001E3423">
            <w:pPr>
              <w:spacing w:line="240" w:lineRule="exact"/>
              <w:rPr>
                <w:szCs w:val="21"/>
              </w:rPr>
            </w:pPr>
            <w:r w:rsidRPr="005D0A75">
              <w:rPr>
                <w:szCs w:val="21"/>
              </w:rPr>
              <w:t>保险业</w:t>
            </w:r>
          </w:p>
        </w:tc>
        <w:tc>
          <w:tcPr>
            <w:tcW w:w="2358" w:type="dxa"/>
            <w:tcBorders>
              <w:top w:val="nil"/>
              <w:left w:val="single" w:sz="4" w:space="0" w:color="auto"/>
              <w:bottom w:val="nil"/>
              <w:right w:val="single" w:sz="4" w:space="0" w:color="auto"/>
            </w:tcBorders>
            <w:vAlign w:val="center"/>
          </w:tcPr>
          <w:p w:rsidR="00FE7A6D" w:rsidRPr="005D0A75" w:rsidRDefault="00FE7A6D" w:rsidP="00BE7F31">
            <w:pPr>
              <w:spacing w:line="240" w:lineRule="exact"/>
              <w:ind w:left="57" w:right="57"/>
              <w:jc w:val="right"/>
              <w:rPr>
                <w:szCs w:val="21"/>
              </w:rPr>
            </w:pPr>
            <w:r w:rsidRPr="005D0A75">
              <w:rPr>
                <w:szCs w:val="21"/>
              </w:rPr>
              <w:t>2</w:t>
            </w:r>
          </w:p>
        </w:tc>
        <w:tc>
          <w:tcPr>
            <w:tcW w:w="2450" w:type="dxa"/>
            <w:tcBorders>
              <w:top w:val="nil"/>
              <w:left w:val="single" w:sz="4" w:space="0" w:color="auto"/>
              <w:bottom w:val="nil"/>
              <w:right w:val="nil"/>
            </w:tcBorders>
            <w:vAlign w:val="center"/>
          </w:tcPr>
          <w:p w:rsidR="00FE7A6D" w:rsidRPr="005D0A75" w:rsidRDefault="00FE7A6D" w:rsidP="00BE7F31">
            <w:pPr>
              <w:spacing w:line="240" w:lineRule="exact"/>
              <w:ind w:left="57" w:right="57"/>
              <w:jc w:val="right"/>
              <w:rPr>
                <w:szCs w:val="21"/>
              </w:rPr>
            </w:pPr>
            <w:r w:rsidRPr="005D0A75">
              <w:rPr>
                <w:szCs w:val="21"/>
              </w:rPr>
              <w:t>1</w:t>
            </w:r>
          </w:p>
        </w:tc>
      </w:tr>
      <w:tr w:rsidR="00FE7A6D" w:rsidRPr="005D0A75" w:rsidTr="00BE7F31">
        <w:trPr>
          <w:trHeight w:val="406"/>
          <w:jc w:val="center"/>
        </w:trPr>
        <w:tc>
          <w:tcPr>
            <w:tcW w:w="3545" w:type="dxa"/>
            <w:tcBorders>
              <w:top w:val="nil"/>
              <w:left w:val="nil"/>
              <w:bottom w:val="single" w:sz="12" w:space="0" w:color="auto"/>
              <w:right w:val="single" w:sz="4" w:space="0" w:color="auto"/>
            </w:tcBorders>
            <w:vAlign w:val="center"/>
            <w:hideMark/>
          </w:tcPr>
          <w:p w:rsidR="00FE7A6D" w:rsidRPr="005D0A75" w:rsidRDefault="00FE7A6D" w:rsidP="001E3423">
            <w:pPr>
              <w:spacing w:line="240" w:lineRule="exact"/>
              <w:rPr>
                <w:szCs w:val="21"/>
              </w:rPr>
            </w:pPr>
            <w:r w:rsidRPr="005D0A75">
              <w:rPr>
                <w:szCs w:val="21"/>
              </w:rPr>
              <w:t>其他金融业</w:t>
            </w:r>
          </w:p>
        </w:tc>
        <w:tc>
          <w:tcPr>
            <w:tcW w:w="2358" w:type="dxa"/>
            <w:tcBorders>
              <w:top w:val="nil"/>
              <w:left w:val="single" w:sz="4" w:space="0" w:color="auto"/>
              <w:bottom w:val="single" w:sz="12" w:space="0" w:color="auto"/>
              <w:right w:val="single" w:sz="4" w:space="0" w:color="auto"/>
            </w:tcBorders>
            <w:vAlign w:val="center"/>
          </w:tcPr>
          <w:p w:rsidR="00FE7A6D" w:rsidRPr="005D0A75" w:rsidRDefault="00FE7A6D" w:rsidP="00BE7F31">
            <w:pPr>
              <w:spacing w:line="240" w:lineRule="exact"/>
              <w:ind w:left="57" w:right="57"/>
              <w:jc w:val="right"/>
              <w:rPr>
                <w:szCs w:val="21"/>
              </w:rPr>
            </w:pPr>
            <w:r w:rsidRPr="005D0A75">
              <w:rPr>
                <w:szCs w:val="21"/>
              </w:rPr>
              <w:t>19</w:t>
            </w:r>
          </w:p>
        </w:tc>
        <w:tc>
          <w:tcPr>
            <w:tcW w:w="2450" w:type="dxa"/>
            <w:tcBorders>
              <w:top w:val="nil"/>
              <w:left w:val="single" w:sz="4" w:space="0" w:color="auto"/>
              <w:bottom w:val="single" w:sz="12" w:space="0" w:color="auto"/>
              <w:right w:val="nil"/>
            </w:tcBorders>
            <w:vAlign w:val="center"/>
          </w:tcPr>
          <w:p w:rsidR="00FE7A6D" w:rsidRPr="005D0A75" w:rsidRDefault="00FE7A6D" w:rsidP="00BE7F31">
            <w:pPr>
              <w:spacing w:line="240" w:lineRule="exact"/>
              <w:ind w:left="57" w:right="57"/>
              <w:jc w:val="right"/>
              <w:rPr>
                <w:szCs w:val="21"/>
              </w:rPr>
            </w:pPr>
            <w:r w:rsidRPr="005D0A75">
              <w:rPr>
                <w:szCs w:val="21"/>
              </w:rPr>
              <w:t>131</w:t>
            </w:r>
          </w:p>
        </w:tc>
      </w:tr>
      <w:tr w:rsidR="00FE7A6D" w:rsidRPr="005D0A75" w:rsidTr="00BE7F31">
        <w:trPr>
          <w:trHeight w:val="406"/>
          <w:jc w:val="center"/>
        </w:trPr>
        <w:tc>
          <w:tcPr>
            <w:tcW w:w="8353" w:type="dxa"/>
            <w:gridSpan w:val="3"/>
            <w:tcBorders>
              <w:top w:val="single" w:sz="12" w:space="0" w:color="auto"/>
              <w:left w:val="nil"/>
              <w:bottom w:val="nil"/>
              <w:right w:val="nil"/>
            </w:tcBorders>
          </w:tcPr>
          <w:p w:rsidR="00FE7A6D" w:rsidRPr="005D0A75" w:rsidRDefault="00FE7A6D" w:rsidP="00091BD6">
            <w:pPr>
              <w:spacing w:line="320" w:lineRule="exact"/>
              <w:ind w:left="57" w:right="57"/>
              <w:rPr>
                <w:rFonts w:eastAsia="楷体"/>
                <w:szCs w:val="21"/>
              </w:rPr>
            </w:pPr>
            <w:r w:rsidRPr="005D0A75">
              <w:rPr>
                <w:rFonts w:eastAsia="楷体"/>
                <w:szCs w:val="21"/>
              </w:rPr>
              <w:t>注：</w:t>
            </w:r>
            <w:r w:rsidRPr="005D0A75">
              <w:rPr>
                <w:rFonts w:eastAsia="楷体"/>
                <w:szCs w:val="21"/>
              </w:rPr>
              <w:t>1.</w:t>
            </w:r>
            <w:r w:rsidRPr="005D0A75">
              <w:rPr>
                <w:rFonts w:eastAsia="楷体"/>
                <w:szCs w:val="21"/>
              </w:rPr>
              <w:t>金融业企业法人单位汇总范围包括人民银行、银保监会、证监会监管的单位和监管范围之外从事金融行业的单位。</w:t>
            </w:r>
          </w:p>
          <w:p w:rsidR="00FE7A6D" w:rsidRPr="005D0A75" w:rsidRDefault="00FE7A6D" w:rsidP="008854AB">
            <w:pPr>
              <w:spacing w:line="320" w:lineRule="exact"/>
              <w:ind w:right="57" w:firstLineChars="250" w:firstLine="525"/>
            </w:pPr>
            <w:r w:rsidRPr="005D0A75">
              <w:rPr>
                <w:rFonts w:eastAsia="楷体"/>
                <w:szCs w:val="21"/>
              </w:rPr>
              <w:t>2.</w:t>
            </w:r>
            <w:r w:rsidRPr="005D0A75">
              <w:rPr>
                <w:rFonts w:eastAsia="楷体"/>
                <w:szCs w:val="21"/>
              </w:rPr>
              <w:t>合计项含部门数据，分项不含部门数据。</w:t>
            </w:r>
          </w:p>
        </w:tc>
      </w:tr>
    </w:tbl>
    <w:p w:rsidR="00FE7A6D" w:rsidRPr="00696241" w:rsidRDefault="00FE7A6D" w:rsidP="00696241">
      <w:pPr>
        <w:spacing w:line="540" w:lineRule="exact"/>
        <w:ind w:firstLineChars="200" w:firstLine="723"/>
        <w:rPr>
          <w:rFonts w:eastAsia="楷体_GB2312"/>
          <w:b/>
          <w:sz w:val="36"/>
          <w:szCs w:val="36"/>
        </w:rPr>
      </w:pPr>
      <w:r w:rsidRPr="00696241">
        <w:rPr>
          <w:rFonts w:eastAsia="楷体_GB2312"/>
          <w:b/>
          <w:sz w:val="36"/>
          <w:szCs w:val="36"/>
        </w:rPr>
        <w:t>（二）主要经济指标。</w:t>
      </w:r>
    </w:p>
    <w:p w:rsidR="00FE7A6D" w:rsidRPr="005D0A75" w:rsidRDefault="00FE7A6D" w:rsidP="00FE7A6D">
      <w:pPr>
        <w:spacing w:line="600" w:lineRule="exact"/>
        <w:ind w:firstLineChars="200" w:firstLine="720"/>
        <w:rPr>
          <w:rFonts w:eastAsia="仿宋_GB2312"/>
          <w:sz w:val="36"/>
          <w:szCs w:val="36"/>
          <w:bdr w:val="none" w:sz="0" w:space="0" w:color="auto" w:frame="1"/>
        </w:rPr>
      </w:pPr>
      <w:r w:rsidRPr="005D0A75">
        <w:rPr>
          <w:rFonts w:eastAsia="仿宋_GB2312"/>
          <w:sz w:val="36"/>
          <w:szCs w:val="36"/>
          <w:bdr w:val="none" w:sz="0" w:space="0" w:color="auto" w:frame="1"/>
        </w:rPr>
        <w:t>2018</w:t>
      </w:r>
      <w:r w:rsidRPr="005D0A75">
        <w:rPr>
          <w:rFonts w:eastAsia="仿宋_GB2312"/>
          <w:sz w:val="36"/>
          <w:szCs w:val="36"/>
          <w:bdr w:val="none" w:sz="0" w:space="0" w:color="auto" w:frame="1"/>
        </w:rPr>
        <w:t>年末，金融业企业法人单位资产总计</w:t>
      </w:r>
      <w:r w:rsidRPr="005D0A75">
        <w:rPr>
          <w:rFonts w:eastAsia="仿宋_GB2312"/>
          <w:sz w:val="36"/>
          <w:szCs w:val="36"/>
          <w:bdr w:val="none" w:sz="0" w:space="0" w:color="auto" w:frame="1"/>
        </w:rPr>
        <w:t>2580.65</w:t>
      </w:r>
      <w:r w:rsidRPr="005D0A75">
        <w:rPr>
          <w:rFonts w:eastAsia="仿宋_GB2312"/>
          <w:sz w:val="36"/>
          <w:szCs w:val="36"/>
          <w:bdr w:val="none" w:sz="0" w:space="0" w:color="auto" w:frame="1"/>
        </w:rPr>
        <w:t>亿元，负债合计</w:t>
      </w:r>
      <w:r w:rsidRPr="005D0A75">
        <w:rPr>
          <w:rFonts w:eastAsia="仿宋_GB2312"/>
          <w:sz w:val="36"/>
          <w:szCs w:val="36"/>
          <w:bdr w:val="none" w:sz="0" w:space="0" w:color="auto" w:frame="1"/>
        </w:rPr>
        <w:t>2494.75</w:t>
      </w:r>
      <w:r w:rsidRPr="005D0A75">
        <w:rPr>
          <w:rFonts w:eastAsia="仿宋_GB2312"/>
          <w:sz w:val="36"/>
          <w:szCs w:val="36"/>
          <w:bdr w:val="none" w:sz="0" w:space="0" w:color="auto" w:frame="1"/>
        </w:rPr>
        <w:t>亿元。全年实现营业收入</w:t>
      </w:r>
      <w:r w:rsidRPr="005D0A75">
        <w:rPr>
          <w:rFonts w:eastAsia="仿宋_GB2312"/>
          <w:sz w:val="36"/>
          <w:szCs w:val="36"/>
          <w:bdr w:val="none" w:sz="0" w:space="0" w:color="auto" w:frame="1"/>
        </w:rPr>
        <w:t>57.65</w:t>
      </w:r>
      <w:r w:rsidRPr="005D0A75">
        <w:rPr>
          <w:rFonts w:eastAsia="仿宋_GB2312"/>
          <w:sz w:val="36"/>
          <w:szCs w:val="36"/>
          <w:bdr w:val="none" w:sz="0" w:space="0" w:color="auto" w:frame="1"/>
        </w:rPr>
        <w:t>亿元（详见表</w:t>
      </w:r>
      <w:r w:rsidRPr="005D0A75">
        <w:rPr>
          <w:rFonts w:eastAsia="仿宋_GB2312"/>
          <w:sz w:val="36"/>
          <w:szCs w:val="36"/>
          <w:bdr w:val="none" w:sz="0" w:space="0" w:color="auto" w:frame="1"/>
        </w:rPr>
        <w:t>4-14</w:t>
      </w:r>
      <w:r w:rsidRPr="005D0A75">
        <w:rPr>
          <w:rFonts w:eastAsia="仿宋_GB2312"/>
          <w:sz w:val="36"/>
          <w:szCs w:val="36"/>
          <w:bdr w:val="none" w:sz="0" w:space="0" w:color="auto" w:frame="1"/>
        </w:rPr>
        <w:t>）。</w:t>
      </w:r>
    </w:p>
    <w:p w:rsidR="00FE7A6D" w:rsidRDefault="00FE7A6D" w:rsidP="00FE7A6D">
      <w:pPr>
        <w:spacing w:line="540" w:lineRule="exact"/>
        <w:ind w:firstLineChars="200" w:firstLine="640"/>
        <w:rPr>
          <w:rFonts w:eastAsia="仿宋_GB2312"/>
          <w:sz w:val="32"/>
          <w:szCs w:val="32"/>
        </w:rPr>
      </w:pPr>
    </w:p>
    <w:p w:rsidR="00F7500E" w:rsidRPr="005D0A75" w:rsidRDefault="00F7500E" w:rsidP="00FE7A6D">
      <w:pPr>
        <w:spacing w:line="540" w:lineRule="exact"/>
        <w:ind w:firstLineChars="200" w:firstLine="640"/>
        <w:rPr>
          <w:rFonts w:eastAsia="仿宋_GB2312"/>
          <w:sz w:val="32"/>
          <w:szCs w:val="32"/>
        </w:rPr>
      </w:pPr>
    </w:p>
    <w:tbl>
      <w:tblPr>
        <w:tblW w:w="8749" w:type="dxa"/>
        <w:tblLook w:val="04A0" w:firstRow="1" w:lastRow="0" w:firstColumn="1" w:lastColumn="0" w:noHBand="0" w:noVBand="1"/>
      </w:tblPr>
      <w:tblGrid>
        <w:gridCol w:w="4139"/>
        <w:gridCol w:w="1531"/>
        <w:gridCol w:w="1531"/>
        <w:gridCol w:w="1531"/>
        <w:gridCol w:w="17"/>
      </w:tblGrid>
      <w:tr w:rsidR="00FB178C" w:rsidRPr="00FB178C" w:rsidTr="0077754E">
        <w:trPr>
          <w:trHeight w:val="827"/>
        </w:trPr>
        <w:tc>
          <w:tcPr>
            <w:tcW w:w="8749" w:type="dxa"/>
            <w:gridSpan w:val="5"/>
            <w:tcBorders>
              <w:top w:val="nil"/>
              <w:left w:val="nil"/>
              <w:bottom w:val="single" w:sz="12" w:space="0" w:color="auto"/>
              <w:right w:val="nil"/>
            </w:tcBorders>
            <w:shd w:val="clear" w:color="000000" w:fill="FFFFFF"/>
            <w:vAlign w:val="center"/>
            <w:hideMark/>
          </w:tcPr>
          <w:p w:rsidR="00FB178C" w:rsidRPr="00FB178C" w:rsidRDefault="00FB178C" w:rsidP="0077754E">
            <w:pPr>
              <w:widowControl/>
              <w:spacing w:line="500" w:lineRule="exact"/>
              <w:jc w:val="center"/>
              <w:rPr>
                <w:rFonts w:ascii="宋体" w:hAnsi="宋体" w:cs="宋体"/>
                <w:b/>
                <w:bCs/>
                <w:color w:val="000000"/>
                <w:kern w:val="0"/>
                <w:sz w:val="28"/>
                <w:szCs w:val="28"/>
              </w:rPr>
            </w:pPr>
            <w:r w:rsidRPr="00FB178C">
              <w:rPr>
                <w:rFonts w:ascii="宋体" w:hAnsi="宋体" w:cs="宋体" w:hint="eastAsia"/>
                <w:b/>
                <w:bCs/>
                <w:color w:val="000000"/>
                <w:kern w:val="0"/>
                <w:sz w:val="28"/>
                <w:szCs w:val="28"/>
              </w:rPr>
              <w:lastRenderedPageBreak/>
              <w:t>表</w:t>
            </w:r>
            <w:r w:rsidRPr="00FB178C">
              <w:rPr>
                <w:b/>
                <w:bCs/>
                <w:color w:val="000000"/>
                <w:kern w:val="0"/>
                <w:sz w:val="28"/>
                <w:szCs w:val="28"/>
              </w:rPr>
              <w:t>4-14</w:t>
            </w:r>
            <w:r w:rsidRPr="00FB178C">
              <w:rPr>
                <w:rFonts w:ascii="宋体" w:hAnsi="宋体" w:cs="宋体" w:hint="eastAsia"/>
                <w:b/>
                <w:bCs/>
                <w:color w:val="000000"/>
                <w:kern w:val="0"/>
                <w:sz w:val="28"/>
                <w:szCs w:val="28"/>
              </w:rPr>
              <w:t xml:space="preserve">　按行业大类分组的金融业企业法人单位主要经济指标</w:t>
            </w:r>
          </w:p>
        </w:tc>
      </w:tr>
      <w:tr w:rsidR="00FB178C" w:rsidRPr="00FB178C" w:rsidTr="0077754E">
        <w:trPr>
          <w:gridAfter w:val="1"/>
          <w:wAfter w:w="17" w:type="dxa"/>
          <w:trHeight w:val="377"/>
        </w:trPr>
        <w:tc>
          <w:tcPr>
            <w:tcW w:w="4139" w:type="dxa"/>
            <w:vMerge w:val="restart"/>
            <w:tcBorders>
              <w:top w:val="nil"/>
              <w:left w:val="nil"/>
              <w:bottom w:val="single" w:sz="8" w:space="0" w:color="000000"/>
              <w:right w:val="single" w:sz="4" w:space="0" w:color="auto"/>
            </w:tcBorders>
            <w:shd w:val="clear" w:color="auto" w:fill="auto"/>
            <w:vAlign w:val="center"/>
            <w:hideMark/>
          </w:tcPr>
          <w:p w:rsidR="00FB178C" w:rsidRPr="00FB178C" w:rsidRDefault="00FB178C" w:rsidP="00FB178C">
            <w:pPr>
              <w:widowControl/>
              <w:rPr>
                <w:b/>
                <w:bCs/>
                <w:color w:val="000000"/>
                <w:kern w:val="0"/>
                <w:szCs w:val="21"/>
              </w:rPr>
            </w:pPr>
            <w:r w:rsidRPr="00FB178C">
              <w:rPr>
                <w:b/>
                <w:bCs/>
                <w:color w:val="000000"/>
                <w:kern w:val="0"/>
                <w:szCs w:val="21"/>
              </w:rPr>
              <w:t xml:space="preserve">       </w:t>
            </w:r>
            <w:r w:rsidRPr="00FB178C">
              <w:rPr>
                <w:rFonts w:ascii="宋体" w:hAnsi="宋体" w:hint="eastAsia"/>
                <w:b/>
                <w:bCs/>
                <w:color w:val="000000"/>
                <w:kern w:val="0"/>
                <w:szCs w:val="21"/>
              </w:rPr>
              <w:t>指</w:t>
            </w:r>
            <w:r w:rsidRPr="00FB178C">
              <w:rPr>
                <w:b/>
                <w:bCs/>
                <w:color w:val="000000"/>
                <w:kern w:val="0"/>
                <w:szCs w:val="21"/>
              </w:rPr>
              <w:t xml:space="preserve">    </w:t>
            </w:r>
            <w:r w:rsidRPr="00FB178C">
              <w:rPr>
                <w:rFonts w:ascii="宋体" w:hAnsi="宋体" w:hint="eastAsia"/>
                <w:b/>
                <w:bCs/>
                <w:color w:val="000000"/>
                <w:kern w:val="0"/>
                <w:szCs w:val="21"/>
              </w:rPr>
              <w:t>标</w:t>
            </w:r>
          </w:p>
        </w:tc>
        <w:tc>
          <w:tcPr>
            <w:tcW w:w="1531" w:type="dxa"/>
            <w:tcBorders>
              <w:top w:val="nil"/>
              <w:left w:val="single" w:sz="4" w:space="0" w:color="auto"/>
              <w:bottom w:val="nil"/>
              <w:right w:val="single" w:sz="4" w:space="0" w:color="auto"/>
            </w:tcBorders>
            <w:shd w:val="clear" w:color="auto" w:fill="auto"/>
            <w:vAlign w:val="center"/>
            <w:hideMark/>
          </w:tcPr>
          <w:p w:rsidR="00FB178C" w:rsidRPr="00FB178C" w:rsidRDefault="00FB178C" w:rsidP="00FB178C">
            <w:pPr>
              <w:widowControl/>
              <w:jc w:val="center"/>
              <w:rPr>
                <w:rFonts w:ascii="宋体" w:hAnsi="宋体" w:cs="宋体"/>
                <w:b/>
                <w:bCs/>
                <w:color w:val="000000"/>
                <w:kern w:val="0"/>
                <w:szCs w:val="21"/>
              </w:rPr>
            </w:pPr>
            <w:r w:rsidRPr="00FB178C">
              <w:rPr>
                <w:rFonts w:ascii="宋体" w:hAnsi="宋体" w:cs="宋体" w:hint="eastAsia"/>
                <w:b/>
                <w:bCs/>
                <w:color w:val="000000"/>
                <w:kern w:val="0"/>
                <w:szCs w:val="21"/>
              </w:rPr>
              <w:t>资产总计</w:t>
            </w:r>
          </w:p>
        </w:tc>
        <w:tc>
          <w:tcPr>
            <w:tcW w:w="1531" w:type="dxa"/>
            <w:tcBorders>
              <w:top w:val="nil"/>
              <w:left w:val="single" w:sz="4" w:space="0" w:color="auto"/>
              <w:bottom w:val="nil"/>
              <w:right w:val="single" w:sz="4" w:space="0" w:color="auto"/>
            </w:tcBorders>
            <w:shd w:val="clear" w:color="auto" w:fill="auto"/>
            <w:vAlign w:val="center"/>
            <w:hideMark/>
          </w:tcPr>
          <w:p w:rsidR="00FB178C" w:rsidRPr="00FB178C" w:rsidRDefault="00FB178C" w:rsidP="00FB178C">
            <w:pPr>
              <w:widowControl/>
              <w:jc w:val="center"/>
              <w:rPr>
                <w:rFonts w:ascii="宋体" w:hAnsi="宋体" w:cs="宋体"/>
                <w:b/>
                <w:bCs/>
                <w:color w:val="000000"/>
                <w:kern w:val="0"/>
                <w:szCs w:val="21"/>
              </w:rPr>
            </w:pPr>
            <w:r w:rsidRPr="00FB178C">
              <w:rPr>
                <w:rFonts w:ascii="宋体" w:hAnsi="宋体" w:cs="宋体" w:hint="eastAsia"/>
                <w:b/>
                <w:bCs/>
                <w:color w:val="000000"/>
                <w:kern w:val="0"/>
                <w:szCs w:val="21"/>
              </w:rPr>
              <w:t>负债合计</w:t>
            </w:r>
          </w:p>
        </w:tc>
        <w:tc>
          <w:tcPr>
            <w:tcW w:w="1531" w:type="dxa"/>
            <w:tcBorders>
              <w:top w:val="nil"/>
              <w:left w:val="single" w:sz="4" w:space="0" w:color="auto"/>
              <w:bottom w:val="nil"/>
              <w:right w:val="nil"/>
            </w:tcBorders>
            <w:shd w:val="clear" w:color="auto" w:fill="auto"/>
            <w:vAlign w:val="center"/>
            <w:hideMark/>
          </w:tcPr>
          <w:p w:rsidR="00FB178C" w:rsidRPr="00FB178C" w:rsidRDefault="00FB178C" w:rsidP="00FB178C">
            <w:pPr>
              <w:widowControl/>
              <w:jc w:val="center"/>
              <w:rPr>
                <w:rFonts w:ascii="宋体" w:hAnsi="宋体" w:cs="宋体"/>
                <w:b/>
                <w:bCs/>
                <w:color w:val="000000"/>
                <w:kern w:val="0"/>
                <w:szCs w:val="21"/>
              </w:rPr>
            </w:pPr>
            <w:r w:rsidRPr="00FB178C">
              <w:rPr>
                <w:rFonts w:ascii="宋体" w:hAnsi="宋体" w:cs="宋体" w:hint="eastAsia"/>
                <w:b/>
                <w:bCs/>
                <w:color w:val="000000"/>
                <w:kern w:val="0"/>
                <w:szCs w:val="21"/>
              </w:rPr>
              <w:t>营业收入</w:t>
            </w:r>
          </w:p>
        </w:tc>
      </w:tr>
      <w:tr w:rsidR="00FB178C" w:rsidRPr="00FB178C" w:rsidTr="0077754E">
        <w:trPr>
          <w:gridAfter w:val="1"/>
          <w:wAfter w:w="17" w:type="dxa"/>
          <w:trHeight w:val="380"/>
        </w:trPr>
        <w:tc>
          <w:tcPr>
            <w:tcW w:w="4139" w:type="dxa"/>
            <w:vMerge/>
            <w:tcBorders>
              <w:top w:val="nil"/>
              <w:left w:val="nil"/>
              <w:bottom w:val="single" w:sz="4" w:space="0" w:color="auto"/>
              <w:right w:val="single" w:sz="4" w:space="0" w:color="auto"/>
            </w:tcBorders>
            <w:vAlign w:val="center"/>
            <w:hideMark/>
          </w:tcPr>
          <w:p w:rsidR="00FB178C" w:rsidRPr="00FB178C" w:rsidRDefault="00FB178C" w:rsidP="00FB178C">
            <w:pPr>
              <w:widowControl/>
              <w:jc w:val="left"/>
              <w:rPr>
                <w:b/>
                <w:bCs/>
                <w:color w:val="000000"/>
                <w:kern w:val="0"/>
                <w:szCs w:val="21"/>
              </w:rPr>
            </w:pPr>
          </w:p>
        </w:tc>
        <w:tc>
          <w:tcPr>
            <w:tcW w:w="1531" w:type="dxa"/>
            <w:tcBorders>
              <w:top w:val="nil"/>
              <w:left w:val="single" w:sz="4" w:space="0" w:color="auto"/>
              <w:bottom w:val="single" w:sz="4" w:space="0" w:color="auto"/>
              <w:right w:val="single" w:sz="4" w:space="0" w:color="auto"/>
            </w:tcBorders>
            <w:shd w:val="clear" w:color="auto" w:fill="auto"/>
            <w:vAlign w:val="center"/>
            <w:hideMark/>
          </w:tcPr>
          <w:p w:rsidR="00FB178C" w:rsidRPr="00FB178C" w:rsidRDefault="00FB178C" w:rsidP="00FB178C">
            <w:pPr>
              <w:widowControl/>
              <w:jc w:val="center"/>
              <w:rPr>
                <w:rFonts w:ascii="宋体" w:hAnsi="宋体" w:cs="宋体"/>
                <w:b/>
                <w:bCs/>
                <w:color w:val="000000"/>
                <w:kern w:val="0"/>
                <w:szCs w:val="21"/>
              </w:rPr>
            </w:pPr>
            <w:r w:rsidRPr="00FB178C">
              <w:rPr>
                <w:rFonts w:ascii="宋体" w:hAnsi="宋体" w:cs="宋体" w:hint="eastAsia"/>
                <w:b/>
                <w:bCs/>
                <w:color w:val="000000"/>
                <w:kern w:val="0"/>
                <w:szCs w:val="21"/>
              </w:rPr>
              <w:t>（亿元）</w:t>
            </w:r>
          </w:p>
        </w:tc>
        <w:tc>
          <w:tcPr>
            <w:tcW w:w="1531" w:type="dxa"/>
            <w:tcBorders>
              <w:top w:val="nil"/>
              <w:left w:val="single" w:sz="4" w:space="0" w:color="auto"/>
              <w:bottom w:val="single" w:sz="4" w:space="0" w:color="auto"/>
              <w:right w:val="single" w:sz="4" w:space="0" w:color="auto"/>
            </w:tcBorders>
            <w:shd w:val="clear" w:color="auto" w:fill="auto"/>
            <w:vAlign w:val="center"/>
            <w:hideMark/>
          </w:tcPr>
          <w:p w:rsidR="00FB178C" w:rsidRPr="00FB178C" w:rsidRDefault="00FB178C" w:rsidP="00FB178C">
            <w:pPr>
              <w:widowControl/>
              <w:jc w:val="center"/>
              <w:rPr>
                <w:rFonts w:ascii="宋体" w:hAnsi="宋体" w:cs="宋体"/>
                <w:b/>
                <w:bCs/>
                <w:color w:val="000000"/>
                <w:kern w:val="0"/>
                <w:szCs w:val="21"/>
              </w:rPr>
            </w:pPr>
            <w:r w:rsidRPr="00FB178C">
              <w:rPr>
                <w:rFonts w:ascii="宋体" w:hAnsi="宋体" w:cs="宋体" w:hint="eastAsia"/>
                <w:b/>
                <w:bCs/>
                <w:color w:val="000000"/>
                <w:kern w:val="0"/>
                <w:szCs w:val="21"/>
              </w:rPr>
              <w:t>（亿元）</w:t>
            </w:r>
          </w:p>
        </w:tc>
        <w:tc>
          <w:tcPr>
            <w:tcW w:w="1531" w:type="dxa"/>
            <w:tcBorders>
              <w:top w:val="nil"/>
              <w:left w:val="single" w:sz="4" w:space="0" w:color="auto"/>
              <w:bottom w:val="single" w:sz="4" w:space="0" w:color="auto"/>
              <w:right w:val="nil"/>
            </w:tcBorders>
            <w:shd w:val="clear" w:color="auto" w:fill="auto"/>
            <w:vAlign w:val="center"/>
            <w:hideMark/>
          </w:tcPr>
          <w:p w:rsidR="00FB178C" w:rsidRPr="00FB178C" w:rsidRDefault="00FB178C" w:rsidP="00FB178C">
            <w:pPr>
              <w:widowControl/>
              <w:jc w:val="center"/>
              <w:rPr>
                <w:rFonts w:ascii="宋体" w:hAnsi="宋体" w:cs="宋体"/>
                <w:b/>
                <w:bCs/>
                <w:color w:val="000000"/>
                <w:kern w:val="0"/>
                <w:szCs w:val="21"/>
              </w:rPr>
            </w:pPr>
            <w:r w:rsidRPr="00FB178C">
              <w:rPr>
                <w:rFonts w:ascii="宋体" w:hAnsi="宋体" w:cs="宋体" w:hint="eastAsia"/>
                <w:b/>
                <w:bCs/>
                <w:color w:val="000000"/>
                <w:kern w:val="0"/>
                <w:szCs w:val="21"/>
              </w:rPr>
              <w:t>（亿元）</w:t>
            </w:r>
          </w:p>
        </w:tc>
      </w:tr>
      <w:tr w:rsidR="00FB178C" w:rsidRPr="00FB178C" w:rsidTr="0077754E">
        <w:trPr>
          <w:gridAfter w:val="1"/>
          <w:wAfter w:w="17" w:type="dxa"/>
          <w:trHeight w:val="463"/>
        </w:trPr>
        <w:tc>
          <w:tcPr>
            <w:tcW w:w="4139" w:type="dxa"/>
            <w:tcBorders>
              <w:top w:val="single" w:sz="4" w:space="0" w:color="auto"/>
              <w:left w:val="nil"/>
              <w:bottom w:val="nil"/>
              <w:right w:val="single" w:sz="4" w:space="0" w:color="auto"/>
            </w:tcBorders>
            <w:shd w:val="clear" w:color="auto" w:fill="auto"/>
            <w:vAlign w:val="center"/>
            <w:hideMark/>
          </w:tcPr>
          <w:p w:rsidR="00FB178C" w:rsidRPr="00BE7F31" w:rsidRDefault="00FB178C" w:rsidP="00FB178C">
            <w:pPr>
              <w:widowControl/>
              <w:rPr>
                <w:rFonts w:asciiTheme="minorEastAsia" w:eastAsiaTheme="minorEastAsia" w:hAnsiTheme="minorEastAsia" w:cs="宋体"/>
                <w:b/>
                <w:color w:val="000000"/>
                <w:kern w:val="0"/>
                <w:szCs w:val="21"/>
              </w:rPr>
            </w:pPr>
            <w:r w:rsidRPr="00BE7F31">
              <w:rPr>
                <w:rFonts w:asciiTheme="minorEastAsia" w:eastAsiaTheme="minorEastAsia" w:hAnsiTheme="minorEastAsia" w:cs="宋体" w:hint="eastAsia"/>
                <w:b/>
                <w:color w:val="000000"/>
                <w:kern w:val="0"/>
                <w:szCs w:val="21"/>
              </w:rPr>
              <w:t>合　计</w:t>
            </w:r>
          </w:p>
        </w:tc>
        <w:tc>
          <w:tcPr>
            <w:tcW w:w="1531" w:type="dxa"/>
            <w:tcBorders>
              <w:top w:val="single" w:sz="4" w:space="0" w:color="auto"/>
              <w:left w:val="single" w:sz="4" w:space="0" w:color="auto"/>
              <w:bottom w:val="nil"/>
              <w:right w:val="single" w:sz="4" w:space="0" w:color="auto"/>
            </w:tcBorders>
            <w:shd w:val="clear" w:color="auto" w:fill="auto"/>
            <w:vAlign w:val="center"/>
            <w:hideMark/>
          </w:tcPr>
          <w:p w:rsidR="00FB178C" w:rsidRPr="00BE7F31" w:rsidRDefault="00FB178C" w:rsidP="00FB178C">
            <w:pPr>
              <w:widowControl/>
              <w:jc w:val="right"/>
              <w:rPr>
                <w:rFonts w:asciiTheme="minorEastAsia" w:eastAsiaTheme="minorEastAsia" w:hAnsiTheme="minorEastAsia"/>
                <w:b/>
                <w:color w:val="000000"/>
                <w:kern w:val="0"/>
                <w:szCs w:val="21"/>
              </w:rPr>
            </w:pPr>
            <w:r w:rsidRPr="00BE7F31">
              <w:rPr>
                <w:rFonts w:asciiTheme="minorEastAsia" w:eastAsiaTheme="minorEastAsia" w:hAnsiTheme="minorEastAsia"/>
                <w:b/>
                <w:color w:val="000000"/>
                <w:kern w:val="0"/>
                <w:szCs w:val="21"/>
              </w:rPr>
              <w:t>2580.65</w:t>
            </w:r>
          </w:p>
        </w:tc>
        <w:tc>
          <w:tcPr>
            <w:tcW w:w="1531" w:type="dxa"/>
            <w:tcBorders>
              <w:top w:val="single" w:sz="4" w:space="0" w:color="auto"/>
              <w:left w:val="single" w:sz="4" w:space="0" w:color="auto"/>
              <w:bottom w:val="nil"/>
              <w:right w:val="single" w:sz="4" w:space="0" w:color="auto"/>
            </w:tcBorders>
            <w:shd w:val="clear" w:color="auto" w:fill="auto"/>
            <w:vAlign w:val="center"/>
            <w:hideMark/>
          </w:tcPr>
          <w:p w:rsidR="00FB178C" w:rsidRPr="00BE7F31" w:rsidRDefault="00FB178C" w:rsidP="00FB178C">
            <w:pPr>
              <w:widowControl/>
              <w:jc w:val="right"/>
              <w:rPr>
                <w:rFonts w:asciiTheme="minorEastAsia" w:eastAsiaTheme="minorEastAsia" w:hAnsiTheme="minorEastAsia"/>
                <w:b/>
                <w:color w:val="000000"/>
                <w:kern w:val="0"/>
                <w:szCs w:val="21"/>
              </w:rPr>
            </w:pPr>
            <w:r w:rsidRPr="00BE7F31">
              <w:rPr>
                <w:rFonts w:asciiTheme="minorEastAsia" w:eastAsiaTheme="minorEastAsia" w:hAnsiTheme="minorEastAsia"/>
                <w:b/>
                <w:color w:val="000000"/>
                <w:kern w:val="0"/>
                <w:szCs w:val="21"/>
              </w:rPr>
              <w:t>2494.75</w:t>
            </w:r>
          </w:p>
        </w:tc>
        <w:tc>
          <w:tcPr>
            <w:tcW w:w="1531" w:type="dxa"/>
            <w:tcBorders>
              <w:top w:val="single" w:sz="4" w:space="0" w:color="auto"/>
              <w:left w:val="single" w:sz="4" w:space="0" w:color="auto"/>
              <w:bottom w:val="nil"/>
              <w:right w:val="nil"/>
            </w:tcBorders>
            <w:shd w:val="clear" w:color="auto" w:fill="auto"/>
            <w:vAlign w:val="center"/>
            <w:hideMark/>
          </w:tcPr>
          <w:p w:rsidR="00FB178C" w:rsidRPr="00BE7F31" w:rsidRDefault="00FB178C" w:rsidP="00FB178C">
            <w:pPr>
              <w:widowControl/>
              <w:jc w:val="right"/>
              <w:rPr>
                <w:rFonts w:asciiTheme="minorEastAsia" w:eastAsiaTheme="minorEastAsia" w:hAnsiTheme="minorEastAsia"/>
                <w:b/>
                <w:color w:val="000000"/>
                <w:kern w:val="0"/>
                <w:szCs w:val="21"/>
              </w:rPr>
            </w:pPr>
            <w:r w:rsidRPr="00BE7F31">
              <w:rPr>
                <w:rFonts w:asciiTheme="minorEastAsia" w:eastAsiaTheme="minorEastAsia" w:hAnsiTheme="minorEastAsia"/>
                <w:b/>
                <w:color w:val="000000"/>
                <w:kern w:val="0"/>
                <w:szCs w:val="21"/>
              </w:rPr>
              <w:t>57.65</w:t>
            </w:r>
          </w:p>
        </w:tc>
      </w:tr>
      <w:tr w:rsidR="00FB178C" w:rsidRPr="00FB178C" w:rsidTr="0077754E">
        <w:trPr>
          <w:gridAfter w:val="1"/>
          <w:wAfter w:w="17" w:type="dxa"/>
          <w:trHeight w:val="463"/>
        </w:trPr>
        <w:tc>
          <w:tcPr>
            <w:tcW w:w="4139" w:type="dxa"/>
            <w:tcBorders>
              <w:top w:val="nil"/>
              <w:left w:val="nil"/>
              <w:bottom w:val="nil"/>
              <w:right w:val="single" w:sz="4" w:space="0" w:color="auto"/>
            </w:tcBorders>
            <w:shd w:val="clear" w:color="auto" w:fill="auto"/>
            <w:vAlign w:val="center"/>
            <w:hideMark/>
          </w:tcPr>
          <w:p w:rsidR="00FB178C" w:rsidRPr="00FB178C" w:rsidRDefault="00FB178C" w:rsidP="00FB178C">
            <w:pPr>
              <w:widowControl/>
              <w:rPr>
                <w:color w:val="000000"/>
                <w:kern w:val="0"/>
                <w:szCs w:val="21"/>
              </w:rPr>
            </w:pPr>
            <w:r w:rsidRPr="00FB178C">
              <w:rPr>
                <w:rFonts w:ascii="宋体" w:hAnsi="宋体" w:hint="eastAsia"/>
                <w:color w:val="000000"/>
                <w:kern w:val="0"/>
                <w:szCs w:val="21"/>
              </w:rPr>
              <w:t>货币金融服务</w:t>
            </w:r>
          </w:p>
        </w:tc>
        <w:tc>
          <w:tcPr>
            <w:tcW w:w="1531" w:type="dxa"/>
            <w:tcBorders>
              <w:top w:val="nil"/>
              <w:left w:val="single" w:sz="4" w:space="0" w:color="auto"/>
              <w:bottom w:val="nil"/>
              <w:right w:val="single" w:sz="4" w:space="0" w:color="auto"/>
            </w:tcBorders>
            <w:shd w:val="clear" w:color="auto" w:fill="auto"/>
            <w:vAlign w:val="center"/>
            <w:hideMark/>
          </w:tcPr>
          <w:p w:rsidR="00FB178C" w:rsidRPr="00FB178C" w:rsidRDefault="00FB178C" w:rsidP="00FB178C">
            <w:pPr>
              <w:widowControl/>
              <w:jc w:val="right"/>
              <w:rPr>
                <w:color w:val="000000"/>
                <w:kern w:val="0"/>
                <w:szCs w:val="21"/>
              </w:rPr>
            </w:pPr>
            <w:r w:rsidRPr="00FB178C">
              <w:rPr>
                <w:color w:val="000000"/>
                <w:kern w:val="0"/>
                <w:szCs w:val="21"/>
              </w:rPr>
              <w:t>2473.77</w:t>
            </w:r>
          </w:p>
        </w:tc>
        <w:tc>
          <w:tcPr>
            <w:tcW w:w="1531" w:type="dxa"/>
            <w:tcBorders>
              <w:top w:val="nil"/>
              <w:left w:val="single" w:sz="4" w:space="0" w:color="auto"/>
              <w:bottom w:val="nil"/>
              <w:right w:val="single" w:sz="4" w:space="0" w:color="auto"/>
            </w:tcBorders>
            <w:shd w:val="clear" w:color="auto" w:fill="auto"/>
            <w:vAlign w:val="center"/>
            <w:hideMark/>
          </w:tcPr>
          <w:p w:rsidR="00FB178C" w:rsidRPr="00FB178C" w:rsidRDefault="00FB178C" w:rsidP="00FB178C">
            <w:pPr>
              <w:widowControl/>
              <w:jc w:val="right"/>
              <w:rPr>
                <w:color w:val="000000"/>
                <w:kern w:val="0"/>
                <w:szCs w:val="21"/>
              </w:rPr>
            </w:pPr>
            <w:r w:rsidRPr="00FB178C">
              <w:rPr>
                <w:color w:val="000000"/>
                <w:kern w:val="0"/>
                <w:szCs w:val="21"/>
              </w:rPr>
              <w:t>2418.23</w:t>
            </w:r>
          </w:p>
        </w:tc>
        <w:tc>
          <w:tcPr>
            <w:tcW w:w="1531" w:type="dxa"/>
            <w:tcBorders>
              <w:top w:val="nil"/>
              <w:left w:val="single" w:sz="4" w:space="0" w:color="auto"/>
              <w:bottom w:val="nil"/>
              <w:right w:val="nil"/>
            </w:tcBorders>
            <w:shd w:val="clear" w:color="auto" w:fill="auto"/>
            <w:vAlign w:val="center"/>
            <w:hideMark/>
          </w:tcPr>
          <w:p w:rsidR="00FB178C" w:rsidRPr="00FB178C" w:rsidRDefault="00FB178C" w:rsidP="00FB178C">
            <w:pPr>
              <w:widowControl/>
              <w:jc w:val="right"/>
              <w:rPr>
                <w:color w:val="000000"/>
                <w:kern w:val="0"/>
                <w:szCs w:val="21"/>
              </w:rPr>
            </w:pPr>
            <w:r w:rsidRPr="00FB178C">
              <w:rPr>
                <w:color w:val="000000"/>
                <w:kern w:val="0"/>
                <w:szCs w:val="21"/>
              </w:rPr>
              <w:t>53.69</w:t>
            </w:r>
          </w:p>
        </w:tc>
      </w:tr>
      <w:tr w:rsidR="00FB178C" w:rsidRPr="00FB178C" w:rsidTr="0077754E">
        <w:trPr>
          <w:gridAfter w:val="1"/>
          <w:wAfter w:w="17" w:type="dxa"/>
          <w:trHeight w:val="463"/>
        </w:trPr>
        <w:tc>
          <w:tcPr>
            <w:tcW w:w="4139" w:type="dxa"/>
            <w:tcBorders>
              <w:top w:val="nil"/>
              <w:left w:val="nil"/>
              <w:bottom w:val="nil"/>
              <w:right w:val="single" w:sz="4" w:space="0" w:color="auto"/>
            </w:tcBorders>
            <w:shd w:val="clear" w:color="auto" w:fill="auto"/>
            <w:vAlign w:val="center"/>
            <w:hideMark/>
          </w:tcPr>
          <w:p w:rsidR="00FB178C" w:rsidRPr="00FB178C" w:rsidRDefault="00FB178C" w:rsidP="00FB178C">
            <w:pPr>
              <w:widowControl/>
              <w:rPr>
                <w:rFonts w:ascii="宋体" w:hAnsi="宋体" w:cs="宋体"/>
                <w:color w:val="000000"/>
                <w:kern w:val="0"/>
                <w:szCs w:val="21"/>
              </w:rPr>
            </w:pPr>
            <w:r w:rsidRPr="00FB178C">
              <w:rPr>
                <w:rFonts w:ascii="宋体" w:hAnsi="宋体" w:cs="宋体" w:hint="eastAsia"/>
                <w:color w:val="000000"/>
                <w:kern w:val="0"/>
                <w:szCs w:val="21"/>
              </w:rPr>
              <w:t>资本市场服务</w:t>
            </w:r>
          </w:p>
        </w:tc>
        <w:tc>
          <w:tcPr>
            <w:tcW w:w="1531" w:type="dxa"/>
            <w:tcBorders>
              <w:top w:val="nil"/>
              <w:left w:val="single" w:sz="4" w:space="0" w:color="auto"/>
              <w:bottom w:val="nil"/>
              <w:right w:val="single" w:sz="4" w:space="0" w:color="auto"/>
            </w:tcBorders>
            <w:shd w:val="clear" w:color="auto" w:fill="auto"/>
            <w:vAlign w:val="center"/>
            <w:hideMark/>
          </w:tcPr>
          <w:p w:rsidR="00FB178C" w:rsidRPr="00FB178C" w:rsidRDefault="00FB178C" w:rsidP="00FB178C">
            <w:pPr>
              <w:widowControl/>
              <w:jc w:val="right"/>
              <w:rPr>
                <w:color w:val="000000"/>
                <w:kern w:val="0"/>
                <w:szCs w:val="21"/>
              </w:rPr>
            </w:pPr>
            <w:r w:rsidRPr="00FB178C">
              <w:rPr>
                <w:color w:val="000000"/>
                <w:kern w:val="0"/>
                <w:szCs w:val="21"/>
              </w:rPr>
              <w:t>29.59</w:t>
            </w:r>
          </w:p>
        </w:tc>
        <w:tc>
          <w:tcPr>
            <w:tcW w:w="1531" w:type="dxa"/>
            <w:tcBorders>
              <w:top w:val="nil"/>
              <w:left w:val="single" w:sz="4" w:space="0" w:color="auto"/>
              <w:bottom w:val="nil"/>
              <w:right w:val="single" w:sz="4" w:space="0" w:color="auto"/>
            </w:tcBorders>
            <w:shd w:val="clear" w:color="auto" w:fill="auto"/>
            <w:vAlign w:val="center"/>
            <w:hideMark/>
          </w:tcPr>
          <w:p w:rsidR="00FB178C" w:rsidRPr="00FB178C" w:rsidRDefault="00FB178C" w:rsidP="00FB178C">
            <w:pPr>
              <w:widowControl/>
              <w:jc w:val="right"/>
              <w:rPr>
                <w:color w:val="000000"/>
                <w:kern w:val="0"/>
                <w:szCs w:val="21"/>
              </w:rPr>
            </w:pPr>
            <w:r w:rsidRPr="00FB178C">
              <w:rPr>
                <w:color w:val="000000"/>
                <w:kern w:val="0"/>
                <w:szCs w:val="21"/>
              </w:rPr>
              <w:t>16.85</w:t>
            </w:r>
          </w:p>
        </w:tc>
        <w:tc>
          <w:tcPr>
            <w:tcW w:w="1531" w:type="dxa"/>
            <w:tcBorders>
              <w:top w:val="nil"/>
              <w:left w:val="single" w:sz="4" w:space="0" w:color="auto"/>
              <w:bottom w:val="nil"/>
              <w:right w:val="nil"/>
            </w:tcBorders>
            <w:shd w:val="clear" w:color="auto" w:fill="auto"/>
            <w:vAlign w:val="center"/>
            <w:hideMark/>
          </w:tcPr>
          <w:p w:rsidR="00FB178C" w:rsidRPr="00FB178C" w:rsidRDefault="00FB178C" w:rsidP="00FB178C">
            <w:pPr>
              <w:widowControl/>
              <w:jc w:val="right"/>
              <w:rPr>
                <w:color w:val="000000"/>
                <w:kern w:val="0"/>
                <w:szCs w:val="21"/>
              </w:rPr>
            </w:pPr>
            <w:r w:rsidRPr="00FB178C">
              <w:rPr>
                <w:color w:val="000000"/>
                <w:kern w:val="0"/>
                <w:szCs w:val="21"/>
              </w:rPr>
              <w:t>0.06</w:t>
            </w:r>
          </w:p>
        </w:tc>
      </w:tr>
      <w:tr w:rsidR="00FB178C" w:rsidRPr="00FB178C" w:rsidTr="0077754E">
        <w:trPr>
          <w:gridAfter w:val="1"/>
          <w:wAfter w:w="17" w:type="dxa"/>
          <w:trHeight w:val="463"/>
        </w:trPr>
        <w:tc>
          <w:tcPr>
            <w:tcW w:w="4139" w:type="dxa"/>
            <w:tcBorders>
              <w:top w:val="nil"/>
              <w:left w:val="nil"/>
              <w:right w:val="single" w:sz="4" w:space="0" w:color="auto"/>
            </w:tcBorders>
            <w:shd w:val="clear" w:color="auto" w:fill="auto"/>
            <w:vAlign w:val="center"/>
            <w:hideMark/>
          </w:tcPr>
          <w:p w:rsidR="00FB178C" w:rsidRPr="00FB178C" w:rsidRDefault="00FB178C" w:rsidP="00FB178C">
            <w:pPr>
              <w:widowControl/>
              <w:rPr>
                <w:rFonts w:ascii="宋体" w:hAnsi="宋体" w:cs="宋体"/>
                <w:color w:val="000000"/>
                <w:kern w:val="0"/>
                <w:szCs w:val="21"/>
              </w:rPr>
            </w:pPr>
            <w:r w:rsidRPr="00FB178C">
              <w:rPr>
                <w:rFonts w:ascii="宋体" w:hAnsi="宋体" w:cs="宋体" w:hint="eastAsia"/>
                <w:color w:val="000000"/>
                <w:kern w:val="0"/>
                <w:szCs w:val="21"/>
              </w:rPr>
              <w:t>保险业</w:t>
            </w:r>
          </w:p>
        </w:tc>
        <w:tc>
          <w:tcPr>
            <w:tcW w:w="1531" w:type="dxa"/>
            <w:tcBorders>
              <w:top w:val="nil"/>
              <w:left w:val="single" w:sz="4" w:space="0" w:color="auto"/>
              <w:right w:val="single" w:sz="4" w:space="0" w:color="auto"/>
            </w:tcBorders>
            <w:shd w:val="clear" w:color="auto" w:fill="auto"/>
            <w:vAlign w:val="center"/>
            <w:hideMark/>
          </w:tcPr>
          <w:p w:rsidR="00FB178C" w:rsidRPr="00FB178C" w:rsidRDefault="00FB178C" w:rsidP="00FB178C">
            <w:pPr>
              <w:widowControl/>
              <w:jc w:val="right"/>
              <w:rPr>
                <w:color w:val="000000"/>
                <w:kern w:val="0"/>
                <w:szCs w:val="21"/>
              </w:rPr>
            </w:pPr>
            <w:r w:rsidRPr="00FB178C">
              <w:rPr>
                <w:color w:val="000000"/>
                <w:kern w:val="0"/>
                <w:szCs w:val="21"/>
              </w:rPr>
              <w:t>64.8</w:t>
            </w:r>
            <w:r w:rsidR="0014770C">
              <w:rPr>
                <w:rFonts w:hint="eastAsia"/>
                <w:color w:val="000000"/>
                <w:kern w:val="0"/>
                <w:szCs w:val="21"/>
              </w:rPr>
              <w:t>0</w:t>
            </w:r>
          </w:p>
        </w:tc>
        <w:tc>
          <w:tcPr>
            <w:tcW w:w="1531" w:type="dxa"/>
            <w:tcBorders>
              <w:top w:val="nil"/>
              <w:left w:val="single" w:sz="4" w:space="0" w:color="auto"/>
              <w:right w:val="single" w:sz="4" w:space="0" w:color="auto"/>
            </w:tcBorders>
            <w:shd w:val="clear" w:color="auto" w:fill="auto"/>
            <w:vAlign w:val="center"/>
            <w:hideMark/>
          </w:tcPr>
          <w:p w:rsidR="00FB178C" w:rsidRPr="00FB178C" w:rsidRDefault="00FB178C" w:rsidP="00FB178C">
            <w:pPr>
              <w:widowControl/>
              <w:jc w:val="right"/>
              <w:rPr>
                <w:color w:val="000000"/>
                <w:kern w:val="0"/>
                <w:szCs w:val="21"/>
              </w:rPr>
            </w:pPr>
            <w:r w:rsidRPr="00FB178C">
              <w:rPr>
                <w:color w:val="000000"/>
                <w:kern w:val="0"/>
                <w:szCs w:val="21"/>
              </w:rPr>
              <w:t>57.3</w:t>
            </w:r>
            <w:r w:rsidR="0014770C">
              <w:rPr>
                <w:rFonts w:hint="eastAsia"/>
                <w:color w:val="000000"/>
                <w:kern w:val="0"/>
                <w:szCs w:val="21"/>
              </w:rPr>
              <w:t>0</w:t>
            </w:r>
          </w:p>
        </w:tc>
        <w:tc>
          <w:tcPr>
            <w:tcW w:w="1531" w:type="dxa"/>
            <w:tcBorders>
              <w:top w:val="nil"/>
              <w:left w:val="single" w:sz="4" w:space="0" w:color="auto"/>
              <w:right w:val="nil"/>
            </w:tcBorders>
            <w:shd w:val="clear" w:color="auto" w:fill="auto"/>
            <w:vAlign w:val="center"/>
            <w:hideMark/>
          </w:tcPr>
          <w:p w:rsidR="00FB178C" w:rsidRPr="00FB178C" w:rsidRDefault="00FB178C" w:rsidP="00FB178C">
            <w:pPr>
              <w:widowControl/>
              <w:jc w:val="right"/>
              <w:rPr>
                <w:color w:val="000000"/>
                <w:kern w:val="0"/>
                <w:szCs w:val="21"/>
              </w:rPr>
            </w:pPr>
            <w:r w:rsidRPr="00FB178C">
              <w:rPr>
                <w:color w:val="000000"/>
                <w:kern w:val="0"/>
                <w:szCs w:val="21"/>
              </w:rPr>
              <w:t>3.5</w:t>
            </w:r>
            <w:r w:rsidR="0014770C">
              <w:rPr>
                <w:rFonts w:hint="eastAsia"/>
                <w:color w:val="000000"/>
                <w:kern w:val="0"/>
                <w:szCs w:val="21"/>
              </w:rPr>
              <w:t>0</w:t>
            </w:r>
          </w:p>
        </w:tc>
      </w:tr>
      <w:tr w:rsidR="00FB178C" w:rsidRPr="00FB178C" w:rsidTr="0077754E">
        <w:trPr>
          <w:gridAfter w:val="1"/>
          <w:wAfter w:w="17" w:type="dxa"/>
          <w:trHeight w:val="463"/>
        </w:trPr>
        <w:tc>
          <w:tcPr>
            <w:tcW w:w="4139" w:type="dxa"/>
            <w:tcBorders>
              <w:top w:val="nil"/>
              <w:left w:val="nil"/>
              <w:bottom w:val="single" w:sz="12" w:space="0" w:color="auto"/>
              <w:right w:val="single" w:sz="4" w:space="0" w:color="auto"/>
            </w:tcBorders>
            <w:shd w:val="clear" w:color="auto" w:fill="auto"/>
            <w:vAlign w:val="center"/>
            <w:hideMark/>
          </w:tcPr>
          <w:p w:rsidR="00FB178C" w:rsidRPr="00FB178C" w:rsidRDefault="00FB178C" w:rsidP="00FB178C">
            <w:pPr>
              <w:widowControl/>
              <w:rPr>
                <w:rFonts w:ascii="宋体" w:hAnsi="宋体" w:cs="宋体"/>
                <w:color w:val="000000"/>
                <w:kern w:val="0"/>
                <w:szCs w:val="21"/>
              </w:rPr>
            </w:pPr>
            <w:r w:rsidRPr="00FB178C">
              <w:rPr>
                <w:rFonts w:ascii="宋体" w:hAnsi="宋体" w:cs="宋体" w:hint="eastAsia"/>
                <w:color w:val="000000"/>
                <w:kern w:val="0"/>
                <w:szCs w:val="21"/>
              </w:rPr>
              <w:t>其他金融业</w:t>
            </w:r>
          </w:p>
        </w:tc>
        <w:tc>
          <w:tcPr>
            <w:tcW w:w="1531" w:type="dxa"/>
            <w:tcBorders>
              <w:top w:val="nil"/>
              <w:left w:val="single" w:sz="4" w:space="0" w:color="auto"/>
              <w:bottom w:val="single" w:sz="12" w:space="0" w:color="auto"/>
              <w:right w:val="single" w:sz="4" w:space="0" w:color="auto"/>
            </w:tcBorders>
            <w:shd w:val="clear" w:color="auto" w:fill="auto"/>
            <w:vAlign w:val="center"/>
            <w:hideMark/>
          </w:tcPr>
          <w:p w:rsidR="00FB178C" w:rsidRPr="00FB178C" w:rsidRDefault="00FB178C" w:rsidP="00FB178C">
            <w:pPr>
              <w:widowControl/>
              <w:jc w:val="right"/>
              <w:rPr>
                <w:color w:val="000000"/>
                <w:kern w:val="0"/>
                <w:szCs w:val="21"/>
              </w:rPr>
            </w:pPr>
            <w:r w:rsidRPr="00FB178C">
              <w:rPr>
                <w:color w:val="000000"/>
                <w:kern w:val="0"/>
                <w:szCs w:val="21"/>
              </w:rPr>
              <w:t>12.49</w:t>
            </w:r>
          </w:p>
        </w:tc>
        <w:tc>
          <w:tcPr>
            <w:tcW w:w="1531" w:type="dxa"/>
            <w:tcBorders>
              <w:top w:val="nil"/>
              <w:left w:val="single" w:sz="4" w:space="0" w:color="auto"/>
              <w:bottom w:val="single" w:sz="12" w:space="0" w:color="auto"/>
              <w:right w:val="single" w:sz="4" w:space="0" w:color="auto"/>
            </w:tcBorders>
            <w:shd w:val="clear" w:color="auto" w:fill="auto"/>
            <w:vAlign w:val="center"/>
            <w:hideMark/>
          </w:tcPr>
          <w:p w:rsidR="00FB178C" w:rsidRPr="00FB178C" w:rsidRDefault="00FB178C" w:rsidP="00FB178C">
            <w:pPr>
              <w:widowControl/>
              <w:jc w:val="right"/>
              <w:rPr>
                <w:color w:val="000000"/>
                <w:kern w:val="0"/>
                <w:szCs w:val="21"/>
              </w:rPr>
            </w:pPr>
            <w:r w:rsidRPr="00FB178C">
              <w:rPr>
                <w:color w:val="000000"/>
                <w:kern w:val="0"/>
                <w:szCs w:val="21"/>
              </w:rPr>
              <w:t>2.37</w:t>
            </w:r>
          </w:p>
        </w:tc>
        <w:tc>
          <w:tcPr>
            <w:tcW w:w="1531" w:type="dxa"/>
            <w:tcBorders>
              <w:top w:val="nil"/>
              <w:left w:val="single" w:sz="4" w:space="0" w:color="auto"/>
              <w:bottom w:val="single" w:sz="12" w:space="0" w:color="auto"/>
              <w:right w:val="nil"/>
            </w:tcBorders>
            <w:shd w:val="clear" w:color="auto" w:fill="auto"/>
            <w:vAlign w:val="center"/>
            <w:hideMark/>
          </w:tcPr>
          <w:p w:rsidR="00FB178C" w:rsidRPr="00FB178C" w:rsidRDefault="00FB178C" w:rsidP="00FB178C">
            <w:pPr>
              <w:widowControl/>
              <w:jc w:val="right"/>
              <w:rPr>
                <w:color w:val="000000"/>
                <w:kern w:val="0"/>
                <w:szCs w:val="21"/>
              </w:rPr>
            </w:pPr>
            <w:r w:rsidRPr="00FB178C">
              <w:rPr>
                <w:color w:val="000000"/>
                <w:kern w:val="0"/>
                <w:szCs w:val="21"/>
              </w:rPr>
              <w:t>0.4</w:t>
            </w:r>
            <w:r w:rsidR="0014770C">
              <w:rPr>
                <w:rFonts w:hint="eastAsia"/>
                <w:color w:val="000000"/>
                <w:kern w:val="0"/>
                <w:szCs w:val="21"/>
              </w:rPr>
              <w:t>0</w:t>
            </w:r>
          </w:p>
        </w:tc>
      </w:tr>
      <w:tr w:rsidR="00FB178C" w:rsidRPr="00FB178C" w:rsidTr="0077754E">
        <w:trPr>
          <w:trHeight w:val="335"/>
        </w:trPr>
        <w:tc>
          <w:tcPr>
            <w:tcW w:w="8749" w:type="dxa"/>
            <w:gridSpan w:val="5"/>
            <w:tcBorders>
              <w:top w:val="single" w:sz="12" w:space="0" w:color="auto"/>
              <w:left w:val="nil"/>
              <w:bottom w:val="nil"/>
              <w:right w:val="nil"/>
            </w:tcBorders>
            <w:shd w:val="clear" w:color="auto" w:fill="auto"/>
            <w:noWrap/>
            <w:vAlign w:val="bottom"/>
            <w:hideMark/>
          </w:tcPr>
          <w:p w:rsidR="00FB178C" w:rsidRPr="00FB178C" w:rsidRDefault="00FB178C" w:rsidP="0077754E">
            <w:pPr>
              <w:widowControl/>
              <w:spacing w:line="320" w:lineRule="exact"/>
              <w:jc w:val="left"/>
              <w:rPr>
                <w:rFonts w:ascii="楷体" w:eastAsia="楷体" w:hAnsi="楷体" w:cs="宋体"/>
                <w:color w:val="000000"/>
                <w:kern w:val="0"/>
                <w:szCs w:val="21"/>
              </w:rPr>
            </w:pPr>
            <w:r w:rsidRPr="00FB178C">
              <w:rPr>
                <w:rFonts w:ascii="楷体" w:eastAsia="楷体" w:hAnsi="楷体" w:cs="宋体" w:hint="eastAsia"/>
                <w:color w:val="000000"/>
                <w:kern w:val="0"/>
                <w:szCs w:val="21"/>
              </w:rPr>
              <w:t>注：金融业企业法人单位汇总范围包括人民银行、银保监会、证监会监管的单位和监管范围之外从事金融行业的单位。</w:t>
            </w:r>
          </w:p>
        </w:tc>
      </w:tr>
    </w:tbl>
    <w:p w:rsidR="00FE7A6D" w:rsidRPr="005D0A75" w:rsidRDefault="00FE7A6D" w:rsidP="00B853E1">
      <w:pPr>
        <w:spacing w:line="520" w:lineRule="exact"/>
        <w:ind w:firstLineChars="200" w:firstLine="720"/>
        <w:rPr>
          <w:rFonts w:eastAsia="黑体"/>
          <w:bCs/>
          <w:sz w:val="36"/>
          <w:szCs w:val="36"/>
          <w:bdr w:val="none" w:sz="0" w:space="0" w:color="auto" w:frame="1"/>
        </w:rPr>
      </w:pPr>
      <w:r w:rsidRPr="005D0A75">
        <w:rPr>
          <w:rFonts w:eastAsia="黑体"/>
          <w:bCs/>
          <w:sz w:val="36"/>
          <w:szCs w:val="36"/>
          <w:bdr w:val="none" w:sz="0" w:space="0" w:color="auto" w:frame="1"/>
        </w:rPr>
        <w:t>六、房地产业</w:t>
      </w:r>
    </w:p>
    <w:p w:rsidR="00FE7A6D" w:rsidRPr="00696241" w:rsidRDefault="00FE7A6D" w:rsidP="00696241">
      <w:pPr>
        <w:spacing w:line="540" w:lineRule="exact"/>
        <w:ind w:firstLineChars="200" w:firstLine="723"/>
        <w:rPr>
          <w:rFonts w:eastAsia="楷体_GB2312"/>
          <w:b/>
          <w:sz w:val="36"/>
          <w:szCs w:val="36"/>
        </w:rPr>
      </w:pPr>
      <w:r w:rsidRPr="00696241">
        <w:rPr>
          <w:rFonts w:eastAsia="楷体_GB2312"/>
          <w:b/>
          <w:sz w:val="36"/>
          <w:szCs w:val="36"/>
        </w:rPr>
        <w:t>（一）企业法人单位数和从业人员。</w:t>
      </w:r>
    </w:p>
    <w:p w:rsidR="00FE7A6D" w:rsidRPr="005D0A75" w:rsidRDefault="00FE7A6D" w:rsidP="00FE7A6D">
      <w:pPr>
        <w:spacing w:line="600" w:lineRule="exact"/>
        <w:ind w:firstLineChars="200" w:firstLine="720"/>
        <w:rPr>
          <w:rFonts w:eastAsia="仿宋_GB2312"/>
          <w:sz w:val="36"/>
          <w:szCs w:val="36"/>
          <w:bdr w:val="none" w:sz="0" w:space="0" w:color="auto" w:frame="1"/>
        </w:rPr>
      </w:pPr>
      <w:r w:rsidRPr="005D0A75">
        <w:rPr>
          <w:rFonts w:eastAsia="仿宋_GB2312"/>
          <w:sz w:val="36"/>
          <w:szCs w:val="36"/>
          <w:bdr w:val="none" w:sz="0" w:space="0" w:color="auto" w:frame="1"/>
        </w:rPr>
        <w:t>2018</w:t>
      </w:r>
      <w:r w:rsidRPr="005D0A75">
        <w:rPr>
          <w:rFonts w:eastAsia="仿宋_GB2312"/>
          <w:sz w:val="36"/>
          <w:szCs w:val="36"/>
          <w:bdr w:val="none" w:sz="0" w:space="0" w:color="auto" w:frame="1"/>
        </w:rPr>
        <w:t>年末，兵团共有房地产业企业法人单位</w:t>
      </w:r>
      <w:r w:rsidRPr="005D0A75">
        <w:rPr>
          <w:rFonts w:eastAsia="仿宋_GB2312"/>
          <w:sz w:val="36"/>
          <w:szCs w:val="36"/>
          <w:bdr w:val="none" w:sz="0" w:space="0" w:color="auto" w:frame="1"/>
        </w:rPr>
        <w:t>1041</w:t>
      </w:r>
      <w:r w:rsidRPr="005D0A75">
        <w:rPr>
          <w:rFonts w:eastAsia="仿宋_GB2312"/>
          <w:sz w:val="36"/>
          <w:szCs w:val="36"/>
          <w:bdr w:val="none" w:sz="0" w:space="0" w:color="auto" w:frame="1"/>
        </w:rPr>
        <w:t>个，比</w:t>
      </w:r>
      <w:r w:rsidRPr="005D0A75">
        <w:rPr>
          <w:rFonts w:eastAsia="仿宋_GB2312"/>
          <w:sz w:val="36"/>
          <w:szCs w:val="36"/>
          <w:bdr w:val="none" w:sz="0" w:space="0" w:color="auto" w:frame="1"/>
        </w:rPr>
        <w:t>2013</w:t>
      </w:r>
      <w:r w:rsidRPr="005D0A75">
        <w:rPr>
          <w:rFonts w:eastAsia="仿宋_GB2312"/>
          <w:sz w:val="36"/>
          <w:szCs w:val="36"/>
          <w:bdr w:val="none" w:sz="0" w:space="0" w:color="auto" w:frame="1"/>
        </w:rPr>
        <w:t>年末增长</w:t>
      </w:r>
      <w:r w:rsidRPr="005E5247">
        <w:rPr>
          <w:rFonts w:eastAsia="仿宋_GB2312"/>
          <w:sz w:val="36"/>
          <w:szCs w:val="36"/>
          <w:bdr w:val="none" w:sz="0" w:space="0" w:color="auto" w:frame="1"/>
        </w:rPr>
        <w:t>1</w:t>
      </w:r>
      <w:r w:rsidR="007F070F" w:rsidRPr="005E5247">
        <w:rPr>
          <w:rFonts w:eastAsia="仿宋_GB2312" w:hint="eastAsia"/>
          <w:sz w:val="36"/>
          <w:szCs w:val="36"/>
          <w:bdr w:val="none" w:sz="0" w:space="0" w:color="auto" w:frame="1"/>
        </w:rPr>
        <w:t>04.5</w:t>
      </w:r>
      <w:r w:rsidRPr="005E5247">
        <w:rPr>
          <w:rFonts w:eastAsia="仿宋_GB2312"/>
          <w:sz w:val="36"/>
          <w:szCs w:val="36"/>
          <w:bdr w:val="none" w:sz="0" w:space="0" w:color="auto" w:frame="1"/>
        </w:rPr>
        <w:t>%</w:t>
      </w:r>
      <w:r w:rsidRPr="005D0A75">
        <w:rPr>
          <w:rFonts w:eastAsia="仿宋_GB2312"/>
          <w:sz w:val="36"/>
          <w:szCs w:val="36"/>
          <w:bdr w:val="none" w:sz="0" w:space="0" w:color="auto" w:frame="1"/>
        </w:rPr>
        <w:t>。其中，房地产开发经营企业</w:t>
      </w:r>
      <w:r w:rsidRPr="005D0A75">
        <w:rPr>
          <w:rFonts w:eastAsia="仿宋_GB2312"/>
          <w:sz w:val="36"/>
          <w:szCs w:val="36"/>
          <w:bdr w:val="none" w:sz="0" w:space="0" w:color="auto" w:frame="1"/>
        </w:rPr>
        <w:t>471</w:t>
      </w:r>
      <w:r w:rsidRPr="005D0A75">
        <w:rPr>
          <w:rFonts w:eastAsia="仿宋_GB2312"/>
          <w:sz w:val="36"/>
          <w:szCs w:val="36"/>
          <w:bdr w:val="none" w:sz="0" w:space="0" w:color="auto" w:frame="1"/>
        </w:rPr>
        <w:t>个，物业管理企业</w:t>
      </w:r>
      <w:r w:rsidRPr="005D0A75">
        <w:rPr>
          <w:rFonts w:eastAsia="仿宋_GB2312"/>
          <w:sz w:val="36"/>
          <w:szCs w:val="36"/>
          <w:bdr w:val="none" w:sz="0" w:space="0" w:color="auto" w:frame="1"/>
        </w:rPr>
        <w:t>379</w:t>
      </w:r>
      <w:r w:rsidRPr="005D0A75">
        <w:rPr>
          <w:rFonts w:eastAsia="仿宋_GB2312"/>
          <w:sz w:val="36"/>
          <w:szCs w:val="36"/>
          <w:bdr w:val="none" w:sz="0" w:space="0" w:color="auto" w:frame="1"/>
        </w:rPr>
        <w:t>个，房地产中介服务企业</w:t>
      </w:r>
      <w:r w:rsidRPr="005D0A75">
        <w:rPr>
          <w:rFonts w:eastAsia="仿宋_GB2312"/>
          <w:sz w:val="36"/>
          <w:szCs w:val="36"/>
          <w:bdr w:val="none" w:sz="0" w:space="0" w:color="auto" w:frame="1"/>
        </w:rPr>
        <w:t>95</w:t>
      </w:r>
      <w:r w:rsidRPr="005D0A75">
        <w:rPr>
          <w:rFonts w:eastAsia="仿宋_GB2312"/>
          <w:sz w:val="36"/>
          <w:szCs w:val="36"/>
          <w:bdr w:val="none" w:sz="0" w:space="0" w:color="auto" w:frame="1"/>
        </w:rPr>
        <w:t>个，分别比</w:t>
      </w:r>
      <w:r w:rsidRPr="005D0A75">
        <w:rPr>
          <w:rFonts w:eastAsia="仿宋_GB2312"/>
          <w:sz w:val="36"/>
          <w:szCs w:val="36"/>
          <w:bdr w:val="none" w:sz="0" w:space="0" w:color="auto" w:frame="1"/>
        </w:rPr>
        <w:t>2013</w:t>
      </w:r>
      <w:r w:rsidRPr="005D0A75">
        <w:rPr>
          <w:rFonts w:eastAsia="仿宋_GB2312"/>
          <w:sz w:val="36"/>
          <w:szCs w:val="36"/>
          <w:bdr w:val="none" w:sz="0" w:space="0" w:color="auto" w:frame="1"/>
        </w:rPr>
        <w:t>年末增长</w:t>
      </w:r>
      <w:r w:rsidRPr="005E5247">
        <w:rPr>
          <w:rFonts w:eastAsia="仿宋_GB2312"/>
          <w:sz w:val="36"/>
          <w:szCs w:val="36"/>
          <w:bdr w:val="none" w:sz="0" w:space="0" w:color="auto" w:frame="1"/>
        </w:rPr>
        <w:t>56%</w:t>
      </w:r>
      <w:r w:rsidRPr="005D0A75">
        <w:rPr>
          <w:rFonts w:eastAsia="仿宋_GB2312"/>
          <w:sz w:val="36"/>
          <w:szCs w:val="36"/>
          <w:bdr w:val="none" w:sz="0" w:space="0" w:color="auto" w:frame="1"/>
        </w:rPr>
        <w:t>、</w:t>
      </w:r>
      <w:r w:rsidRPr="005D0A75">
        <w:rPr>
          <w:rFonts w:eastAsia="仿宋_GB2312"/>
          <w:sz w:val="36"/>
          <w:szCs w:val="36"/>
          <w:bdr w:val="none" w:sz="0" w:space="0" w:color="auto" w:frame="1"/>
        </w:rPr>
        <w:t>1</w:t>
      </w:r>
      <w:r w:rsidR="007F070F">
        <w:rPr>
          <w:rFonts w:eastAsia="仿宋_GB2312" w:hint="eastAsia"/>
          <w:sz w:val="36"/>
          <w:szCs w:val="36"/>
          <w:bdr w:val="none" w:sz="0" w:space="0" w:color="auto" w:frame="1"/>
        </w:rPr>
        <w:t>61.4</w:t>
      </w:r>
      <w:r w:rsidRPr="005D0A75">
        <w:rPr>
          <w:rFonts w:eastAsia="仿宋_GB2312"/>
          <w:sz w:val="36"/>
          <w:szCs w:val="36"/>
          <w:bdr w:val="none" w:sz="0" w:space="0" w:color="auto" w:frame="1"/>
        </w:rPr>
        <w:t>%</w:t>
      </w:r>
      <w:r w:rsidRPr="005D0A75">
        <w:rPr>
          <w:rFonts w:eastAsia="仿宋_GB2312"/>
          <w:sz w:val="36"/>
          <w:szCs w:val="36"/>
          <w:bdr w:val="none" w:sz="0" w:space="0" w:color="auto" w:frame="1"/>
        </w:rPr>
        <w:t>、</w:t>
      </w:r>
      <w:r w:rsidRPr="007F070F">
        <w:rPr>
          <w:rFonts w:eastAsia="仿宋_GB2312"/>
          <w:sz w:val="36"/>
          <w:szCs w:val="36"/>
          <w:bdr w:val="none" w:sz="0" w:space="0" w:color="auto" w:frame="1"/>
        </w:rPr>
        <w:t>2</w:t>
      </w:r>
      <w:r w:rsidR="007F070F" w:rsidRPr="007F070F">
        <w:rPr>
          <w:rFonts w:eastAsia="仿宋_GB2312" w:hint="eastAsia"/>
          <w:sz w:val="36"/>
          <w:szCs w:val="36"/>
          <w:bdr w:val="none" w:sz="0" w:space="0" w:color="auto" w:frame="1"/>
        </w:rPr>
        <w:t>51.9</w:t>
      </w:r>
      <w:r w:rsidRPr="007F070F">
        <w:rPr>
          <w:rFonts w:eastAsia="仿宋_GB2312"/>
          <w:sz w:val="36"/>
          <w:szCs w:val="36"/>
          <w:bdr w:val="none" w:sz="0" w:space="0" w:color="auto" w:frame="1"/>
        </w:rPr>
        <w:t>%</w:t>
      </w:r>
      <w:r w:rsidRPr="005D0A75">
        <w:rPr>
          <w:rFonts w:eastAsia="仿宋_GB2312"/>
          <w:sz w:val="36"/>
          <w:szCs w:val="36"/>
          <w:bdr w:val="none" w:sz="0" w:space="0" w:color="auto" w:frame="1"/>
        </w:rPr>
        <w:t>;</w:t>
      </w:r>
      <w:r w:rsidRPr="005D0A75">
        <w:rPr>
          <w:rFonts w:eastAsia="仿宋_GB2312"/>
          <w:sz w:val="36"/>
          <w:szCs w:val="36"/>
          <w:bdr w:val="none" w:sz="0" w:space="0" w:color="auto" w:frame="1"/>
        </w:rPr>
        <w:t>其他房地产业</w:t>
      </w:r>
      <w:r w:rsidRPr="005D0A75">
        <w:rPr>
          <w:rFonts w:eastAsia="仿宋_GB2312"/>
          <w:sz w:val="36"/>
          <w:szCs w:val="36"/>
          <w:bdr w:val="none" w:sz="0" w:space="0" w:color="auto" w:frame="1"/>
        </w:rPr>
        <w:t>9</w:t>
      </w:r>
      <w:r w:rsidRPr="005D0A75">
        <w:rPr>
          <w:rFonts w:eastAsia="仿宋_GB2312"/>
          <w:sz w:val="36"/>
          <w:szCs w:val="36"/>
          <w:bdr w:val="none" w:sz="0" w:space="0" w:color="auto" w:frame="1"/>
        </w:rPr>
        <w:t>个，比</w:t>
      </w:r>
      <w:r w:rsidRPr="005D0A75">
        <w:rPr>
          <w:rFonts w:eastAsia="仿宋_GB2312"/>
          <w:sz w:val="36"/>
          <w:szCs w:val="36"/>
          <w:bdr w:val="none" w:sz="0" w:space="0" w:color="auto" w:frame="1"/>
        </w:rPr>
        <w:t>2013</w:t>
      </w:r>
      <w:r w:rsidRPr="005D0A75">
        <w:rPr>
          <w:rFonts w:eastAsia="仿宋_GB2312"/>
          <w:sz w:val="36"/>
          <w:szCs w:val="36"/>
          <w:bdr w:val="none" w:sz="0" w:space="0" w:color="auto" w:frame="1"/>
        </w:rPr>
        <w:t>年末下降</w:t>
      </w:r>
      <w:r w:rsidR="007F070F">
        <w:rPr>
          <w:rFonts w:eastAsia="仿宋_GB2312" w:hint="eastAsia"/>
          <w:sz w:val="36"/>
          <w:szCs w:val="36"/>
          <w:bdr w:val="none" w:sz="0" w:space="0" w:color="auto" w:frame="1"/>
        </w:rPr>
        <w:t>47.1</w:t>
      </w:r>
      <w:r w:rsidRPr="005D0A75">
        <w:rPr>
          <w:rFonts w:eastAsia="仿宋_GB2312"/>
          <w:sz w:val="36"/>
          <w:szCs w:val="36"/>
          <w:bdr w:val="none" w:sz="0" w:space="0" w:color="auto" w:frame="1"/>
        </w:rPr>
        <w:t>%</w:t>
      </w:r>
      <w:r w:rsidRPr="005D0A75">
        <w:rPr>
          <w:rFonts w:eastAsia="仿宋_GB2312"/>
          <w:sz w:val="36"/>
          <w:szCs w:val="36"/>
          <w:bdr w:val="none" w:sz="0" w:space="0" w:color="auto" w:frame="1"/>
        </w:rPr>
        <w:t>。</w:t>
      </w:r>
    </w:p>
    <w:p w:rsidR="00FE7A6D" w:rsidRPr="005D0A75" w:rsidRDefault="00FE7A6D" w:rsidP="00FE7A6D">
      <w:pPr>
        <w:spacing w:line="600" w:lineRule="exact"/>
        <w:ind w:firstLineChars="200" w:firstLine="720"/>
        <w:rPr>
          <w:rFonts w:eastAsia="仿宋_GB2312"/>
          <w:sz w:val="36"/>
          <w:szCs w:val="36"/>
          <w:bdr w:val="none" w:sz="0" w:space="0" w:color="auto" w:frame="1"/>
        </w:rPr>
      </w:pPr>
      <w:r w:rsidRPr="005D0A75">
        <w:rPr>
          <w:rFonts w:eastAsia="仿宋_GB2312"/>
          <w:sz w:val="36"/>
          <w:szCs w:val="36"/>
          <w:bdr w:val="none" w:sz="0" w:space="0" w:color="auto" w:frame="1"/>
        </w:rPr>
        <w:t>2018</w:t>
      </w:r>
      <w:r w:rsidRPr="005D0A75">
        <w:rPr>
          <w:rFonts w:eastAsia="仿宋_GB2312"/>
          <w:sz w:val="36"/>
          <w:szCs w:val="36"/>
          <w:bdr w:val="none" w:sz="0" w:space="0" w:color="auto" w:frame="1"/>
        </w:rPr>
        <w:t>年末，兵团房地产业企业法人单位的从业人员为</w:t>
      </w:r>
      <w:r w:rsidRPr="005D0A75">
        <w:rPr>
          <w:rFonts w:eastAsia="仿宋_GB2312"/>
          <w:sz w:val="36"/>
          <w:szCs w:val="36"/>
          <w:bdr w:val="none" w:sz="0" w:space="0" w:color="auto" w:frame="1"/>
        </w:rPr>
        <w:t>22425</w:t>
      </w:r>
      <w:r w:rsidRPr="005D0A75">
        <w:rPr>
          <w:rFonts w:eastAsia="仿宋_GB2312"/>
          <w:sz w:val="36"/>
          <w:szCs w:val="36"/>
          <w:bdr w:val="none" w:sz="0" w:space="0" w:color="auto" w:frame="1"/>
        </w:rPr>
        <w:t>人，比</w:t>
      </w:r>
      <w:r w:rsidRPr="005D0A75">
        <w:rPr>
          <w:rFonts w:eastAsia="仿宋_GB2312"/>
          <w:sz w:val="36"/>
          <w:szCs w:val="36"/>
          <w:bdr w:val="none" w:sz="0" w:space="0" w:color="auto" w:frame="1"/>
        </w:rPr>
        <w:t>2013</w:t>
      </w:r>
      <w:r w:rsidRPr="005D0A75">
        <w:rPr>
          <w:rFonts w:eastAsia="仿宋_GB2312"/>
          <w:sz w:val="36"/>
          <w:szCs w:val="36"/>
          <w:bdr w:val="none" w:sz="0" w:space="0" w:color="auto" w:frame="1"/>
        </w:rPr>
        <w:t>年末增长</w:t>
      </w:r>
      <w:r w:rsidR="007F070F" w:rsidRPr="005E5247">
        <w:rPr>
          <w:rFonts w:eastAsia="仿宋_GB2312" w:hint="eastAsia"/>
          <w:sz w:val="36"/>
          <w:szCs w:val="36"/>
          <w:bdr w:val="none" w:sz="0" w:space="0" w:color="auto" w:frame="1"/>
        </w:rPr>
        <w:t>69.3</w:t>
      </w:r>
      <w:r w:rsidRPr="005D0A75">
        <w:rPr>
          <w:rFonts w:eastAsia="仿宋_GB2312"/>
          <w:sz w:val="36"/>
          <w:szCs w:val="36"/>
          <w:bdr w:val="none" w:sz="0" w:space="0" w:color="auto" w:frame="1"/>
        </w:rPr>
        <w:t>%</w:t>
      </w:r>
      <w:r w:rsidRPr="005D0A75">
        <w:rPr>
          <w:rFonts w:eastAsia="仿宋_GB2312"/>
          <w:sz w:val="36"/>
          <w:szCs w:val="36"/>
          <w:bdr w:val="none" w:sz="0" w:space="0" w:color="auto" w:frame="1"/>
        </w:rPr>
        <w:t>。其中，房地产开发经营企业</w:t>
      </w:r>
      <w:r w:rsidRPr="005D0A75">
        <w:rPr>
          <w:rFonts w:eastAsia="仿宋_GB2312"/>
          <w:sz w:val="36"/>
          <w:szCs w:val="36"/>
          <w:bdr w:val="none" w:sz="0" w:space="0" w:color="auto" w:frame="1"/>
        </w:rPr>
        <w:t>7331</w:t>
      </w:r>
      <w:r w:rsidRPr="005D0A75">
        <w:rPr>
          <w:rFonts w:eastAsia="仿宋_GB2312"/>
          <w:sz w:val="36"/>
          <w:szCs w:val="36"/>
          <w:bdr w:val="none" w:sz="0" w:space="0" w:color="auto" w:frame="1"/>
        </w:rPr>
        <w:t>人，物业管理企业</w:t>
      </w:r>
      <w:r w:rsidRPr="005D0A75">
        <w:rPr>
          <w:rFonts w:eastAsia="仿宋_GB2312"/>
          <w:sz w:val="36"/>
          <w:szCs w:val="36"/>
          <w:bdr w:val="none" w:sz="0" w:space="0" w:color="auto" w:frame="1"/>
        </w:rPr>
        <w:t>13540</w:t>
      </w:r>
      <w:r w:rsidRPr="005D0A75">
        <w:rPr>
          <w:rFonts w:eastAsia="仿宋_GB2312"/>
          <w:sz w:val="36"/>
          <w:szCs w:val="36"/>
          <w:bdr w:val="none" w:sz="0" w:space="0" w:color="auto" w:frame="1"/>
        </w:rPr>
        <w:t>人，房地产中介服务企业</w:t>
      </w:r>
      <w:r w:rsidRPr="005D0A75">
        <w:rPr>
          <w:rFonts w:eastAsia="仿宋_GB2312"/>
          <w:sz w:val="36"/>
          <w:szCs w:val="36"/>
          <w:bdr w:val="none" w:sz="0" w:space="0" w:color="auto" w:frame="1"/>
        </w:rPr>
        <w:t>418</w:t>
      </w:r>
      <w:r w:rsidRPr="005D0A75">
        <w:rPr>
          <w:rFonts w:eastAsia="仿宋_GB2312"/>
          <w:sz w:val="36"/>
          <w:szCs w:val="36"/>
          <w:bdr w:val="none" w:sz="0" w:space="0" w:color="auto" w:frame="1"/>
        </w:rPr>
        <w:t>人，分别比</w:t>
      </w:r>
      <w:r w:rsidRPr="005D0A75">
        <w:rPr>
          <w:rFonts w:eastAsia="仿宋_GB2312"/>
          <w:sz w:val="36"/>
          <w:szCs w:val="36"/>
          <w:bdr w:val="none" w:sz="0" w:space="0" w:color="auto" w:frame="1"/>
        </w:rPr>
        <w:t>2013</w:t>
      </w:r>
      <w:r w:rsidRPr="005D0A75">
        <w:rPr>
          <w:rFonts w:eastAsia="仿宋_GB2312"/>
          <w:sz w:val="36"/>
          <w:szCs w:val="36"/>
          <w:bdr w:val="none" w:sz="0" w:space="0" w:color="auto" w:frame="1"/>
        </w:rPr>
        <w:t>年末增长</w:t>
      </w:r>
      <w:r w:rsidRPr="005D0A75">
        <w:rPr>
          <w:rFonts w:eastAsia="仿宋_GB2312"/>
          <w:sz w:val="36"/>
          <w:szCs w:val="36"/>
          <w:bdr w:val="none" w:sz="0" w:space="0" w:color="auto" w:frame="1"/>
        </w:rPr>
        <w:t>8.</w:t>
      </w:r>
      <w:r w:rsidR="007F070F">
        <w:rPr>
          <w:rFonts w:eastAsia="仿宋_GB2312" w:hint="eastAsia"/>
          <w:sz w:val="36"/>
          <w:szCs w:val="36"/>
          <w:bdr w:val="none" w:sz="0" w:space="0" w:color="auto" w:frame="1"/>
        </w:rPr>
        <w:t>6</w:t>
      </w:r>
      <w:r w:rsidRPr="005D0A75">
        <w:rPr>
          <w:rFonts w:eastAsia="仿宋_GB2312"/>
          <w:sz w:val="36"/>
          <w:szCs w:val="36"/>
          <w:bdr w:val="none" w:sz="0" w:space="0" w:color="auto" w:frame="1"/>
        </w:rPr>
        <w:t>%</w:t>
      </w:r>
      <w:r w:rsidRPr="005D0A75">
        <w:rPr>
          <w:rFonts w:eastAsia="仿宋_GB2312"/>
          <w:sz w:val="36"/>
          <w:szCs w:val="36"/>
          <w:bdr w:val="none" w:sz="0" w:space="0" w:color="auto" w:frame="1"/>
        </w:rPr>
        <w:t>、</w:t>
      </w:r>
      <w:r w:rsidRPr="005D0A75">
        <w:rPr>
          <w:rFonts w:eastAsia="仿宋_GB2312"/>
          <w:sz w:val="36"/>
          <w:szCs w:val="36"/>
          <w:bdr w:val="none" w:sz="0" w:space="0" w:color="auto" w:frame="1"/>
        </w:rPr>
        <w:t>13</w:t>
      </w:r>
      <w:r w:rsidR="007F070F">
        <w:rPr>
          <w:rFonts w:eastAsia="仿宋_GB2312" w:hint="eastAsia"/>
          <w:sz w:val="36"/>
          <w:szCs w:val="36"/>
          <w:bdr w:val="none" w:sz="0" w:space="0" w:color="auto" w:frame="1"/>
        </w:rPr>
        <w:t>5.4</w:t>
      </w:r>
      <w:r w:rsidRPr="005D0A75">
        <w:rPr>
          <w:rFonts w:eastAsia="仿宋_GB2312"/>
          <w:sz w:val="36"/>
          <w:szCs w:val="36"/>
          <w:bdr w:val="none" w:sz="0" w:space="0" w:color="auto" w:frame="1"/>
        </w:rPr>
        <w:t>%</w:t>
      </w:r>
      <w:r w:rsidRPr="005D0A75">
        <w:rPr>
          <w:rFonts w:eastAsia="仿宋_GB2312"/>
          <w:sz w:val="36"/>
          <w:szCs w:val="36"/>
          <w:bdr w:val="none" w:sz="0" w:space="0" w:color="auto" w:frame="1"/>
        </w:rPr>
        <w:t>、</w:t>
      </w:r>
      <w:r w:rsidRPr="005D0A75">
        <w:rPr>
          <w:rFonts w:eastAsia="仿宋_GB2312"/>
          <w:sz w:val="36"/>
          <w:szCs w:val="36"/>
          <w:bdr w:val="none" w:sz="0" w:space="0" w:color="auto" w:frame="1"/>
        </w:rPr>
        <w:t>66</w:t>
      </w:r>
      <w:r w:rsidR="00E22D9D">
        <w:rPr>
          <w:rFonts w:eastAsia="仿宋_GB2312" w:hint="eastAsia"/>
          <w:sz w:val="36"/>
          <w:szCs w:val="36"/>
          <w:bdr w:val="none" w:sz="0" w:space="0" w:color="auto" w:frame="1"/>
        </w:rPr>
        <w:t>.5</w:t>
      </w:r>
      <w:r w:rsidRPr="005D0A75">
        <w:rPr>
          <w:rFonts w:eastAsia="仿宋_GB2312"/>
          <w:sz w:val="36"/>
          <w:szCs w:val="36"/>
          <w:bdr w:val="none" w:sz="0" w:space="0" w:color="auto" w:frame="1"/>
        </w:rPr>
        <w:t>%</w:t>
      </w:r>
      <w:r w:rsidR="00E22D9D">
        <w:rPr>
          <w:rFonts w:eastAsia="仿宋_GB2312" w:hint="eastAsia"/>
          <w:sz w:val="36"/>
          <w:szCs w:val="36"/>
          <w:bdr w:val="none" w:sz="0" w:space="0" w:color="auto" w:frame="1"/>
        </w:rPr>
        <w:t>;</w:t>
      </w:r>
      <w:r w:rsidRPr="005D0A75">
        <w:rPr>
          <w:rFonts w:eastAsia="仿宋_GB2312"/>
          <w:sz w:val="36"/>
          <w:szCs w:val="36"/>
          <w:bdr w:val="none" w:sz="0" w:space="0" w:color="auto" w:frame="1"/>
        </w:rPr>
        <w:t>其他房地产业</w:t>
      </w:r>
      <w:r w:rsidRPr="005D0A75">
        <w:rPr>
          <w:rFonts w:eastAsia="仿宋_GB2312"/>
          <w:sz w:val="36"/>
          <w:szCs w:val="36"/>
          <w:bdr w:val="none" w:sz="0" w:space="0" w:color="auto" w:frame="1"/>
        </w:rPr>
        <w:t>30</w:t>
      </w:r>
      <w:r w:rsidRPr="005D0A75">
        <w:rPr>
          <w:rFonts w:eastAsia="仿宋_GB2312"/>
          <w:sz w:val="36"/>
          <w:szCs w:val="36"/>
          <w:bdr w:val="none" w:sz="0" w:space="0" w:color="auto" w:frame="1"/>
        </w:rPr>
        <w:t>人，比</w:t>
      </w:r>
      <w:r w:rsidRPr="005D0A75">
        <w:rPr>
          <w:rFonts w:eastAsia="仿宋_GB2312"/>
          <w:sz w:val="36"/>
          <w:szCs w:val="36"/>
          <w:bdr w:val="none" w:sz="0" w:space="0" w:color="auto" w:frame="1"/>
        </w:rPr>
        <w:t>2013</w:t>
      </w:r>
      <w:r w:rsidRPr="005D0A75">
        <w:rPr>
          <w:rFonts w:eastAsia="仿宋_GB2312"/>
          <w:sz w:val="36"/>
          <w:szCs w:val="36"/>
          <w:bdr w:val="none" w:sz="0" w:space="0" w:color="auto" w:frame="1"/>
        </w:rPr>
        <w:t>年末下降</w:t>
      </w:r>
      <w:r w:rsidRPr="005D0A75">
        <w:rPr>
          <w:rFonts w:eastAsia="仿宋_GB2312"/>
          <w:sz w:val="36"/>
          <w:szCs w:val="36"/>
          <w:bdr w:val="none" w:sz="0" w:space="0" w:color="auto" w:frame="1"/>
        </w:rPr>
        <w:t>8</w:t>
      </w:r>
      <w:r w:rsidR="00E22D9D">
        <w:rPr>
          <w:rFonts w:eastAsia="仿宋_GB2312" w:hint="eastAsia"/>
          <w:sz w:val="36"/>
          <w:szCs w:val="36"/>
          <w:bdr w:val="none" w:sz="0" w:space="0" w:color="auto" w:frame="1"/>
        </w:rPr>
        <w:t>0.3</w:t>
      </w:r>
      <w:r w:rsidRPr="005D0A75">
        <w:rPr>
          <w:rFonts w:eastAsia="仿宋_GB2312"/>
          <w:sz w:val="36"/>
          <w:szCs w:val="36"/>
          <w:bdr w:val="none" w:sz="0" w:space="0" w:color="auto" w:frame="1"/>
        </w:rPr>
        <w:t>%</w:t>
      </w:r>
      <w:r w:rsidRPr="005D0A75">
        <w:rPr>
          <w:rFonts w:eastAsia="仿宋_GB2312"/>
          <w:sz w:val="36"/>
          <w:szCs w:val="36"/>
          <w:bdr w:val="none" w:sz="0" w:space="0" w:color="auto" w:frame="1"/>
        </w:rPr>
        <w:t>（详见表</w:t>
      </w:r>
      <w:r w:rsidRPr="005D0A75">
        <w:rPr>
          <w:rFonts w:eastAsia="仿宋_GB2312"/>
          <w:sz w:val="36"/>
          <w:szCs w:val="36"/>
          <w:bdr w:val="none" w:sz="0" w:space="0" w:color="auto" w:frame="1"/>
        </w:rPr>
        <w:t>4-15</w:t>
      </w:r>
      <w:r w:rsidRPr="005D0A75">
        <w:rPr>
          <w:rFonts w:eastAsia="仿宋_GB2312"/>
          <w:sz w:val="36"/>
          <w:szCs w:val="36"/>
          <w:bdr w:val="none" w:sz="0" w:space="0" w:color="auto" w:frame="1"/>
        </w:rPr>
        <w:t>）。</w:t>
      </w:r>
      <w:r w:rsidRPr="005D0A75">
        <w:rPr>
          <w:rFonts w:eastAsia="仿宋_GB2312"/>
          <w:sz w:val="36"/>
          <w:szCs w:val="36"/>
          <w:bdr w:val="none" w:sz="0" w:space="0" w:color="auto" w:frame="1"/>
        </w:rPr>
        <w:t xml:space="preserve"> </w:t>
      </w:r>
    </w:p>
    <w:p w:rsidR="005B5D01" w:rsidRDefault="005B5D01" w:rsidP="005B5D01">
      <w:pPr>
        <w:spacing w:line="540" w:lineRule="exact"/>
        <w:ind w:firstLineChars="50" w:firstLine="181"/>
        <w:rPr>
          <w:rFonts w:eastAsia="楷体_GB2312" w:hint="eastAsia"/>
          <w:b/>
          <w:sz w:val="36"/>
          <w:szCs w:val="36"/>
        </w:rPr>
      </w:pPr>
    </w:p>
    <w:p w:rsidR="007F070F" w:rsidRPr="005B5D01" w:rsidRDefault="00FE7A6D" w:rsidP="005B5D01">
      <w:pPr>
        <w:spacing w:line="540" w:lineRule="exact"/>
        <w:ind w:firstLineChars="200" w:firstLine="723"/>
        <w:rPr>
          <w:rFonts w:eastAsia="楷体_GB2312" w:hint="eastAsia"/>
          <w:b/>
          <w:sz w:val="36"/>
          <w:szCs w:val="36"/>
        </w:rPr>
      </w:pPr>
      <w:bookmarkStart w:id="0" w:name="_GoBack"/>
      <w:bookmarkEnd w:id="0"/>
      <w:r w:rsidRPr="00696241">
        <w:rPr>
          <w:rFonts w:eastAsia="楷体_GB2312"/>
          <w:b/>
          <w:sz w:val="36"/>
          <w:szCs w:val="36"/>
        </w:rPr>
        <w:t>（二）主要经济指标。</w:t>
      </w:r>
    </w:p>
    <w:tbl>
      <w:tblPr>
        <w:tblW w:w="8846" w:type="dxa"/>
        <w:tblLook w:val="04A0" w:firstRow="1" w:lastRow="0" w:firstColumn="1" w:lastColumn="0" w:noHBand="0" w:noVBand="1"/>
      </w:tblPr>
      <w:tblGrid>
        <w:gridCol w:w="3515"/>
        <w:gridCol w:w="2665"/>
        <w:gridCol w:w="2609"/>
        <w:gridCol w:w="57"/>
      </w:tblGrid>
      <w:tr w:rsidR="00FB178C" w:rsidRPr="00FB178C" w:rsidTr="003913B6">
        <w:trPr>
          <w:gridAfter w:val="1"/>
          <w:wAfter w:w="57" w:type="dxa"/>
          <w:trHeight w:val="372"/>
        </w:trPr>
        <w:tc>
          <w:tcPr>
            <w:tcW w:w="8789" w:type="dxa"/>
            <w:gridSpan w:val="3"/>
            <w:tcBorders>
              <w:top w:val="nil"/>
              <w:left w:val="nil"/>
              <w:bottom w:val="single" w:sz="12" w:space="0" w:color="auto"/>
              <w:right w:val="nil"/>
            </w:tcBorders>
            <w:shd w:val="clear" w:color="000000" w:fill="FFFFFF"/>
            <w:vAlign w:val="center"/>
            <w:hideMark/>
          </w:tcPr>
          <w:p w:rsidR="00FB178C" w:rsidRPr="00FB178C" w:rsidRDefault="00FB178C" w:rsidP="00FB178C">
            <w:pPr>
              <w:widowControl/>
              <w:jc w:val="center"/>
              <w:rPr>
                <w:rFonts w:ascii="宋体" w:hAnsi="宋体" w:cs="宋体"/>
                <w:b/>
                <w:bCs/>
                <w:color w:val="000000"/>
                <w:kern w:val="0"/>
                <w:sz w:val="28"/>
                <w:szCs w:val="28"/>
              </w:rPr>
            </w:pPr>
            <w:r w:rsidRPr="00FB178C">
              <w:rPr>
                <w:rFonts w:ascii="宋体" w:hAnsi="宋体" w:cs="宋体" w:hint="eastAsia"/>
                <w:b/>
                <w:bCs/>
                <w:color w:val="000000"/>
                <w:kern w:val="0"/>
                <w:sz w:val="28"/>
                <w:szCs w:val="28"/>
              </w:rPr>
              <w:lastRenderedPageBreak/>
              <w:t>表</w:t>
            </w:r>
            <w:r w:rsidRPr="00FB178C">
              <w:rPr>
                <w:b/>
                <w:bCs/>
                <w:color w:val="000000"/>
                <w:kern w:val="0"/>
                <w:sz w:val="28"/>
                <w:szCs w:val="28"/>
              </w:rPr>
              <w:t>4-15</w:t>
            </w:r>
            <w:r w:rsidRPr="00FB178C">
              <w:rPr>
                <w:rFonts w:ascii="宋体" w:hAnsi="宋体" w:cs="宋体" w:hint="eastAsia"/>
                <w:b/>
                <w:bCs/>
                <w:color w:val="000000"/>
                <w:kern w:val="0"/>
                <w:sz w:val="28"/>
                <w:szCs w:val="28"/>
              </w:rPr>
              <w:t xml:space="preserve">　按行业中类分组的房地产业企业法人单位和从业人员</w:t>
            </w:r>
          </w:p>
        </w:tc>
      </w:tr>
      <w:tr w:rsidR="00FB178C" w:rsidRPr="00FB178C" w:rsidTr="003913B6">
        <w:trPr>
          <w:trHeight w:val="567"/>
        </w:trPr>
        <w:tc>
          <w:tcPr>
            <w:tcW w:w="3515" w:type="dxa"/>
            <w:tcBorders>
              <w:top w:val="nil"/>
              <w:left w:val="nil"/>
              <w:bottom w:val="single" w:sz="4" w:space="0" w:color="auto"/>
              <w:right w:val="single" w:sz="4" w:space="0" w:color="auto"/>
            </w:tcBorders>
            <w:shd w:val="clear" w:color="auto" w:fill="auto"/>
            <w:vAlign w:val="center"/>
            <w:hideMark/>
          </w:tcPr>
          <w:p w:rsidR="00FB178C" w:rsidRPr="00FB178C" w:rsidRDefault="00FB178C" w:rsidP="00FB178C">
            <w:pPr>
              <w:widowControl/>
              <w:rPr>
                <w:color w:val="000000"/>
                <w:kern w:val="0"/>
                <w:szCs w:val="21"/>
              </w:rPr>
            </w:pPr>
            <w:r w:rsidRPr="00FB178C">
              <w:rPr>
                <w:color w:val="000000"/>
                <w:kern w:val="0"/>
                <w:szCs w:val="21"/>
              </w:rPr>
              <w:t xml:space="preserve">        </w:t>
            </w:r>
            <w:r w:rsidRPr="00FB178C">
              <w:rPr>
                <w:rFonts w:ascii="宋体" w:hAnsi="宋体" w:hint="eastAsia"/>
                <w:b/>
                <w:bCs/>
                <w:color w:val="000000"/>
                <w:kern w:val="0"/>
                <w:szCs w:val="21"/>
              </w:rPr>
              <w:t>指</w:t>
            </w:r>
            <w:r w:rsidRPr="00FB178C">
              <w:rPr>
                <w:b/>
                <w:bCs/>
                <w:color w:val="000000"/>
                <w:kern w:val="0"/>
                <w:szCs w:val="21"/>
              </w:rPr>
              <w:t xml:space="preserve">      </w:t>
            </w:r>
            <w:r w:rsidRPr="00FB178C">
              <w:rPr>
                <w:rFonts w:ascii="宋体" w:hAnsi="宋体" w:hint="eastAsia"/>
                <w:b/>
                <w:bCs/>
                <w:color w:val="000000"/>
                <w:kern w:val="0"/>
                <w:szCs w:val="21"/>
              </w:rPr>
              <w:t>标</w:t>
            </w:r>
          </w:p>
        </w:tc>
        <w:tc>
          <w:tcPr>
            <w:tcW w:w="2665" w:type="dxa"/>
            <w:tcBorders>
              <w:top w:val="nil"/>
              <w:left w:val="single" w:sz="4" w:space="0" w:color="auto"/>
              <w:bottom w:val="single" w:sz="4" w:space="0" w:color="auto"/>
              <w:right w:val="single" w:sz="4" w:space="0" w:color="auto"/>
            </w:tcBorders>
            <w:shd w:val="clear" w:color="auto" w:fill="auto"/>
            <w:vAlign w:val="center"/>
            <w:hideMark/>
          </w:tcPr>
          <w:p w:rsidR="00FB178C" w:rsidRPr="00FB178C" w:rsidRDefault="00FB178C" w:rsidP="00FB178C">
            <w:pPr>
              <w:widowControl/>
              <w:jc w:val="center"/>
              <w:rPr>
                <w:rFonts w:ascii="宋体" w:hAnsi="宋体" w:cs="宋体"/>
                <w:b/>
                <w:bCs/>
                <w:color w:val="000000"/>
                <w:kern w:val="0"/>
                <w:szCs w:val="21"/>
              </w:rPr>
            </w:pPr>
            <w:r w:rsidRPr="00FB178C">
              <w:rPr>
                <w:rFonts w:ascii="宋体" w:hAnsi="宋体" w:cs="宋体" w:hint="eastAsia"/>
                <w:b/>
                <w:bCs/>
                <w:color w:val="000000"/>
                <w:kern w:val="0"/>
                <w:szCs w:val="21"/>
              </w:rPr>
              <w:t>企业法人单位（个）</w:t>
            </w:r>
          </w:p>
        </w:tc>
        <w:tc>
          <w:tcPr>
            <w:tcW w:w="2666" w:type="dxa"/>
            <w:gridSpan w:val="2"/>
            <w:tcBorders>
              <w:top w:val="nil"/>
              <w:left w:val="single" w:sz="4" w:space="0" w:color="auto"/>
              <w:bottom w:val="single" w:sz="4" w:space="0" w:color="auto"/>
              <w:right w:val="nil"/>
            </w:tcBorders>
            <w:shd w:val="clear" w:color="auto" w:fill="auto"/>
            <w:vAlign w:val="center"/>
            <w:hideMark/>
          </w:tcPr>
          <w:p w:rsidR="00FB178C" w:rsidRPr="00FB178C" w:rsidRDefault="00FB178C" w:rsidP="00FB178C">
            <w:pPr>
              <w:widowControl/>
              <w:jc w:val="center"/>
              <w:rPr>
                <w:rFonts w:ascii="宋体" w:hAnsi="宋体" w:cs="宋体"/>
                <w:b/>
                <w:bCs/>
                <w:color w:val="000000"/>
                <w:kern w:val="0"/>
                <w:szCs w:val="21"/>
              </w:rPr>
            </w:pPr>
            <w:r w:rsidRPr="00FB178C">
              <w:rPr>
                <w:rFonts w:ascii="宋体" w:hAnsi="宋体" w:cs="宋体" w:hint="eastAsia"/>
                <w:b/>
                <w:bCs/>
                <w:color w:val="000000"/>
                <w:kern w:val="0"/>
                <w:szCs w:val="21"/>
              </w:rPr>
              <w:t>从业人员（人）</w:t>
            </w:r>
          </w:p>
        </w:tc>
      </w:tr>
      <w:tr w:rsidR="00FB178C" w:rsidRPr="00FB178C" w:rsidTr="003913B6">
        <w:trPr>
          <w:trHeight w:val="384"/>
        </w:trPr>
        <w:tc>
          <w:tcPr>
            <w:tcW w:w="3515" w:type="dxa"/>
            <w:tcBorders>
              <w:top w:val="single" w:sz="4" w:space="0" w:color="auto"/>
              <w:left w:val="nil"/>
              <w:bottom w:val="nil"/>
              <w:right w:val="single" w:sz="4" w:space="0" w:color="auto"/>
            </w:tcBorders>
            <w:shd w:val="clear" w:color="auto" w:fill="auto"/>
            <w:vAlign w:val="center"/>
            <w:hideMark/>
          </w:tcPr>
          <w:p w:rsidR="00FB178C" w:rsidRPr="00FB178C" w:rsidRDefault="00FB178C" w:rsidP="00FB178C">
            <w:pPr>
              <w:widowControl/>
              <w:rPr>
                <w:rFonts w:ascii="宋体" w:hAnsi="宋体" w:cs="宋体"/>
                <w:b/>
                <w:bCs/>
                <w:color w:val="000000"/>
                <w:kern w:val="0"/>
                <w:szCs w:val="21"/>
              </w:rPr>
            </w:pPr>
            <w:r w:rsidRPr="00FB178C">
              <w:rPr>
                <w:rFonts w:ascii="宋体" w:hAnsi="宋体" w:cs="宋体" w:hint="eastAsia"/>
                <w:b/>
                <w:bCs/>
                <w:color w:val="000000"/>
                <w:kern w:val="0"/>
                <w:szCs w:val="21"/>
              </w:rPr>
              <w:t>合　计</w:t>
            </w:r>
          </w:p>
        </w:tc>
        <w:tc>
          <w:tcPr>
            <w:tcW w:w="2665" w:type="dxa"/>
            <w:tcBorders>
              <w:top w:val="single" w:sz="4" w:space="0" w:color="auto"/>
              <w:left w:val="single" w:sz="4" w:space="0" w:color="auto"/>
              <w:bottom w:val="nil"/>
              <w:right w:val="single" w:sz="4" w:space="0" w:color="auto"/>
            </w:tcBorders>
            <w:shd w:val="clear" w:color="auto" w:fill="auto"/>
            <w:vAlign w:val="center"/>
            <w:hideMark/>
          </w:tcPr>
          <w:p w:rsidR="00FB178C" w:rsidRPr="00FB178C" w:rsidRDefault="00FB178C" w:rsidP="00FB178C">
            <w:pPr>
              <w:widowControl/>
              <w:jc w:val="right"/>
              <w:rPr>
                <w:b/>
                <w:bCs/>
                <w:color w:val="000000"/>
                <w:kern w:val="0"/>
                <w:szCs w:val="21"/>
              </w:rPr>
            </w:pPr>
            <w:r w:rsidRPr="00FB178C">
              <w:rPr>
                <w:b/>
                <w:bCs/>
                <w:color w:val="000000"/>
                <w:kern w:val="0"/>
                <w:szCs w:val="21"/>
              </w:rPr>
              <w:t>1041</w:t>
            </w:r>
          </w:p>
        </w:tc>
        <w:tc>
          <w:tcPr>
            <w:tcW w:w="2666" w:type="dxa"/>
            <w:gridSpan w:val="2"/>
            <w:tcBorders>
              <w:top w:val="single" w:sz="4" w:space="0" w:color="auto"/>
              <w:left w:val="single" w:sz="4" w:space="0" w:color="auto"/>
              <w:bottom w:val="nil"/>
              <w:right w:val="nil"/>
            </w:tcBorders>
            <w:shd w:val="clear" w:color="auto" w:fill="auto"/>
            <w:vAlign w:val="center"/>
            <w:hideMark/>
          </w:tcPr>
          <w:p w:rsidR="00FB178C" w:rsidRPr="00FB178C" w:rsidRDefault="00FB178C" w:rsidP="00FB178C">
            <w:pPr>
              <w:widowControl/>
              <w:jc w:val="right"/>
              <w:rPr>
                <w:b/>
                <w:bCs/>
                <w:color w:val="000000"/>
                <w:kern w:val="0"/>
                <w:szCs w:val="21"/>
              </w:rPr>
            </w:pPr>
            <w:r w:rsidRPr="00FB178C">
              <w:rPr>
                <w:b/>
                <w:bCs/>
                <w:color w:val="000000"/>
                <w:kern w:val="0"/>
                <w:szCs w:val="21"/>
              </w:rPr>
              <w:t>22425</w:t>
            </w:r>
          </w:p>
        </w:tc>
      </w:tr>
      <w:tr w:rsidR="00FB178C" w:rsidRPr="00FB178C" w:rsidTr="003913B6">
        <w:trPr>
          <w:trHeight w:val="384"/>
        </w:trPr>
        <w:tc>
          <w:tcPr>
            <w:tcW w:w="3515" w:type="dxa"/>
            <w:tcBorders>
              <w:top w:val="nil"/>
              <w:left w:val="nil"/>
              <w:bottom w:val="nil"/>
              <w:right w:val="single" w:sz="4" w:space="0" w:color="auto"/>
            </w:tcBorders>
            <w:shd w:val="clear" w:color="auto" w:fill="auto"/>
            <w:vAlign w:val="center"/>
            <w:hideMark/>
          </w:tcPr>
          <w:p w:rsidR="00FB178C" w:rsidRPr="00FB178C" w:rsidRDefault="00FB178C" w:rsidP="001E3423">
            <w:pPr>
              <w:widowControl/>
              <w:rPr>
                <w:rFonts w:ascii="宋体" w:hAnsi="宋体" w:cs="宋体"/>
                <w:color w:val="000000"/>
                <w:kern w:val="0"/>
                <w:szCs w:val="21"/>
              </w:rPr>
            </w:pPr>
            <w:r w:rsidRPr="00FB178C">
              <w:rPr>
                <w:rFonts w:ascii="宋体" w:hAnsi="宋体" w:cs="宋体" w:hint="eastAsia"/>
                <w:color w:val="000000"/>
                <w:kern w:val="0"/>
                <w:szCs w:val="21"/>
              </w:rPr>
              <w:t>房地产开发经营</w:t>
            </w:r>
          </w:p>
        </w:tc>
        <w:tc>
          <w:tcPr>
            <w:tcW w:w="2665" w:type="dxa"/>
            <w:tcBorders>
              <w:top w:val="nil"/>
              <w:left w:val="single" w:sz="4" w:space="0" w:color="auto"/>
              <w:bottom w:val="nil"/>
              <w:right w:val="single" w:sz="4" w:space="0" w:color="auto"/>
            </w:tcBorders>
            <w:shd w:val="clear" w:color="auto" w:fill="auto"/>
            <w:vAlign w:val="center"/>
            <w:hideMark/>
          </w:tcPr>
          <w:p w:rsidR="00FB178C" w:rsidRPr="00FB178C" w:rsidRDefault="00FB178C" w:rsidP="00FB178C">
            <w:pPr>
              <w:widowControl/>
              <w:jc w:val="right"/>
              <w:rPr>
                <w:color w:val="000000"/>
                <w:kern w:val="0"/>
                <w:szCs w:val="21"/>
              </w:rPr>
            </w:pPr>
            <w:r w:rsidRPr="00FB178C">
              <w:rPr>
                <w:color w:val="000000"/>
                <w:kern w:val="0"/>
                <w:szCs w:val="21"/>
              </w:rPr>
              <w:t>471</w:t>
            </w:r>
          </w:p>
        </w:tc>
        <w:tc>
          <w:tcPr>
            <w:tcW w:w="2666" w:type="dxa"/>
            <w:gridSpan w:val="2"/>
            <w:tcBorders>
              <w:top w:val="nil"/>
              <w:left w:val="single" w:sz="4" w:space="0" w:color="auto"/>
              <w:bottom w:val="nil"/>
              <w:right w:val="nil"/>
            </w:tcBorders>
            <w:shd w:val="clear" w:color="auto" w:fill="auto"/>
            <w:vAlign w:val="center"/>
            <w:hideMark/>
          </w:tcPr>
          <w:p w:rsidR="00FB178C" w:rsidRPr="00FB178C" w:rsidRDefault="00FB178C" w:rsidP="00FB178C">
            <w:pPr>
              <w:widowControl/>
              <w:jc w:val="right"/>
              <w:rPr>
                <w:color w:val="000000"/>
                <w:kern w:val="0"/>
                <w:szCs w:val="21"/>
              </w:rPr>
            </w:pPr>
            <w:r w:rsidRPr="00FB178C">
              <w:rPr>
                <w:color w:val="000000"/>
                <w:kern w:val="0"/>
                <w:szCs w:val="21"/>
              </w:rPr>
              <w:t>7331</w:t>
            </w:r>
          </w:p>
        </w:tc>
      </w:tr>
      <w:tr w:rsidR="00FB178C" w:rsidRPr="00FB178C" w:rsidTr="003913B6">
        <w:trPr>
          <w:trHeight w:val="384"/>
        </w:trPr>
        <w:tc>
          <w:tcPr>
            <w:tcW w:w="3515" w:type="dxa"/>
            <w:tcBorders>
              <w:top w:val="nil"/>
              <w:left w:val="nil"/>
              <w:bottom w:val="nil"/>
              <w:right w:val="single" w:sz="4" w:space="0" w:color="auto"/>
            </w:tcBorders>
            <w:shd w:val="clear" w:color="auto" w:fill="auto"/>
            <w:vAlign w:val="center"/>
            <w:hideMark/>
          </w:tcPr>
          <w:p w:rsidR="00FB178C" w:rsidRPr="00FB178C" w:rsidRDefault="00FB178C" w:rsidP="00FB178C">
            <w:pPr>
              <w:widowControl/>
              <w:rPr>
                <w:rFonts w:ascii="宋体" w:hAnsi="宋体" w:cs="宋体"/>
                <w:color w:val="000000"/>
                <w:kern w:val="0"/>
                <w:szCs w:val="21"/>
              </w:rPr>
            </w:pPr>
            <w:r w:rsidRPr="00FB178C">
              <w:rPr>
                <w:rFonts w:ascii="宋体" w:hAnsi="宋体" w:cs="宋体" w:hint="eastAsia"/>
                <w:color w:val="000000"/>
                <w:kern w:val="0"/>
                <w:szCs w:val="21"/>
              </w:rPr>
              <w:t>物业管理</w:t>
            </w:r>
          </w:p>
        </w:tc>
        <w:tc>
          <w:tcPr>
            <w:tcW w:w="2665" w:type="dxa"/>
            <w:tcBorders>
              <w:top w:val="nil"/>
              <w:left w:val="single" w:sz="4" w:space="0" w:color="auto"/>
              <w:bottom w:val="nil"/>
              <w:right w:val="single" w:sz="4" w:space="0" w:color="auto"/>
            </w:tcBorders>
            <w:shd w:val="clear" w:color="auto" w:fill="auto"/>
            <w:vAlign w:val="center"/>
            <w:hideMark/>
          </w:tcPr>
          <w:p w:rsidR="00FB178C" w:rsidRPr="00FB178C" w:rsidRDefault="00FB178C" w:rsidP="00FB178C">
            <w:pPr>
              <w:widowControl/>
              <w:jc w:val="right"/>
              <w:rPr>
                <w:color w:val="000000"/>
                <w:kern w:val="0"/>
                <w:szCs w:val="21"/>
              </w:rPr>
            </w:pPr>
            <w:r w:rsidRPr="00FB178C">
              <w:rPr>
                <w:color w:val="000000"/>
                <w:kern w:val="0"/>
                <w:szCs w:val="21"/>
              </w:rPr>
              <w:t>379</w:t>
            </w:r>
          </w:p>
        </w:tc>
        <w:tc>
          <w:tcPr>
            <w:tcW w:w="2666" w:type="dxa"/>
            <w:gridSpan w:val="2"/>
            <w:tcBorders>
              <w:top w:val="nil"/>
              <w:left w:val="single" w:sz="4" w:space="0" w:color="auto"/>
              <w:bottom w:val="nil"/>
              <w:right w:val="nil"/>
            </w:tcBorders>
            <w:shd w:val="clear" w:color="auto" w:fill="auto"/>
            <w:vAlign w:val="center"/>
            <w:hideMark/>
          </w:tcPr>
          <w:p w:rsidR="00FB178C" w:rsidRPr="00FB178C" w:rsidRDefault="00FB178C" w:rsidP="00FB178C">
            <w:pPr>
              <w:widowControl/>
              <w:jc w:val="right"/>
              <w:rPr>
                <w:color w:val="000000"/>
                <w:kern w:val="0"/>
                <w:szCs w:val="21"/>
              </w:rPr>
            </w:pPr>
            <w:r w:rsidRPr="00FB178C">
              <w:rPr>
                <w:color w:val="000000"/>
                <w:kern w:val="0"/>
                <w:szCs w:val="21"/>
              </w:rPr>
              <w:t>13540</w:t>
            </w:r>
          </w:p>
        </w:tc>
      </w:tr>
      <w:tr w:rsidR="00FB178C" w:rsidRPr="00FB178C" w:rsidTr="003913B6">
        <w:trPr>
          <w:trHeight w:val="384"/>
        </w:trPr>
        <w:tc>
          <w:tcPr>
            <w:tcW w:w="3515" w:type="dxa"/>
            <w:tcBorders>
              <w:top w:val="nil"/>
              <w:left w:val="nil"/>
              <w:bottom w:val="nil"/>
              <w:right w:val="single" w:sz="4" w:space="0" w:color="auto"/>
            </w:tcBorders>
            <w:shd w:val="clear" w:color="auto" w:fill="auto"/>
            <w:vAlign w:val="center"/>
            <w:hideMark/>
          </w:tcPr>
          <w:p w:rsidR="00FB178C" w:rsidRPr="00FB178C" w:rsidRDefault="00FB178C" w:rsidP="00FB178C">
            <w:pPr>
              <w:widowControl/>
              <w:rPr>
                <w:rFonts w:ascii="宋体" w:hAnsi="宋体" w:cs="宋体"/>
                <w:color w:val="000000"/>
                <w:kern w:val="0"/>
                <w:szCs w:val="21"/>
              </w:rPr>
            </w:pPr>
            <w:r w:rsidRPr="00FB178C">
              <w:rPr>
                <w:rFonts w:ascii="宋体" w:hAnsi="宋体" w:cs="宋体" w:hint="eastAsia"/>
                <w:color w:val="000000"/>
                <w:kern w:val="0"/>
                <w:szCs w:val="21"/>
              </w:rPr>
              <w:t>房地产中介服务</w:t>
            </w:r>
          </w:p>
        </w:tc>
        <w:tc>
          <w:tcPr>
            <w:tcW w:w="2665" w:type="dxa"/>
            <w:tcBorders>
              <w:top w:val="nil"/>
              <w:left w:val="single" w:sz="4" w:space="0" w:color="auto"/>
              <w:bottom w:val="nil"/>
              <w:right w:val="single" w:sz="4" w:space="0" w:color="auto"/>
            </w:tcBorders>
            <w:shd w:val="clear" w:color="auto" w:fill="auto"/>
            <w:vAlign w:val="center"/>
            <w:hideMark/>
          </w:tcPr>
          <w:p w:rsidR="00FB178C" w:rsidRPr="00FB178C" w:rsidRDefault="00FB178C" w:rsidP="00FB178C">
            <w:pPr>
              <w:widowControl/>
              <w:jc w:val="right"/>
              <w:rPr>
                <w:color w:val="000000"/>
                <w:kern w:val="0"/>
                <w:szCs w:val="21"/>
              </w:rPr>
            </w:pPr>
            <w:r w:rsidRPr="00FB178C">
              <w:rPr>
                <w:color w:val="000000"/>
                <w:kern w:val="0"/>
                <w:szCs w:val="21"/>
              </w:rPr>
              <w:t>95</w:t>
            </w:r>
          </w:p>
        </w:tc>
        <w:tc>
          <w:tcPr>
            <w:tcW w:w="2666" w:type="dxa"/>
            <w:gridSpan w:val="2"/>
            <w:tcBorders>
              <w:top w:val="nil"/>
              <w:left w:val="single" w:sz="4" w:space="0" w:color="auto"/>
              <w:bottom w:val="nil"/>
              <w:right w:val="nil"/>
            </w:tcBorders>
            <w:shd w:val="clear" w:color="auto" w:fill="auto"/>
            <w:vAlign w:val="center"/>
            <w:hideMark/>
          </w:tcPr>
          <w:p w:rsidR="00FB178C" w:rsidRPr="00FB178C" w:rsidRDefault="00FB178C" w:rsidP="00FB178C">
            <w:pPr>
              <w:widowControl/>
              <w:jc w:val="right"/>
              <w:rPr>
                <w:color w:val="000000"/>
                <w:kern w:val="0"/>
                <w:szCs w:val="21"/>
              </w:rPr>
            </w:pPr>
            <w:r w:rsidRPr="00FB178C">
              <w:rPr>
                <w:color w:val="000000"/>
                <w:kern w:val="0"/>
                <w:szCs w:val="21"/>
              </w:rPr>
              <w:t>418</w:t>
            </w:r>
          </w:p>
        </w:tc>
      </w:tr>
      <w:tr w:rsidR="00FB178C" w:rsidRPr="00FB178C" w:rsidTr="003913B6">
        <w:trPr>
          <w:trHeight w:val="384"/>
        </w:trPr>
        <w:tc>
          <w:tcPr>
            <w:tcW w:w="3515" w:type="dxa"/>
            <w:tcBorders>
              <w:top w:val="nil"/>
              <w:left w:val="nil"/>
              <w:right w:val="single" w:sz="4" w:space="0" w:color="auto"/>
            </w:tcBorders>
            <w:shd w:val="clear" w:color="auto" w:fill="auto"/>
            <w:vAlign w:val="center"/>
            <w:hideMark/>
          </w:tcPr>
          <w:p w:rsidR="00FB178C" w:rsidRPr="00FB178C" w:rsidRDefault="00FB178C" w:rsidP="00FB178C">
            <w:pPr>
              <w:widowControl/>
              <w:rPr>
                <w:rFonts w:ascii="宋体" w:hAnsi="宋体" w:cs="宋体"/>
                <w:color w:val="000000"/>
                <w:kern w:val="0"/>
                <w:szCs w:val="21"/>
              </w:rPr>
            </w:pPr>
            <w:r w:rsidRPr="00FB178C">
              <w:rPr>
                <w:rFonts w:ascii="宋体" w:hAnsi="宋体" w:cs="宋体" w:hint="eastAsia"/>
                <w:color w:val="000000"/>
                <w:kern w:val="0"/>
                <w:szCs w:val="21"/>
              </w:rPr>
              <w:t>房地产租赁经营</w:t>
            </w:r>
          </w:p>
        </w:tc>
        <w:tc>
          <w:tcPr>
            <w:tcW w:w="2665" w:type="dxa"/>
            <w:tcBorders>
              <w:top w:val="nil"/>
              <w:left w:val="single" w:sz="4" w:space="0" w:color="auto"/>
              <w:right w:val="single" w:sz="4" w:space="0" w:color="auto"/>
            </w:tcBorders>
            <w:shd w:val="clear" w:color="auto" w:fill="auto"/>
            <w:vAlign w:val="center"/>
            <w:hideMark/>
          </w:tcPr>
          <w:p w:rsidR="00FB178C" w:rsidRPr="00FB178C" w:rsidRDefault="00FB178C" w:rsidP="00FB178C">
            <w:pPr>
              <w:widowControl/>
              <w:jc w:val="right"/>
              <w:rPr>
                <w:color w:val="000000"/>
                <w:kern w:val="0"/>
                <w:szCs w:val="21"/>
              </w:rPr>
            </w:pPr>
            <w:r w:rsidRPr="00FB178C">
              <w:rPr>
                <w:color w:val="000000"/>
                <w:kern w:val="0"/>
                <w:szCs w:val="21"/>
              </w:rPr>
              <w:t>87</w:t>
            </w:r>
          </w:p>
        </w:tc>
        <w:tc>
          <w:tcPr>
            <w:tcW w:w="2666" w:type="dxa"/>
            <w:gridSpan w:val="2"/>
            <w:tcBorders>
              <w:top w:val="nil"/>
              <w:left w:val="single" w:sz="4" w:space="0" w:color="auto"/>
              <w:right w:val="nil"/>
            </w:tcBorders>
            <w:shd w:val="clear" w:color="auto" w:fill="auto"/>
            <w:vAlign w:val="center"/>
            <w:hideMark/>
          </w:tcPr>
          <w:p w:rsidR="00FB178C" w:rsidRPr="00FB178C" w:rsidRDefault="00FB178C" w:rsidP="00FB178C">
            <w:pPr>
              <w:widowControl/>
              <w:jc w:val="right"/>
              <w:rPr>
                <w:color w:val="000000"/>
                <w:kern w:val="0"/>
                <w:szCs w:val="21"/>
              </w:rPr>
            </w:pPr>
            <w:r w:rsidRPr="00FB178C">
              <w:rPr>
                <w:color w:val="000000"/>
                <w:kern w:val="0"/>
                <w:szCs w:val="21"/>
              </w:rPr>
              <w:t>1106</w:t>
            </w:r>
          </w:p>
        </w:tc>
      </w:tr>
      <w:tr w:rsidR="00FB178C" w:rsidRPr="00FB178C" w:rsidTr="003913B6">
        <w:trPr>
          <w:trHeight w:val="384"/>
        </w:trPr>
        <w:tc>
          <w:tcPr>
            <w:tcW w:w="3515" w:type="dxa"/>
            <w:tcBorders>
              <w:top w:val="nil"/>
              <w:left w:val="nil"/>
              <w:bottom w:val="single" w:sz="12" w:space="0" w:color="auto"/>
              <w:right w:val="single" w:sz="4" w:space="0" w:color="auto"/>
            </w:tcBorders>
            <w:shd w:val="clear" w:color="auto" w:fill="auto"/>
            <w:vAlign w:val="center"/>
            <w:hideMark/>
          </w:tcPr>
          <w:p w:rsidR="00FB178C" w:rsidRPr="00FB178C" w:rsidRDefault="00FB178C" w:rsidP="00FB178C">
            <w:pPr>
              <w:widowControl/>
              <w:rPr>
                <w:rFonts w:ascii="宋体" w:hAnsi="宋体" w:cs="宋体"/>
                <w:color w:val="000000"/>
                <w:kern w:val="0"/>
                <w:szCs w:val="21"/>
              </w:rPr>
            </w:pPr>
            <w:r w:rsidRPr="00FB178C">
              <w:rPr>
                <w:rFonts w:ascii="宋体" w:hAnsi="宋体" w:cs="宋体" w:hint="eastAsia"/>
                <w:color w:val="000000"/>
                <w:kern w:val="0"/>
                <w:szCs w:val="21"/>
              </w:rPr>
              <w:t>其他房地产业</w:t>
            </w:r>
          </w:p>
        </w:tc>
        <w:tc>
          <w:tcPr>
            <w:tcW w:w="2665" w:type="dxa"/>
            <w:tcBorders>
              <w:top w:val="nil"/>
              <w:left w:val="single" w:sz="4" w:space="0" w:color="auto"/>
              <w:bottom w:val="single" w:sz="12" w:space="0" w:color="auto"/>
              <w:right w:val="single" w:sz="4" w:space="0" w:color="auto"/>
            </w:tcBorders>
            <w:shd w:val="clear" w:color="auto" w:fill="auto"/>
            <w:vAlign w:val="center"/>
            <w:hideMark/>
          </w:tcPr>
          <w:p w:rsidR="00FB178C" w:rsidRPr="00FB178C" w:rsidRDefault="00FB178C" w:rsidP="00FB178C">
            <w:pPr>
              <w:widowControl/>
              <w:jc w:val="right"/>
              <w:rPr>
                <w:color w:val="000000"/>
                <w:kern w:val="0"/>
                <w:szCs w:val="21"/>
              </w:rPr>
            </w:pPr>
            <w:r w:rsidRPr="00FB178C">
              <w:rPr>
                <w:color w:val="000000"/>
                <w:kern w:val="0"/>
                <w:szCs w:val="21"/>
              </w:rPr>
              <w:t>9</w:t>
            </w:r>
          </w:p>
        </w:tc>
        <w:tc>
          <w:tcPr>
            <w:tcW w:w="2666" w:type="dxa"/>
            <w:gridSpan w:val="2"/>
            <w:tcBorders>
              <w:top w:val="nil"/>
              <w:left w:val="single" w:sz="4" w:space="0" w:color="auto"/>
              <w:bottom w:val="single" w:sz="12" w:space="0" w:color="auto"/>
              <w:right w:val="nil"/>
            </w:tcBorders>
            <w:shd w:val="clear" w:color="auto" w:fill="auto"/>
            <w:vAlign w:val="center"/>
            <w:hideMark/>
          </w:tcPr>
          <w:p w:rsidR="00FB178C" w:rsidRPr="00FB178C" w:rsidRDefault="00FB178C" w:rsidP="00FB178C">
            <w:pPr>
              <w:widowControl/>
              <w:jc w:val="right"/>
              <w:rPr>
                <w:color w:val="000000"/>
                <w:kern w:val="0"/>
                <w:szCs w:val="21"/>
              </w:rPr>
            </w:pPr>
            <w:r w:rsidRPr="00FB178C">
              <w:rPr>
                <w:color w:val="000000"/>
                <w:kern w:val="0"/>
                <w:szCs w:val="21"/>
              </w:rPr>
              <w:t>30</w:t>
            </w:r>
          </w:p>
        </w:tc>
      </w:tr>
    </w:tbl>
    <w:p w:rsidR="00FE7A6D" w:rsidRPr="005D0A75" w:rsidRDefault="00FE7A6D" w:rsidP="00FE7A6D">
      <w:pPr>
        <w:spacing w:line="600" w:lineRule="exact"/>
        <w:ind w:firstLineChars="200" w:firstLine="720"/>
        <w:rPr>
          <w:rFonts w:eastAsia="仿宋_GB2312"/>
          <w:sz w:val="36"/>
          <w:szCs w:val="36"/>
          <w:bdr w:val="none" w:sz="0" w:space="0" w:color="auto" w:frame="1"/>
        </w:rPr>
      </w:pPr>
      <w:r w:rsidRPr="005D0A75">
        <w:rPr>
          <w:rFonts w:eastAsia="仿宋_GB2312"/>
          <w:sz w:val="36"/>
          <w:szCs w:val="36"/>
          <w:bdr w:val="none" w:sz="0" w:space="0" w:color="auto" w:frame="1"/>
        </w:rPr>
        <w:t>2018</w:t>
      </w:r>
      <w:r w:rsidRPr="005D0A75">
        <w:rPr>
          <w:rFonts w:eastAsia="仿宋_GB2312"/>
          <w:sz w:val="36"/>
          <w:szCs w:val="36"/>
          <w:bdr w:val="none" w:sz="0" w:space="0" w:color="auto" w:frame="1"/>
        </w:rPr>
        <w:t>年末，兵团房地产业企业法人单位的资产总计为</w:t>
      </w:r>
      <w:r w:rsidRPr="005D0A75">
        <w:rPr>
          <w:rFonts w:eastAsia="仿宋_GB2312"/>
          <w:sz w:val="36"/>
          <w:szCs w:val="36"/>
          <w:bdr w:val="none" w:sz="0" w:space="0" w:color="auto" w:frame="1"/>
        </w:rPr>
        <w:t>947.83</w:t>
      </w:r>
      <w:r w:rsidRPr="005D0A75">
        <w:rPr>
          <w:rFonts w:eastAsia="仿宋_GB2312"/>
          <w:sz w:val="36"/>
          <w:szCs w:val="36"/>
          <w:bdr w:val="none" w:sz="0" w:space="0" w:color="auto" w:frame="1"/>
        </w:rPr>
        <w:t>亿元，比</w:t>
      </w:r>
      <w:r w:rsidRPr="005D0A75">
        <w:rPr>
          <w:rFonts w:eastAsia="仿宋_GB2312"/>
          <w:sz w:val="36"/>
          <w:szCs w:val="36"/>
          <w:bdr w:val="none" w:sz="0" w:space="0" w:color="auto" w:frame="1"/>
        </w:rPr>
        <w:t>2013</w:t>
      </w:r>
      <w:r w:rsidRPr="005D0A75">
        <w:rPr>
          <w:rFonts w:eastAsia="仿宋_GB2312"/>
          <w:sz w:val="36"/>
          <w:szCs w:val="36"/>
          <w:bdr w:val="none" w:sz="0" w:space="0" w:color="auto" w:frame="1"/>
        </w:rPr>
        <w:t>年末</w:t>
      </w:r>
      <w:r w:rsidR="00E22D9D">
        <w:rPr>
          <w:rFonts w:eastAsia="仿宋_GB2312" w:hint="eastAsia"/>
          <w:sz w:val="36"/>
          <w:szCs w:val="36"/>
          <w:bdr w:val="none" w:sz="0" w:space="0" w:color="auto" w:frame="1"/>
        </w:rPr>
        <w:t>增长</w:t>
      </w:r>
      <w:r w:rsidR="00E22D9D">
        <w:rPr>
          <w:rFonts w:eastAsia="仿宋_GB2312" w:hint="eastAsia"/>
          <w:sz w:val="36"/>
          <w:szCs w:val="36"/>
          <w:bdr w:val="none" w:sz="0" w:space="0" w:color="auto" w:frame="1"/>
        </w:rPr>
        <w:t>102.2</w:t>
      </w:r>
      <w:r w:rsidRPr="005D0A75">
        <w:rPr>
          <w:rFonts w:eastAsia="仿宋_GB2312"/>
          <w:sz w:val="36"/>
          <w:szCs w:val="36"/>
          <w:bdr w:val="none" w:sz="0" w:space="0" w:color="auto" w:frame="1"/>
        </w:rPr>
        <w:t>%</w:t>
      </w:r>
      <w:r w:rsidRPr="005D0A75">
        <w:rPr>
          <w:rFonts w:eastAsia="仿宋_GB2312"/>
          <w:sz w:val="36"/>
          <w:szCs w:val="36"/>
          <w:bdr w:val="none" w:sz="0" w:space="0" w:color="auto" w:frame="1"/>
        </w:rPr>
        <w:t>。其中，房地产开发经营业</w:t>
      </w:r>
      <w:r w:rsidRPr="005D0A75">
        <w:rPr>
          <w:rFonts w:eastAsia="仿宋_GB2312"/>
          <w:sz w:val="36"/>
          <w:szCs w:val="36"/>
          <w:bdr w:val="none" w:sz="0" w:space="0" w:color="auto" w:frame="1"/>
        </w:rPr>
        <w:t>886.93</w:t>
      </w:r>
      <w:r w:rsidRPr="005D0A75">
        <w:rPr>
          <w:rFonts w:eastAsia="仿宋_GB2312"/>
          <w:sz w:val="36"/>
          <w:szCs w:val="36"/>
          <w:bdr w:val="none" w:sz="0" w:space="0" w:color="auto" w:frame="1"/>
        </w:rPr>
        <w:t>亿元，比</w:t>
      </w:r>
      <w:r w:rsidRPr="005D0A75">
        <w:rPr>
          <w:rFonts w:eastAsia="仿宋_GB2312"/>
          <w:sz w:val="36"/>
          <w:szCs w:val="36"/>
          <w:bdr w:val="none" w:sz="0" w:space="0" w:color="auto" w:frame="1"/>
        </w:rPr>
        <w:t>2013</w:t>
      </w:r>
      <w:r w:rsidRPr="005D0A75">
        <w:rPr>
          <w:rFonts w:eastAsia="仿宋_GB2312"/>
          <w:sz w:val="36"/>
          <w:szCs w:val="36"/>
          <w:bdr w:val="none" w:sz="0" w:space="0" w:color="auto" w:frame="1"/>
        </w:rPr>
        <w:t>年末</w:t>
      </w:r>
      <w:r w:rsidR="00E22D9D">
        <w:rPr>
          <w:rFonts w:eastAsia="仿宋_GB2312" w:hint="eastAsia"/>
          <w:sz w:val="36"/>
          <w:szCs w:val="36"/>
          <w:bdr w:val="none" w:sz="0" w:space="0" w:color="auto" w:frame="1"/>
        </w:rPr>
        <w:t>增长</w:t>
      </w:r>
      <w:r w:rsidR="00E22D9D">
        <w:rPr>
          <w:rFonts w:eastAsia="仿宋_GB2312" w:hint="eastAsia"/>
          <w:sz w:val="36"/>
          <w:szCs w:val="36"/>
          <w:bdr w:val="none" w:sz="0" w:space="0" w:color="auto" w:frame="1"/>
        </w:rPr>
        <w:t>107.3</w:t>
      </w:r>
      <w:r w:rsidRPr="005D0A75">
        <w:rPr>
          <w:rFonts w:eastAsia="仿宋_GB2312"/>
          <w:sz w:val="36"/>
          <w:szCs w:val="36"/>
          <w:bdr w:val="none" w:sz="0" w:space="0" w:color="auto" w:frame="1"/>
        </w:rPr>
        <w:t>%;</w:t>
      </w:r>
      <w:r w:rsidRPr="005D0A75">
        <w:rPr>
          <w:rFonts w:eastAsia="仿宋_GB2312"/>
          <w:sz w:val="36"/>
          <w:szCs w:val="36"/>
          <w:bdr w:val="none" w:sz="0" w:space="0" w:color="auto" w:frame="1"/>
        </w:rPr>
        <w:t>物业管理业</w:t>
      </w:r>
      <w:r w:rsidRPr="005D0A75">
        <w:rPr>
          <w:rFonts w:eastAsia="仿宋_GB2312"/>
          <w:sz w:val="36"/>
          <w:szCs w:val="36"/>
          <w:bdr w:val="none" w:sz="0" w:space="0" w:color="auto" w:frame="1"/>
        </w:rPr>
        <w:t>1</w:t>
      </w:r>
      <w:r w:rsidR="00E22D9D">
        <w:rPr>
          <w:rFonts w:eastAsia="仿宋_GB2312" w:hint="eastAsia"/>
          <w:sz w:val="36"/>
          <w:szCs w:val="36"/>
          <w:bdr w:val="none" w:sz="0" w:space="0" w:color="auto" w:frame="1"/>
        </w:rPr>
        <w:t>3.83</w:t>
      </w:r>
      <w:r w:rsidRPr="005D0A75">
        <w:rPr>
          <w:rFonts w:eastAsia="仿宋_GB2312"/>
          <w:sz w:val="36"/>
          <w:szCs w:val="36"/>
          <w:bdr w:val="none" w:sz="0" w:space="0" w:color="auto" w:frame="1"/>
        </w:rPr>
        <w:t>亿元，房地产</w:t>
      </w:r>
      <w:r w:rsidR="00E22D9D">
        <w:rPr>
          <w:rFonts w:eastAsia="仿宋_GB2312" w:hint="eastAsia"/>
          <w:sz w:val="36"/>
          <w:szCs w:val="36"/>
          <w:bdr w:val="none" w:sz="0" w:space="0" w:color="auto" w:frame="1"/>
        </w:rPr>
        <w:t>中介服务</w:t>
      </w:r>
      <w:r w:rsidR="00E22D9D">
        <w:rPr>
          <w:rFonts w:eastAsia="仿宋_GB2312" w:hint="eastAsia"/>
          <w:sz w:val="36"/>
          <w:szCs w:val="36"/>
          <w:bdr w:val="none" w:sz="0" w:space="0" w:color="auto" w:frame="1"/>
        </w:rPr>
        <w:t>1.67</w:t>
      </w:r>
      <w:r w:rsidRPr="005D0A75">
        <w:rPr>
          <w:rFonts w:eastAsia="仿宋_GB2312"/>
          <w:sz w:val="36"/>
          <w:szCs w:val="36"/>
          <w:bdr w:val="none" w:sz="0" w:space="0" w:color="auto" w:frame="1"/>
        </w:rPr>
        <w:t>亿元，其他房地产业</w:t>
      </w:r>
      <w:r w:rsidR="00270316">
        <w:rPr>
          <w:rFonts w:eastAsia="仿宋_GB2312" w:hint="eastAsia"/>
          <w:sz w:val="36"/>
          <w:szCs w:val="36"/>
          <w:bdr w:val="none" w:sz="0" w:space="0" w:color="auto" w:frame="1"/>
        </w:rPr>
        <w:t>1.6</w:t>
      </w:r>
      <w:r w:rsidRPr="005D0A75">
        <w:rPr>
          <w:rFonts w:eastAsia="仿宋_GB2312"/>
          <w:sz w:val="36"/>
          <w:szCs w:val="36"/>
          <w:bdr w:val="none" w:sz="0" w:space="0" w:color="auto" w:frame="1"/>
        </w:rPr>
        <w:t>亿元。负债合计</w:t>
      </w:r>
      <w:r w:rsidRPr="005D0A75">
        <w:rPr>
          <w:rFonts w:eastAsia="仿宋_GB2312"/>
          <w:sz w:val="36"/>
          <w:szCs w:val="36"/>
          <w:bdr w:val="none" w:sz="0" w:space="0" w:color="auto" w:frame="1"/>
        </w:rPr>
        <w:t>886.35</w:t>
      </w:r>
      <w:r w:rsidRPr="005D0A75">
        <w:rPr>
          <w:rFonts w:eastAsia="仿宋_GB2312"/>
          <w:sz w:val="36"/>
          <w:szCs w:val="36"/>
          <w:bdr w:val="none" w:sz="0" w:space="0" w:color="auto" w:frame="1"/>
        </w:rPr>
        <w:t>亿元。全年实现营业收入</w:t>
      </w:r>
      <w:r w:rsidRPr="005D0A75">
        <w:rPr>
          <w:rFonts w:eastAsia="仿宋_GB2312"/>
          <w:sz w:val="36"/>
          <w:szCs w:val="36"/>
          <w:bdr w:val="none" w:sz="0" w:space="0" w:color="auto" w:frame="1"/>
        </w:rPr>
        <w:t>132.23</w:t>
      </w:r>
      <w:r w:rsidRPr="005D0A75">
        <w:rPr>
          <w:rFonts w:eastAsia="仿宋_GB2312"/>
          <w:sz w:val="36"/>
          <w:szCs w:val="36"/>
          <w:bdr w:val="none" w:sz="0" w:space="0" w:color="auto" w:frame="1"/>
        </w:rPr>
        <w:t>亿元（详见表</w:t>
      </w:r>
      <w:r w:rsidRPr="005D0A75">
        <w:rPr>
          <w:rFonts w:eastAsia="仿宋_GB2312"/>
          <w:sz w:val="36"/>
          <w:szCs w:val="36"/>
          <w:bdr w:val="none" w:sz="0" w:space="0" w:color="auto" w:frame="1"/>
        </w:rPr>
        <w:t>4-16</w:t>
      </w:r>
      <w:r w:rsidRPr="005D0A75">
        <w:rPr>
          <w:rFonts w:eastAsia="仿宋_GB2312"/>
          <w:sz w:val="36"/>
          <w:szCs w:val="36"/>
          <w:bdr w:val="none" w:sz="0" w:space="0" w:color="auto" w:frame="1"/>
        </w:rPr>
        <w:t>）。</w:t>
      </w:r>
    </w:p>
    <w:tbl>
      <w:tblPr>
        <w:tblW w:w="0" w:type="auto"/>
        <w:jc w:val="center"/>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686"/>
        <w:gridCol w:w="1540"/>
        <w:gridCol w:w="1540"/>
        <w:gridCol w:w="1540"/>
      </w:tblGrid>
      <w:tr w:rsidR="00FE7A6D" w:rsidRPr="005D0A75" w:rsidTr="00E51D41">
        <w:trPr>
          <w:trHeight w:val="567"/>
          <w:jc w:val="center"/>
        </w:trPr>
        <w:tc>
          <w:tcPr>
            <w:tcW w:w="8306" w:type="dxa"/>
            <w:gridSpan w:val="4"/>
            <w:tcBorders>
              <w:top w:val="nil"/>
              <w:left w:val="nil"/>
              <w:bottom w:val="single" w:sz="12" w:space="0" w:color="auto"/>
              <w:right w:val="nil"/>
            </w:tcBorders>
            <w:shd w:val="clear" w:color="auto" w:fill="FFFFFF"/>
            <w:vAlign w:val="center"/>
            <w:hideMark/>
          </w:tcPr>
          <w:p w:rsidR="00FE7A6D" w:rsidRPr="005D0A75" w:rsidRDefault="00FE7A6D" w:rsidP="00FE7A6D">
            <w:pPr>
              <w:spacing w:line="360" w:lineRule="exact"/>
              <w:ind w:left="57" w:right="57"/>
              <w:jc w:val="center"/>
              <w:rPr>
                <w:b/>
                <w:bCs/>
                <w:sz w:val="28"/>
                <w:szCs w:val="28"/>
                <w:bdr w:val="none" w:sz="0" w:space="0" w:color="auto" w:frame="1"/>
              </w:rPr>
            </w:pPr>
            <w:r w:rsidRPr="005D0A75">
              <w:rPr>
                <w:b/>
                <w:bCs/>
                <w:sz w:val="28"/>
                <w:szCs w:val="28"/>
                <w:bdr w:val="none" w:sz="0" w:space="0" w:color="auto" w:frame="1"/>
              </w:rPr>
              <w:t>表</w:t>
            </w:r>
            <w:r w:rsidRPr="005D0A75">
              <w:rPr>
                <w:b/>
                <w:bCs/>
                <w:sz w:val="28"/>
                <w:szCs w:val="28"/>
                <w:bdr w:val="none" w:sz="0" w:space="0" w:color="auto" w:frame="1"/>
              </w:rPr>
              <w:t>4-16</w:t>
            </w:r>
            <w:r w:rsidRPr="005D0A75">
              <w:rPr>
                <w:b/>
                <w:bCs/>
                <w:sz w:val="28"/>
                <w:szCs w:val="28"/>
                <w:bdr w:val="none" w:sz="0" w:space="0" w:color="auto" w:frame="1"/>
              </w:rPr>
              <w:t xml:space="preserve">　按行业中类分组的房地产业企业法人单位主要经济指标</w:t>
            </w:r>
          </w:p>
        </w:tc>
      </w:tr>
      <w:tr w:rsidR="00FE7A6D" w:rsidRPr="005D0A75" w:rsidTr="00E51D41">
        <w:trPr>
          <w:trHeight w:val="567"/>
          <w:jc w:val="center"/>
        </w:trPr>
        <w:tc>
          <w:tcPr>
            <w:tcW w:w="3686" w:type="dxa"/>
            <w:tcBorders>
              <w:top w:val="nil"/>
              <w:left w:val="nil"/>
              <w:bottom w:val="single" w:sz="4" w:space="0" w:color="auto"/>
              <w:right w:val="single" w:sz="4" w:space="0" w:color="auto"/>
            </w:tcBorders>
            <w:vAlign w:val="center"/>
            <w:hideMark/>
          </w:tcPr>
          <w:p w:rsidR="00FE7A6D" w:rsidRPr="005D0A75" w:rsidRDefault="00FE7A6D" w:rsidP="00FE7A6D">
            <w:pPr>
              <w:spacing w:line="240" w:lineRule="exact"/>
              <w:ind w:right="57"/>
              <w:rPr>
                <w:b/>
                <w:sz w:val="18"/>
                <w:szCs w:val="18"/>
              </w:rPr>
            </w:pPr>
            <w:r w:rsidRPr="005D0A75">
              <w:rPr>
                <w:b/>
                <w:szCs w:val="21"/>
              </w:rPr>
              <w:t xml:space="preserve">        </w:t>
            </w:r>
            <w:r w:rsidRPr="005D0A75">
              <w:rPr>
                <w:b/>
                <w:szCs w:val="21"/>
              </w:rPr>
              <w:t xml:space="preserve">　</w:t>
            </w:r>
            <w:r w:rsidRPr="005D0A75">
              <w:rPr>
                <w:b/>
                <w:szCs w:val="21"/>
              </w:rPr>
              <w:t xml:space="preserve">   </w:t>
            </w:r>
            <w:r w:rsidRPr="005D0A75">
              <w:rPr>
                <w:b/>
                <w:szCs w:val="21"/>
              </w:rPr>
              <w:t>指</w:t>
            </w:r>
            <w:r w:rsidRPr="005D0A75">
              <w:rPr>
                <w:b/>
                <w:szCs w:val="21"/>
              </w:rPr>
              <w:t xml:space="preserve">    </w:t>
            </w:r>
            <w:r w:rsidRPr="005D0A75">
              <w:rPr>
                <w:b/>
                <w:szCs w:val="21"/>
              </w:rPr>
              <w:t>标</w:t>
            </w:r>
          </w:p>
        </w:tc>
        <w:tc>
          <w:tcPr>
            <w:tcW w:w="1540" w:type="dxa"/>
            <w:tcBorders>
              <w:top w:val="nil"/>
              <w:left w:val="single" w:sz="4" w:space="0" w:color="auto"/>
              <w:bottom w:val="single" w:sz="4" w:space="0" w:color="auto"/>
              <w:right w:val="single" w:sz="4" w:space="0" w:color="auto"/>
            </w:tcBorders>
            <w:vAlign w:val="center"/>
          </w:tcPr>
          <w:p w:rsidR="00FE7A6D" w:rsidRPr="005D0A75" w:rsidRDefault="00FE7A6D" w:rsidP="00FE7A6D">
            <w:pPr>
              <w:spacing w:line="240" w:lineRule="exact"/>
              <w:ind w:left="57" w:right="57"/>
              <w:jc w:val="center"/>
              <w:rPr>
                <w:b/>
                <w:szCs w:val="21"/>
              </w:rPr>
            </w:pPr>
            <w:r w:rsidRPr="005D0A75">
              <w:rPr>
                <w:b/>
                <w:szCs w:val="21"/>
              </w:rPr>
              <w:t>资产总计</w:t>
            </w:r>
          </w:p>
          <w:p w:rsidR="00FE7A6D" w:rsidRPr="005D0A75" w:rsidRDefault="00FE7A6D" w:rsidP="00FE7A6D">
            <w:pPr>
              <w:spacing w:line="240" w:lineRule="exact"/>
              <w:ind w:left="57" w:right="57"/>
              <w:jc w:val="center"/>
              <w:rPr>
                <w:b/>
                <w:szCs w:val="21"/>
              </w:rPr>
            </w:pPr>
            <w:r w:rsidRPr="005D0A75">
              <w:rPr>
                <w:b/>
                <w:szCs w:val="21"/>
              </w:rPr>
              <w:t>（亿元）</w:t>
            </w:r>
          </w:p>
        </w:tc>
        <w:tc>
          <w:tcPr>
            <w:tcW w:w="1540" w:type="dxa"/>
            <w:tcBorders>
              <w:top w:val="nil"/>
              <w:left w:val="single" w:sz="4" w:space="0" w:color="auto"/>
              <w:bottom w:val="single" w:sz="4" w:space="0" w:color="auto"/>
              <w:right w:val="single" w:sz="4" w:space="0" w:color="auto"/>
            </w:tcBorders>
            <w:vAlign w:val="center"/>
          </w:tcPr>
          <w:p w:rsidR="00FE7A6D" w:rsidRPr="005D0A75" w:rsidRDefault="00FE7A6D" w:rsidP="00FE7A6D">
            <w:pPr>
              <w:spacing w:line="240" w:lineRule="exact"/>
              <w:ind w:left="57" w:right="57"/>
              <w:jc w:val="center"/>
              <w:rPr>
                <w:b/>
                <w:szCs w:val="21"/>
              </w:rPr>
            </w:pPr>
            <w:r w:rsidRPr="005D0A75">
              <w:rPr>
                <w:b/>
                <w:szCs w:val="21"/>
              </w:rPr>
              <w:t>负债合计</w:t>
            </w:r>
          </w:p>
          <w:p w:rsidR="00FE7A6D" w:rsidRPr="005D0A75" w:rsidRDefault="00FE7A6D" w:rsidP="00FE7A6D">
            <w:pPr>
              <w:spacing w:line="240" w:lineRule="exact"/>
              <w:ind w:left="57" w:right="57"/>
              <w:jc w:val="center"/>
              <w:rPr>
                <w:b/>
                <w:szCs w:val="21"/>
              </w:rPr>
            </w:pPr>
            <w:r w:rsidRPr="005D0A75">
              <w:rPr>
                <w:b/>
                <w:szCs w:val="21"/>
              </w:rPr>
              <w:t>（亿元）</w:t>
            </w:r>
          </w:p>
        </w:tc>
        <w:tc>
          <w:tcPr>
            <w:tcW w:w="1540" w:type="dxa"/>
            <w:tcBorders>
              <w:top w:val="nil"/>
              <w:left w:val="single" w:sz="4" w:space="0" w:color="auto"/>
              <w:bottom w:val="single" w:sz="4" w:space="0" w:color="auto"/>
              <w:right w:val="nil"/>
            </w:tcBorders>
            <w:vAlign w:val="center"/>
            <w:hideMark/>
          </w:tcPr>
          <w:p w:rsidR="00FE7A6D" w:rsidRPr="005D0A75" w:rsidRDefault="00FE7A6D" w:rsidP="00FE7A6D">
            <w:pPr>
              <w:spacing w:line="240" w:lineRule="exact"/>
              <w:ind w:left="57" w:right="57"/>
              <w:jc w:val="center"/>
              <w:rPr>
                <w:b/>
                <w:szCs w:val="21"/>
              </w:rPr>
            </w:pPr>
            <w:r w:rsidRPr="005D0A75">
              <w:rPr>
                <w:b/>
                <w:szCs w:val="21"/>
              </w:rPr>
              <w:t>营业收入</w:t>
            </w:r>
          </w:p>
          <w:p w:rsidR="00FE7A6D" w:rsidRPr="005D0A75" w:rsidRDefault="00FE7A6D" w:rsidP="00FE7A6D">
            <w:pPr>
              <w:spacing w:line="240" w:lineRule="exact"/>
              <w:ind w:left="57" w:right="57"/>
              <w:jc w:val="center"/>
              <w:rPr>
                <w:b/>
                <w:sz w:val="18"/>
                <w:szCs w:val="18"/>
              </w:rPr>
            </w:pPr>
            <w:r w:rsidRPr="005D0A75">
              <w:rPr>
                <w:b/>
                <w:szCs w:val="21"/>
              </w:rPr>
              <w:t>（亿元）</w:t>
            </w:r>
          </w:p>
        </w:tc>
      </w:tr>
      <w:tr w:rsidR="00FE7A6D" w:rsidRPr="005D0A75" w:rsidTr="00E51D41">
        <w:trPr>
          <w:trHeight w:val="340"/>
          <w:jc w:val="center"/>
        </w:trPr>
        <w:tc>
          <w:tcPr>
            <w:tcW w:w="3686" w:type="dxa"/>
            <w:tcBorders>
              <w:top w:val="single" w:sz="4" w:space="0" w:color="auto"/>
              <w:left w:val="nil"/>
              <w:bottom w:val="nil"/>
              <w:right w:val="single" w:sz="4" w:space="0" w:color="auto"/>
            </w:tcBorders>
            <w:vAlign w:val="center"/>
            <w:hideMark/>
          </w:tcPr>
          <w:p w:rsidR="00FE7A6D" w:rsidRPr="005D0A75" w:rsidRDefault="00FE7A6D" w:rsidP="001E3423">
            <w:pPr>
              <w:spacing w:line="240" w:lineRule="exact"/>
              <w:ind w:right="57"/>
              <w:rPr>
                <w:sz w:val="18"/>
                <w:szCs w:val="18"/>
              </w:rPr>
            </w:pPr>
            <w:r w:rsidRPr="005D0A75">
              <w:rPr>
                <w:b/>
                <w:bCs/>
                <w:szCs w:val="21"/>
                <w:bdr w:val="none" w:sz="0" w:space="0" w:color="auto" w:frame="1"/>
              </w:rPr>
              <w:t>合　计</w:t>
            </w:r>
          </w:p>
        </w:tc>
        <w:tc>
          <w:tcPr>
            <w:tcW w:w="1540" w:type="dxa"/>
            <w:tcBorders>
              <w:top w:val="single" w:sz="4" w:space="0" w:color="auto"/>
              <w:left w:val="single" w:sz="4" w:space="0" w:color="auto"/>
              <w:bottom w:val="nil"/>
              <w:right w:val="single" w:sz="4" w:space="0" w:color="auto"/>
            </w:tcBorders>
          </w:tcPr>
          <w:p w:rsidR="00FE7A6D" w:rsidRPr="005D0A75" w:rsidRDefault="00FE7A6D" w:rsidP="00FE7A6D">
            <w:pPr>
              <w:spacing w:line="240" w:lineRule="exact"/>
              <w:jc w:val="right"/>
              <w:rPr>
                <w:b/>
              </w:rPr>
            </w:pPr>
            <w:r w:rsidRPr="005D0A75">
              <w:rPr>
                <w:b/>
              </w:rPr>
              <w:t>947.83</w:t>
            </w:r>
          </w:p>
        </w:tc>
        <w:tc>
          <w:tcPr>
            <w:tcW w:w="1540" w:type="dxa"/>
            <w:tcBorders>
              <w:top w:val="single" w:sz="4" w:space="0" w:color="auto"/>
              <w:left w:val="single" w:sz="4" w:space="0" w:color="auto"/>
              <w:bottom w:val="nil"/>
              <w:right w:val="single" w:sz="4" w:space="0" w:color="auto"/>
            </w:tcBorders>
          </w:tcPr>
          <w:p w:rsidR="00FE7A6D" w:rsidRPr="005D0A75" w:rsidRDefault="00FE7A6D" w:rsidP="00FE7A6D">
            <w:pPr>
              <w:spacing w:line="240" w:lineRule="exact"/>
              <w:jc w:val="right"/>
              <w:rPr>
                <w:b/>
              </w:rPr>
            </w:pPr>
            <w:r w:rsidRPr="005D0A75">
              <w:rPr>
                <w:b/>
              </w:rPr>
              <w:t>886.35</w:t>
            </w:r>
          </w:p>
        </w:tc>
        <w:tc>
          <w:tcPr>
            <w:tcW w:w="1540" w:type="dxa"/>
            <w:tcBorders>
              <w:top w:val="single" w:sz="4" w:space="0" w:color="auto"/>
              <w:left w:val="single" w:sz="4" w:space="0" w:color="auto"/>
              <w:bottom w:val="nil"/>
              <w:right w:val="nil"/>
            </w:tcBorders>
          </w:tcPr>
          <w:p w:rsidR="00FE7A6D" w:rsidRPr="005D0A75" w:rsidRDefault="00FE7A6D" w:rsidP="00FE7A6D">
            <w:pPr>
              <w:spacing w:line="240" w:lineRule="exact"/>
              <w:jc w:val="right"/>
              <w:rPr>
                <w:b/>
              </w:rPr>
            </w:pPr>
            <w:r w:rsidRPr="005D0A75">
              <w:rPr>
                <w:b/>
              </w:rPr>
              <w:t>132.23</w:t>
            </w:r>
          </w:p>
        </w:tc>
      </w:tr>
      <w:tr w:rsidR="00FE7A6D" w:rsidRPr="005D0A75" w:rsidTr="00E51D41">
        <w:trPr>
          <w:trHeight w:val="340"/>
          <w:jc w:val="center"/>
        </w:trPr>
        <w:tc>
          <w:tcPr>
            <w:tcW w:w="3686" w:type="dxa"/>
            <w:tcBorders>
              <w:top w:val="nil"/>
              <w:left w:val="nil"/>
              <w:bottom w:val="nil"/>
              <w:right w:val="single" w:sz="4" w:space="0" w:color="auto"/>
            </w:tcBorders>
            <w:vAlign w:val="center"/>
            <w:hideMark/>
          </w:tcPr>
          <w:p w:rsidR="00FE7A6D" w:rsidRPr="005D0A75" w:rsidRDefault="00FE7A6D" w:rsidP="001E3423">
            <w:pPr>
              <w:spacing w:line="240" w:lineRule="exact"/>
            </w:pPr>
            <w:r w:rsidRPr="005D0A75">
              <w:rPr>
                <w:szCs w:val="21"/>
              </w:rPr>
              <w:t>房地产开发经营</w:t>
            </w:r>
          </w:p>
        </w:tc>
        <w:tc>
          <w:tcPr>
            <w:tcW w:w="1540" w:type="dxa"/>
            <w:tcBorders>
              <w:top w:val="nil"/>
              <w:left w:val="single" w:sz="4" w:space="0" w:color="auto"/>
              <w:bottom w:val="nil"/>
              <w:right w:val="single" w:sz="4" w:space="0" w:color="auto"/>
            </w:tcBorders>
          </w:tcPr>
          <w:p w:rsidR="00FE7A6D" w:rsidRPr="005D0A75" w:rsidRDefault="00FE7A6D" w:rsidP="00FE7A6D">
            <w:pPr>
              <w:spacing w:line="240" w:lineRule="exact"/>
              <w:jc w:val="right"/>
            </w:pPr>
            <w:r w:rsidRPr="005D0A75">
              <w:t>886.93</w:t>
            </w:r>
          </w:p>
        </w:tc>
        <w:tc>
          <w:tcPr>
            <w:tcW w:w="1540" w:type="dxa"/>
            <w:tcBorders>
              <w:top w:val="nil"/>
              <w:left w:val="single" w:sz="4" w:space="0" w:color="auto"/>
              <w:bottom w:val="nil"/>
              <w:right w:val="single" w:sz="4" w:space="0" w:color="auto"/>
            </w:tcBorders>
          </w:tcPr>
          <w:p w:rsidR="00FE7A6D" w:rsidRPr="005D0A75" w:rsidRDefault="00FE7A6D" w:rsidP="00FE7A6D">
            <w:pPr>
              <w:spacing w:line="240" w:lineRule="exact"/>
              <w:jc w:val="right"/>
            </w:pPr>
            <w:r w:rsidRPr="005D0A75">
              <w:t>817.31</w:t>
            </w:r>
          </w:p>
        </w:tc>
        <w:tc>
          <w:tcPr>
            <w:tcW w:w="1540" w:type="dxa"/>
            <w:tcBorders>
              <w:top w:val="nil"/>
              <w:left w:val="single" w:sz="4" w:space="0" w:color="auto"/>
              <w:bottom w:val="nil"/>
              <w:right w:val="nil"/>
            </w:tcBorders>
          </w:tcPr>
          <w:p w:rsidR="00FE7A6D" w:rsidRPr="005D0A75" w:rsidRDefault="00FE7A6D" w:rsidP="00FE7A6D">
            <w:pPr>
              <w:spacing w:line="240" w:lineRule="exact"/>
              <w:jc w:val="right"/>
            </w:pPr>
            <w:r w:rsidRPr="005D0A75">
              <w:t>120.57</w:t>
            </w:r>
          </w:p>
        </w:tc>
      </w:tr>
      <w:tr w:rsidR="00FE7A6D" w:rsidRPr="005D0A75" w:rsidTr="00E51D41">
        <w:trPr>
          <w:trHeight w:val="340"/>
          <w:jc w:val="center"/>
        </w:trPr>
        <w:tc>
          <w:tcPr>
            <w:tcW w:w="3686" w:type="dxa"/>
            <w:tcBorders>
              <w:top w:val="nil"/>
              <w:left w:val="nil"/>
              <w:bottom w:val="nil"/>
              <w:right w:val="single" w:sz="4" w:space="0" w:color="auto"/>
            </w:tcBorders>
            <w:vAlign w:val="center"/>
            <w:hideMark/>
          </w:tcPr>
          <w:p w:rsidR="00FE7A6D" w:rsidRPr="005D0A75" w:rsidRDefault="00FE7A6D" w:rsidP="001E3423">
            <w:pPr>
              <w:spacing w:line="240" w:lineRule="exact"/>
            </w:pPr>
            <w:r w:rsidRPr="005D0A75">
              <w:rPr>
                <w:szCs w:val="21"/>
              </w:rPr>
              <w:t>物业管理</w:t>
            </w:r>
          </w:p>
        </w:tc>
        <w:tc>
          <w:tcPr>
            <w:tcW w:w="1540" w:type="dxa"/>
            <w:tcBorders>
              <w:top w:val="nil"/>
              <w:left w:val="single" w:sz="4" w:space="0" w:color="auto"/>
              <w:bottom w:val="nil"/>
              <w:right w:val="single" w:sz="4" w:space="0" w:color="auto"/>
            </w:tcBorders>
          </w:tcPr>
          <w:p w:rsidR="00FE7A6D" w:rsidRPr="005D0A75" w:rsidRDefault="00FE7A6D" w:rsidP="00FE7A6D">
            <w:pPr>
              <w:spacing w:line="240" w:lineRule="exact"/>
              <w:jc w:val="right"/>
            </w:pPr>
            <w:r w:rsidRPr="005D0A75">
              <w:t>1</w:t>
            </w:r>
            <w:r w:rsidR="00E22D9D">
              <w:rPr>
                <w:rFonts w:hint="eastAsia"/>
              </w:rPr>
              <w:t>3.83</w:t>
            </w:r>
          </w:p>
        </w:tc>
        <w:tc>
          <w:tcPr>
            <w:tcW w:w="1540" w:type="dxa"/>
            <w:tcBorders>
              <w:top w:val="nil"/>
              <w:left w:val="single" w:sz="4" w:space="0" w:color="auto"/>
              <w:bottom w:val="nil"/>
              <w:right w:val="single" w:sz="4" w:space="0" w:color="auto"/>
            </w:tcBorders>
          </w:tcPr>
          <w:p w:rsidR="00FE7A6D" w:rsidRPr="005D0A75" w:rsidRDefault="00FE7A6D" w:rsidP="00FE7A6D">
            <w:pPr>
              <w:spacing w:line="240" w:lineRule="exact"/>
              <w:jc w:val="right"/>
            </w:pPr>
            <w:r w:rsidRPr="005D0A75">
              <w:t>1</w:t>
            </w:r>
            <w:r w:rsidR="00E22D9D">
              <w:rPr>
                <w:rFonts w:hint="eastAsia"/>
              </w:rPr>
              <w:t>0.16</w:t>
            </w:r>
          </w:p>
        </w:tc>
        <w:tc>
          <w:tcPr>
            <w:tcW w:w="1540" w:type="dxa"/>
            <w:tcBorders>
              <w:top w:val="nil"/>
              <w:left w:val="single" w:sz="4" w:space="0" w:color="auto"/>
              <w:bottom w:val="nil"/>
              <w:right w:val="nil"/>
            </w:tcBorders>
          </w:tcPr>
          <w:p w:rsidR="00FE7A6D" w:rsidRPr="005D0A75" w:rsidRDefault="00E22D9D" w:rsidP="00FE7A6D">
            <w:pPr>
              <w:spacing w:line="240" w:lineRule="exact"/>
              <w:jc w:val="right"/>
            </w:pPr>
            <w:r>
              <w:rPr>
                <w:rFonts w:hint="eastAsia"/>
              </w:rPr>
              <w:t>8.67</w:t>
            </w:r>
          </w:p>
        </w:tc>
      </w:tr>
      <w:tr w:rsidR="00FE7A6D" w:rsidRPr="005D0A75" w:rsidTr="00E51D41">
        <w:trPr>
          <w:trHeight w:val="340"/>
          <w:jc w:val="center"/>
        </w:trPr>
        <w:tc>
          <w:tcPr>
            <w:tcW w:w="3686" w:type="dxa"/>
            <w:tcBorders>
              <w:top w:val="nil"/>
              <w:left w:val="nil"/>
              <w:bottom w:val="nil"/>
              <w:right w:val="single" w:sz="4" w:space="0" w:color="auto"/>
            </w:tcBorders>
            <w:vAlign w:val="center"/>
            <w:hideMark/>
          </w:tcPr>
          <w:p w:rsidR="00FE7A6D" w:rsidRPr="005D0A75" w:rsidRDefault="00FE7A6D" w:rsidP="001E3423">
            <w:pPr>
              <w:spacing w:line="240" w:lineRule="exact"/>
            </w:pPr>
            <w:r w:rsidRPr="005D0A75">
              <w:rPr>
                <w:szCs w:val="21"/>
              </w:rPr>
              <w:t>房地产中介服务</w:t>
            </w:r>
          </w:p>
        </w:tc>
        <w:tc>
          <w:tcPr>
            <w:tcW w:w="1540" w:type="dxa"/>
            <w:tcBorders>
              <w:top w:val="nil"/>
              <w:left w:val="single" w:sz="4" w:space="0" w:color="auto"/>
              <w:bottom w:val="nil"/>
              <w:right w:val="single" w:sz="4" w:space="0" w:color="auto"/>
            </w:tcBorders>
          </w:tcPr>
          <w:p w:rsidR="00FE7A6D" w:rsidRPr="005D0A75" w:rsidRDefault="00E22D9D" w:rsidP="00FE7A6D">
            <w:pPr>
              <w:spacing w:line="240" w:lineRule="exact"/>
              <w:jc w:val="right"/>
            </w:pPr>
            <w:r>
              <w:rPr>
                <w:rFonts w:hint="eastAsia"/>
              </w:rPr>
              <w:t>1.67</w:t>
            </w:r>
          </w:p>
        </w:tc>
        <w:tc>
          <w:tcPr>
            <w:tcW w:w="1540" w:type="dxa"/>
            <w:tcBorders>
              <w:top w:val="nil"/>
              <w:left w:val="single" w:sz="4" w:space="0" w:color="auto"/>
              <w:bottom w:val="nil"/>
              <w:right w:val="single" w:sz="4" w:space="0" w:color="auto"/>
            </w:tcBorders>
          </w:tcPr>
          <w:p w:rsidR="00FE7A6D" w:rsidRPr="005D0A75" w:rsidRDefault="00E22D9D" w:rsidP="00FE7A6D">
            <w:pPr>
              <w:spacing w:line="240" w:lineRule="exact"/>
              <w:jc w:val="right"/>
            </w:pPr>
            <w:r>
              <w:rPr>
                <w:rFonts w:hint="eastAsia"/>
              </w:rPr>
              <w:t>1.22</w:t>
            </w:r>
          </w:p>
        </w:tc>
        <w:tc>
          <w:tcPr>
            <w:tcW w:w="1540" w:type="dxa"/>
            <w:tcBorders>
              <w:top w:val="nil"/>
              <w:left w:val="single" w:sz="4" w:space="0" w:color="auto"/>
              <w:bottom w:val="nil"/>
              <w:right w:val="nil"/>
            </w:tcBorders>
          </w:tcPr>
          <w:p w:rsidR="00FE7A6D" w:rsidRPr="005D0A75" w:rsidRDefault="00E22D9D" w:rsidP="00FE7A6D">
            <w:pPr>
              <w:spacing w:line="240" w:lineRule="exact"/>
              <w:jc w:val="right"/>
            </w:pPr>
            <w:r>
              <w:rPr>
                <w:rFonts w:hint="eastAsia"/>
              </w:rPr>
              <w:t>0.26</w:t>
            </w:r>
          </w:p>
        </w:tc>
      </w:tr>
      <w:tr w:rsidR="00FE7A6D" w:rsidRPr="005D0A75" w:rsidTr="00E51D41">
        <w:trPr>
          <w:trHeight w:val="340"/>
          <w:jc w:val="center"/>
        </w:trPr>
        <w:tc>
          <w:tcPr>
            <w:tcW w:w="3686" w:type="dxa"/>
            <w:tcBorders>
              <w:top w:val="nil"/>
              <w:left w:val="nil"/>
              <w:bottom w:val="nil"/>
              <w:right w:val="single" w:sz="4" w:space="0" w:color="auto"/>
            </w:tcBorders>
            <w:vAlign w:val="center"/>
            <w:hideMark/>
          </w:tcPr>
          <w:p w:rsidR="00FE7A6D" w:rsidRPr="005D0A75" w:rsidRDefault="00FE7A6D" w:rsidP="001E3423">
            <w:pPr>
              <w:spacing w:line="240" w:lineRule="exact"/>
            </w:pPr>
            <w:r w:rsidRPr="005D0A75">
              <w:rPr>
                <w:szCs w:val="21"/>
              </w:rPr>
              <w:t>房地产租赁经营</w:t>
            </w:r>
          </w:p>
        </w:tc>
        <w:tc>
          <w:tcPr>
            <w:tcW w:w="1540" w:type="dxa"/>
            <w:tcBorders>
              <w:top w:val="nil"/>
              <w:left w:val="single" w:sz="4" w:space="0" w:color="auto"/>
              <w:bottom w:val="nil"/>
              <w:right w:val="single" w:sz="4" w:space="0" w:color="auto"/>
            </w:tcBorders>
          </w:tcPr>
          <w:p w:rsidR="00FE7A6D" w:rsidRPr="005D0A75" w:rsidRDefault="00E22D9D" w:rsidP="00FE7A6D">
            <w:pPr>
              <w:spacing w:line="240" w:lineRule="exact"/>
              <w:jc w:val="right"/>
            </w:pPr>
            <w:r>
              <w:rPr>
                <w:rFonts w:hint="eastAsia"/>
              </w:rPr>
              <w:t>43.8</w:t>
            </w:r>
          </w:p>
        </w:tc>
        <w:tc>
          <w:tcPr>
            <w:tcW w:w="1540" w:type="dxa"/>
            <w:tcBorders>
              <w:top w:val="nil"/>
              <w:left w:val="single" w:sz="4" w:space="0" w:color="auto"/>
              <w:bottom w:val="nil"/>
              <w:right w:val="single" w:sz="4" w:space="0" w:color="auto"/>
            </w:tcBorders>
          </w:tcPr>
          <w:p w:rsidR="00FE7A6D" w:rsidRPr="005D0A75" w:rsidRDefault="00E22D9D" w:rsidP="00FE7A6D">
            <w:pPr>
              <w:spacing w:line="240" w:lineRule="exact"/>
              <w:jc w:val="right"/>
            </w:pPr>
            <w:r>
              <w:rPr>
                <w:rFonts w:hint="eastAsia"/>
              </w:rPr>
              <w:t>36.23</w:t>
            </w:r>
          </w:p>
        </w:tc>
        <w:tc>
          <w:tcPr>
            <w:tcW w:w="1540" w:type="dxa"/>
            <w:tcBorders>
              <w:top w:val="nil"/>
              <w:left w:val="single" w:sz="4" w:space="0" w:color="auto"/>
              <w:bottom w:val="nil"/>
              <w:right w:val="nil"/>
            </w:tcBorders>
          </w:tcPr>
          <w:p w:rsidR="00FE7A6D" w:rsidRPr="005D0A75" w:rsidRDefault="00FE7A6D" w:rsidP="00FE7A6D">
            <w:pPr>
              <w:spacing w:line="240" w:lineRule="exact"/>
              <w:jc w:val="right"/>
            </w:pPr>
            <w:r w:rsidRPr="005D0A75">
              <w:t>2</w:t>
            </w:r>
            <w:r w:rsidR="00E22D9D">
              <w:rPr>
                <w:rFonts w:hint="eastAsia"/>
              </w:rPr>
              <w:t>.68</w:t>
            </w:r>
          </w:p>
        </w:tc>
      </w:tr>
      <w:tr w:rsidR="00FE7A6D" w:rsidRPr="005D0A75" w:rsidTr="00E51D41">
        <w:trPr>
          <w:trHeight w:val="340"/>
          <w:jc w:val="center"/>
        </w:trPr>
        <w:tc>
          <w:tcPr>
            <w:tcW w:w="3686" w:type="dxa"/>
            <w:tcBorders>
              <w:top w:val="nil"/>
              <w:left w:val="nil"/>
              <w:bottom w:val="single" w:sz="12" w:space="0" w:color="auto"/>
              <w:right w:val="single" w:sz="4" w:space="0" w:color="auto"/>
            </w:tcBorders>
            <w:hideMark/>
          </w:tcPr>
          <w:p w:rsidR="00FE7A6D" w:rsidRPr="005D0A75" w:rsidRDefault="00FE7A6D" w:rsidP="001E3423">
            <w:pPr>
              <w:spacing w:line="240" w:lineRule="exact"/>
            </w:pPr>
            <w:r w:rsidRPr="005D0A75">
              <w:rPr>
                <w:szCs w:val="21"/>
              </w:rPr>
              <w:t>其他房地产业</w:t>
            </w:r>
          </w:p>
        </w:tc>
        <w:tc>
          <w:tcPr>
            <w:tcW w:w="1540" w:type="dxa"/>
            <w:tcBorders>
              <w:top w:val="nil"/>
              <w:left w:val="single" w:sz="4" w:space="0" w:color="auto"/>
              <w:bottom w:val="single" w:sz="12" w:space="0" w:color="auto"/>
              <w:right w:val="single" w:sz="4" w:space="0" w:color="auto"/>
            </w:tcBorders>
          </w:tcPr>
          <w:p w:rsidR="00FE7A6D" w:rsidRPr="005D0A75" w:rsidRDefault="00E22D9D" w:rsidP="00FE7A6D">
            <w:pPr>
              <w:spacing w:line="240" w:lineRule="exact"/>
              <w:jc w:val="right"/>
            </w:pPr>
            <w:r>
              <w:rPr>
                <w:rFonts w:hint="eastAsia"/>
              </w:rPr>
              <w:t>1.6</w:t>
            </w:r>
            <w:r w:rsidR="0014770C">
              <w:rPr>
                <w:rFonts w:hint="eastAsia"/>
              </w:rPr>
              <w:t>0</w:t>
            </w:r>
          </w:p>
        </w:tc>
        <w:tc>
          <w:tcPr>
            <w:tcW w:w="1540" w:type="dxa"/>
            <w:tcBorders>
              <w:top w:val="nil"/>
              <w:left w:val="single" w:sz="4" w:space="0" w:color="auto"/>
              <w:bottom w:val="single" w:sz="12" w:space="0" w:color="auto"/>
              <w:right w:val="single" w:sz="4" w:space="0" w:color="auto"/>
            </w:tcBorders>
          </w:tcPr>
          <w:p w:rsidR="00FE7A6D" w:rsidRPr="005D0A75" w:rsidRDefault="00E22D9D" w:rsidP="00FE7A6D">
            <w:pPr>
              <w:spacing w:line="240" w:lineRule="exact"/>
              <w:jc w:val="right"/>
            </w:pPr>
            <w:r>
              <w:rPr>
                <w:rFonts w:hint="eastAsia"/>
              </w:rPr>
              <w:t>1.45</w:t>
            </w:r>
          </w:p>
        </w:tc>
        <w:tc>
          <w:tcPr>
            <w:tcW w:w="1540" w:type="dxa"/>
            <w:tcBorders>
              <w:top w:val="nil"/>
              <w:left w:val="single" w:sz="4" w:space="0" w:color="auto"/>
              <w:bottom w:val="single" w:sz="12" w:space="0" w:color="auto"/>
              <w:right w:val="nil"/>
            </w:tcBorders>
          </w:tcPr>
          <w:p w:rsidR="00FE7A6D" w:rsidRPr="005D0A75" w:rsidRDefault="00FE7A6D" w:rsidP="00FE7A6D">
            <w:pPr>
              <w:spacing w:line="240" w:lineRule="exact"/>
              <w:jc w:val="right"/>
            </w:pPr>
            <w:r w:rsidRPr="005D0A75">
              <w:t>0</w:t>
            </w:r>
            <w:r w:rsidR="00E22D9D">
              <w:rPr>
                <w:rFonts w:hint="eastAsia"/>
              </w:rPr>
              <w:t>.05</w:t>
            </w:r>
          </w:p>
        </w:tc>
      </w:tr>
    </w:tbl>
    <w:p w:rsidR="00FE7A6D" w:rsidRPr="005D0A75" w:rsidRDefault="00FE7A6D" w:rsidP="00FE7A6D">
      <w:pPr>
        <w:spacing w:line="540" w:lineRule="exact"/>
        <w:ind w:firstLineChars="200" w:firstLine="640"/>
        <w:rPr>
          <w:rFonts w:eastAsia="黑体"/>
          <w:sz w:val="32"/>
          <w:szCs w:val="32"/>
        </w:rPr>
      </w:pPr>
      <w:r w:rsidRPr="005D0A75">
        <w:rPr>
          <w:rFonts w:eastAsia="黑体"/>
          <w:sz w:val="32"/>
          <w:szCs w:val="32"/>
        </w:rPr>
        <w:t>七、租赁和商务服务业</w:t>
      </w:r>
    </w:p>
    <w:p w:rsidR="00FE7A6D" w:rsidRPr="00696241" w:rsidRDefault="00FE7A6D" w:rsidP="00696241">
      <w:pPr>
        <w:spacing w:line="540" w:lineRule="exact"/>
        <w:ind w:firstLineChars="200" w:firstLine="723"/>
        <w:rPr>
          <w:rFonts w:eastAsia="楷体_GB2312"/>
          <w:b/>
          <w:sz w:val="36"/>
          <w:szCs w:val="36"/>
        </w:rPr>
      </w:pPr>
      <w:r w:rsidRPr="00696241">
        <w:rPr>
          <w:rFonts w:eastAsia="楷体_GB2312"/>
          <w:b/>
          <w:sz w:val="36"/>
          <w:szCs w:val="36"/>
        </w:rPr>
        <w:t>（一）企业法人单位数和从业人员。</w:t>
      </w:r>
    </w:p>
    <w:p w:rsidR="00FE7A6D" w:rsidRPr="005D0A75" w:rsidRDefault="00FE7A6D" w:rsidP="004F0497">
      <w:pPr>
        <w:spacing w:line="600" w:lineRule="exact"/>
        <w:ind w:firstLineChars="200" w:firstLine="720"/>
        <w:rPr>
          <w:rFonts w:eastAsia="仿宋_GB2312"/>
          <w:sz w:val="36"/>
          <w:szCs w:val="36"/>
          <w:bdr w:val="none" w:sz="0" w:space="0" w:color="auto" w:frame="1"/>
        </w:rPr>
      </w:pPr>
      <w:r w:rsidRPr="005D0A75">
        <w:rPr>
          <w:rFonts w:eastAsia="仿宋_GB2312"/>
          <w:sz w:val="36"/>
          <w:szCs w:val="36"/>
          <w:bdr w:val="none" w:sz="0" w:space="0" w:color="auto" w:frame="1"/>
        </w:rPr>
        <w:t>2018</w:t>
      </w:r>
      <w:r w:rsidRPr="005D0A75">
        <w:rPr>
          <w:rFonts w:eastAsia="仿宋_GB2312"/>
          <w:sz w:val="36"/>
          <w:szCs w:val="36"/>
          <w:bdr w:val="none" w:sz="0" w:space="0" w:color="auto" w:frame="1"/>
        </w:rPr>
        <w:t>年末，兵团共有租赁和商务服务业企业法人单位</w:t>
      </w:r>
      <w:r w:rsidRPr="005D0A75">
        <w:rPr>
          <w:rFonts w:eastAsia="仿宋_GB2312"/>
          <w:sz w:val="36"/>
          <w:szCs w:val="36"/>
          <w:bdr w:val="none" w:sz="0" w:space="0" w:color="auto" w:frame="1"/>
        </w:rPr>
        <w:t>2208</w:t>
      </w:r>
      <w:r w:rsidRPr="005D0A75">
        <w:rPr>
          <w:rFonts w:eastAsia="仿宋_GB2312"/>
          <w:sz w:val="36"/>
          <w:szCs w:val="36"/>
          <w:bdr w:val="none" w:sz="0" w:space="0" w:color="auto" w:frame="1"/>
        </w:rPr>
        <w:t>个，比</w:t>
      </w:r>
      <w:r w:rsidRPr="005D0A75">
        <w:rPr>
          <w:rFonts w:eastAsia="仿宋_GB2312"/>
          <w:sz w:val="36"/>
          <w:szCs w:val="36"/>
          <w:bdr w:val="none" w:sz="0" w:space="0" w:color="auto" w:frame="1"/>
        </w:rPr>
        <w:t>2013</w:t>
      </w:r>
      <w:r w:rsidRPr="005D0A75">
        <w:rPr>
          <w:rFonts w:eastAsia="仿宋_GB2312"/>
          <w:sz w:val="36"/>
          <w:szCs w:val="36"/>
          <w:bdr w:val="none" w:sz="0" w:space="0" w:color="auto" w:frame="1"/>
        </w:rPr>
        <w:t>年末增长</w:t>
      </w:r>
      <w:r w:rsidRPr="005D0A75">
        <w:rPr>
          <w:rFonts w:eastAsia="仿宋_GB2312"/>
          <w:sz w:val="36"/>
          <w:szCs w:val="36"/>
          <w:bdr w:val="none" w:sz="0" w:space="0" w:color="auto" w:frame="1"/>
        </w:rPr>
        <w:t>215.0%;</w:t>
      </w:r>
      <w:r w:rsidRPr="005D0A75">
        <w:rPr>
          <w:rFonts w:eastAsia="仿宋_GB2312"/>
          <w:sz w:val="36"/>
          <w:szCs w:val="36"/>
          <w:bdr w:val="none" w:sz="0" w:space="0" w:color="auto" w:frame="1"/>
        </w:rPr>
        <w:t>从业人员</w:t>
      </w:r>
      <w:r w:rsidRPr="005D0A75">
        <w:rPr>
          <w:rFonts w:eastAsia="仿宋_GB2312"/>
          <w:sz w:val="36"/>
          <w:szCs w:val="36"/>
          <w:bdr w:val="none" w:sz="0" w:space="0" w:color="auto" w:frame="1"/>
        </w:rPr>
        <w:t>19900</w:t>
      </w:r>
      <w:r w:rsidRPr="005D0A75">
        <w:rPr>
          <w:rFonts w:eastAsia="仿宋_GB2312"/>
          <w:sz w:val="36"/>
          <w:szCs w:val="36"/>
          <w:bdr w:val="none" w:sz="0" w:space="0" w:color="auto" w:frame="1"/>
        </w:rPr>
        <w:t>人，比</w:t>
      </w:r>
      <w:r w:rsidRPr="005D0A75">
        <w:rPr>
          <w:rFonts w:eastAsia="仿宋_GB2312"/>
          <w:sz w:val="36"/>
          <w:szCs w:val="36"/>
          <w:bdr w:val="none" w:sz="0" w:space="0" w:color="auto" w:frame="1"/>
        </w:rPr>
        <w:t>2013</w:t>
      </w:r>
      <w:r w:rsidRPr="005D0A75">
        <w:rPr>
          <w:rFonts w:eastAsia="仿宋_GB2312"/>
          <w:sz w:val="36"/>
          <w:szCs w:val="36"/>
          <w:bdr w:val="none" w:sz="0" w:space="0" w:color="auto" w:frame="1"/>
        </w:rPr>
        <w:t>年末下降</w:t>
      </w:r>
      <w:r w:rsidRPr="005D0A75">
        <w:rPr>
          <w:rFonts w:eastAsia="仿宋_GB2312"/>
          <w:sz w:val="36"/>
          <w:szCs w:val="36"/>
          <w:bdr w:val="none" w:sz="0" w:space="0" w:color="auto" w:frame="1"/>
        </w:rPr>
        <w:t>36.2%</w:t>
      </w:r>
      <w:r w:rsidRPr="005D0A75">
        <w:rPr>
          <w:rFonts w:eastAsia="仿宋_GB2312"/>
          <w:sz w:val="36"/>
          <w:szCs w:val="36"/>
          <w:bdr w:val="none" w:sz="0" w:space="0" w:color="auto" w:frame="1"/>
        </w:rPr>
        <w:t>。</w:t>
      </w:r>
    </w:p>
    <w:p w:rsidR="00FE7A6D" w:rsidRPr="005D0A75" w:rsidRDefault="00FE7A6D" w:rsidP="004F0497">
      <w:pPr>
        <w:spacing w:line="600" w:lineRule="exact"/>
        <w:ind w:firstLineChars="200" w:firstLine="720"/>
        <w:rPr>
          <w:rFonts w:eastAsia="仿宋_GB2312"/>
          <w:sz w:val="36"/>
          <w:szCs w:val="36"/>
          <w:bdr w:val="none" w:sz="0" w:space="0" w:color="auto" w:frame="1"/>
        </w:rPr>
      </w:pPr>
      <w:r w:rsidRPr="005D0A75">
        <w:rPr>
          <w:rFonts w:eastAsia="仿宋_GB2312"/>
          <w:sz w:val="36"/>
          <w:szCs w:val="36"/>
          <w:bdr w:val="none" w:sz="0" w:space="0" w:color="auto" w:frame="1"/>
        </w:rPr>
        <w:lastRenderedPageBreak/>
        <w:t>在租赁和商务服务业企业法人单位中，租赁业占</w:t>
      </w:r>
      <w:r w:rsidRPr="005D0A75">
        <w:rPr>
          <w:rFonts w:eastAsia="仿宋_GB2312"/>
          <w:sz w:val="36"/>
          <w:szCs w:val="36"/>
          <w:bdr w:val="none" w:sz="0" w:space="0" w:color="auto" w:frame="1"/>
        </w:rPr>
        <w:t>12.3%</w:t>
      </w:r>
      <w:r w:rsidRPr="005D0A75">
        <w:rPr>
          <w:rFonts w:eastAsia="仿宋_GB2312"/>
          <w:sz w:val="36"/>
          <w:szCs w:val="36"/>
          <w:bdr w:val="none" w:sz="0" w:space="0" w:color="auto" w:frame="1"/>
        </w:rPr>
        <w:t>，商务服务业占</w:t>
      </w:r>
      <w:r w:rsidRPr="005D0A75">
        <w:rPr>
          <w:rFonts w:eastAsia="仿宋_GB2312"/>
          <w:sz w:val="36"/>
          <w:szCs w:val="36"/>
          <w:bdr w:val="none" w:sz="0" w:space="0" w:color="auto" w:frame="1"/>
        </w:rPr>
        <w:t>87.7%</w:t>
      </w:r>
      <w:r w:rsidRPr="005D0A75">
        <w:rPr>
          <w:rFonts w:eastAsia="仿宋_GB2312"/>
          <w:sz w:val="36"/>
          <w:szCs w:val="36"/>
          <w:bdr w:val="none" w:sz="0" w:space="0" w:color="auto" w:frame="1"/>
        </w:rPr>
        <w:t>。在租赁和商务服务业企业法人单位从业人员中，租赁业占</w:t>
      </w:r>
      <w:r w:rsidRPr="005D0A75">
        <w:rPr>
          <w:rFonts w:eastAsia="仿宋_GB2312"/>
          <w:sz w:val="36"/>
          <w:szCs w:val="36"/>
          <w:bdr w:val="none" w:sz="0" w:space="0" w:color="auto" w:frame="1"/>
        </w:rPr>
        <w:t>8.5%</w:t>
      </w:r>
      <w:r w:rsidRPr="005D0A75">
        <w:rPr>
          <w:rFonts w:eastAsia="仿宋_GB2312"/>
          <w:sz w:val="36"/>
          <w:szCs w:val="36"/>
          <w:bdr w:val="none" w:sz="0" w:space="0" w:color="auto" w:frame="1"/>
        </w:rPr>
        <w:t>，商务服务业占</w:t>
      </w:r>
      <w:r w:rsidRPr="005D0A75">
        <w:rPr>
          <w:rFonts w:eastAsia="仿宋_GB2312"/>
          <w:sz w:val="36"/>
          <w:szCs w:val="36"/>
          <w:bdr w:val="none" w:sz="0" w:space="0" w:color="auto" w:frame="1"/>
        </w:rPr>
        <w:t>91.5%</w:t>
      </w:r>
      <w:r w:rsidRPr="005D0A75">
        <w:rPr>
          <w:rFonts w:eastAsia="仿宋_GB2312"/>
          <w:sz w:val="36"/>
          <w:szCs w:val="36"/>
          <w:bdr w:val="none" w:sz="0" w:space="0" w:color="auto" w:frame="1"/>
        </w:rPr>
        <w:t>（详见表</w:t>
      </w:r>
      <w:r w:rsidRPr="005D0A75">
        <w:rPr>
          <w:rFonts w:eastAsia="仿宋_GB2312"/>
          <w:sz w:val="36"/>
          <w:szCs w:val="36"/>
          <w:bdr w:val="none" w:sz="0" w:space="0" w:color="auto" w:frame="1"/>
        </w:rPr>
        <w:t>4-17</w:t>
      </w:r>
      <w:r w:rsidRPr="005D0A75">
        <w:rPr>
          <w:rFonts w:eastAsia="仿宋_GB2312"/>
          <w:sz w:val="36"/>
          <w:szCs w:val="36"/>
          <w:bdr w:val="none" w:sz="0" w:space="0" w:color="auto" w:frame="1"/>
        </w:rPr>
        <w:t>）。</w:t>
      </w:r>
    </w:p>
    <w:tbl>
      <w:tblPr>
        <w:tblW w:w="8674"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628"/>
        <w:gridCol w:w="2608"/>
        <w:gridCol w:w="2256"/>
        <w:gridCol w:w="182"/>
      </w:tblGrid>
      <w:tr w:rsidR="00FE7A6D" w:rsidRPr="005D0A75" w:rsidTr="00E53139">
        <w:trPr>
          <w:gridAfter w:val="1"/>
          <w:wAfter w:w="182" w:type="dxa"/>
          <w:trHeight w:val="567"/>
        </w:trPr>
        <w:tc>
          <w:tcPr>
            <w:tcW w:w="8492" w:type="dxa"/>
            <w:gridSpan w:val="3"/>
            <w:tcBorders>
              <w:top w:val="nil"/>
              <w:left w:val="nil"/>
              <w:bottom w:val="single" w:sz="12" w:space="0" w:color="auto"/>
              <w:right w:val="nil"/>
            </w:tcBorders>
            <w:shd w:val="clear" w:color="auto" w:fill="FFFFFF"/>
            <w:vAlign w:val="center"/>
            <w:hideMark/>
          </w:tcPr>
          <w:p w:rsidR="00696241" w:rsidRDefault="00FE7A6D" w:rsidP="008228F9">
            <w:pPr>
              <w:spacing w:line="360" w:lineRule="exact"/>
              <w:jc w:val="center"/>
              <w:rPr>
                <w:b/>
                <w:bCs/>
                <w:sz w:val="28"/>
                <w:szCs w:val="28"/>
                <w:bdr w:val="none" w:sz="0" w:space="0" w:color="auto" w:frame="1"/>
              </w:rPr>
            </w:pPr>
            <w:r w:rsidRPr="005D0A75">
              <w:rPr>
                <w:b/>
                <w:bCs/>
                <w:sz w:val="28"/>
                <w:szCs w:val="28"/>
                <w:bdr w:val="none" w:sz="0" w:space="0" w:color="auto" w:frame="1"/>
              </w:rPr>
              <w:t>表</w:t>
            </w:r>
            <w:r w:rsidRPr="005D0A75">
              <w:rPr>
                <w:b/>
                <w:bCs/>
                <w:sz w:val="28"/>
                <w:szCs w:val="28"/>
                <w:bdr w:val="none" w:sz="0" w:space="0" w:color="auto" w:frame="1"/>
              </w:rPr>
              <w:t>4-17</w:t>
            </w:r>
            <w:r w:rsidRPr="005D0A75">
              <w:rPr>
                <w:b/>
                <w:bCs/>
                <w:sz w:val="28"/>
                <w:szCs w:val="28"/>
                <w:bdr w:val="none" w:sz="0" w:space="0" w:color="auto" w:frame="1"/>
              </w:rPr>
              <w:t xml:space="preserve">　按行业大类分组的租赁和商务服务业</w:t>
            </w:r>
          </w:p>
          <w:p w:rsidR="00FE7A6D" w:rsidRPr="005D0A75" w:rsidRDefault="00FE7A6D" w:rsidP="008228F9">
            <w:pPr>
              <w:spacing w:line="360" w:lineRule="exact"/>
              <w:jc w:val="center"/>
              <w:rPr>
                <w:sz w:val="24"/>
              </w:rPr>
            </w:pPr>
            <w:r w:rsidRPr="005D0A75">
              <w:rPr>
                <w:b/>
                <w:bCs/>
                <w:sz w:val="28"/>
                <w:szCs w:val="28"/>
                <w:bdr w:val="none" w:sz="0" w:space="0" w:color="auto" w:frame="1"/>
              </w:rPr>
              <w:t>企业法人单位和从业人员</w:t>
            </w:r>
          </w:p>
        </w:tc>
      </w:tr>
      <w:tr w:rsidR="00FE7A6D" w:rsidRPr="005D0A75" w:rsidTr="00E53139">
        <w:trPr>
          <w:trHeight w:val="454"/>
        </w:trPr>
        <w:tc>
          <w:tcPr>
            <w:tcW w:w="3628" w:type="dxa"/>
            <w:tcBorders>
              <w:top w:val="nil"/>
              <w:left w:val="nil"/>
              <w:bottom w:val="single" w:sz="4" w:space="0" w:color="auto"/>
              <w:right w:val="single" w:sz="4" w:space="0" w:color="auto"/>
            </w:tcBorders>
            <w:vAlign w:val="center"/>
            <w:hideMark/>
          </w:tcPr>
          <w:p w:rsidR="00FE7A6D" w:rsidRPr="005D0A75" w:rsidRDefault="00FE7A6D" w:rsidP="008228F9">
            <w:pPr>
              <w:spacing w:line="240" w:lineRule="atLeast"/>
              <w:jc w:val="center"/>
              <w:rPr>
                <w:b/>
                <w:sz w:val="18"/>
                <w:szCs w:val="18"/>
              </w:rPr>
            </w:pPr>
            <w:r w:rsidRPr="005D0A75">
              <w:rPr>
                <w:b/>
                <w:szCs w:val="21"/>
              </w:rPr>
              <w:t>指</w:t>
            </w:r>
            <w:r w:rsidRPr="005D0A75">
              <w:rPr>
                <w:b/>
                <w:szCs w:val="21"/>
              </w:rPr>
              <w:t xml:space="preserve">    </w:t>
            </w:r>
            <w:r w:rsidRPr="005D0A75">
              <w:rPr>
                <w:b/>
                <w:szCs w:val="21"/>
              </w:rPr>
              <w:t>标</w:t>
            </w:r>
            <w:r w:rsidRPr="005D0A75">
              <w:rPr>
                <w:b/>
                <w:szCs w:val="21"/>
              </w:rPr>
              <w:t> </w:t>
            </w:r>
          </w:p>
        </w:tc>
        <w:tc>
          <w:tcPr>
            <w:tcW w:w="2608" w:type="dxa"/>
            <w:tcBorders>
              <w:top w:val="nil"/>
              <w:left w:val="single" w:sz="4" w:space="0" w:color="auto"/>
              <w:bottom w:val="single" w:sz="4" w:space="0" w:color="auto"/>
              <w:right w:val="single" w:sz="4" w:space="0" w:color="auto"/>
            </w:tcBorders>
            <w:vAlign w:val="center"/>
            <w:hideMark/>
          </w:tcPr>
          <w:p w:rsidR="00FE7A6D" w:rsidRPr="005D0A75" w:rsidRDefault="00FE7A6D" w:rsidP="00FB339F">
            <w:pPr>
              <w:spacing w:line="240" w:lineRule="atLeast"/>
              <w:jc w:val="center"/>
              <w:rPr>
                <w:b/>
                <w:sz w:val="18"/>
                <w:szCs w:val="18"/>
              </w:rPr>
            </w:pPr>
            <w:r w:rsidRPr="005D0A75">
              <w:rPr>
                <w:b/>
                <w:szCs w:val="21"/>
              </w:rPr>
              <w:t>企业法人单位（个）</w:t>
            </w:r>
          </w:p>
        </w:tc>
        <w:tc>
          <w:tcPr>
            <w:tcW w:w="2438" w:type="dxa"/>
            <w:gridSpan w:val="2"/>
            <w:tcBorders>
              <w:top w:val="nil"/>
              <w:left w:val="single" w:sz="4" w:space="0" w:color="auto"/>
              <w:bottom w:val="single" w:sz="4" w:space="0" w:color="auto"/>
              <w:right w:val="nil"/>
            </w:tcBorders>
            <w:vAlign w:val="center"/>
            <w:hideMark/>
          </w:tcPr>
          <w:p w:rsidR="00FE7A6D" w:rsidRPr="005D0A75" w:rsidRDefault="00FE7A6D" w:rsidP="008228F9">
            <w:pPr>
              <w:spacing w:line="240" w:lineRule="atLeast"/>
              <w:jc w:val="center"/>
              <w:rPr>
                <w:b/>
                <w:sz w:val="18"/>
                <w:szCs w:val="18"/>
              </w:rPr>
            </w:pPr>
            <w:r w:rsidRPr="005D0A75">
              <w:rPr>
                <w:b/>
                <w:szCs w:val="21"/>
              </w:rPr>
              <w:t>从业人员（人）</w:t>
            </w:r>
          </w:p>
        </w:tc>
      </w:tr>
      <w:tr w:rsidR="00FE7A6D" w:rsidRPr="005D0A75" w:rsidTr="00E53139">
        <w:trPr>
          <w:trHeight w:val="340"/>
        </w:trPr>
        <w:tc>
          <w:tcPr>
            <w:tcW w:w="3628" w:type="dxa"/>
            <w:tcBorders>
              <w:top w:val="single" w:sz="4" w:space="0" w:color="auto"/>
              <w:left w:val="nil"/>
              <w:bottom w:val="nil"/>
              <w:right w:val="single" w:sz="4" w:space="0" w:color="auto"/>
            </w:tcBorders>
            <w:vAlign w:val="center"/>
            <w:hideMark/>
          </w:tcPr>
          <w:p w:rsidR="00FE7A6D" w:rsidRPr="005D0A75" w:rsidRDefault="00FE7A6D" w:rsidP="008228F9">
            <w:pPr>
              <w:spacing w:line="240" w:lineRule="atLeast"/>
              <w:rPr>
                <w:szCs w:val="21"/>
              </w:rPr>
            </w:pPr>
            <w:r w:rsidRPr="005D0A75">
              <w:rPr>
                <w:b/>
                <w:bCs/>
                <w:szCs w:val="21"/>
                <w:bdr w:val="none" w:sz="0" w:space="0" w:color="auto" w:frame="1"/>
              </w:rPr>
              <w:t>合　计</w:t>
            </w:r>
          </w:p>
        </w:tc>
        <w:tc>
          <w:tcPr>
            <w:tcW w:w="2608" w:type="dxa"/>
            <w:tcBorders>
              <w:top w:val="single" w:sz="4" w:space="0" w:color="auto"/>
              <w:left w:val="single" w:sz="4" w:space="0" w:color="auto"/>
              <w:bottom w:val="nil"/>
              <w:right w:val="single" w:sz="4" w:space="0" w:color="auto"/>
            </w:tcBorders>
            <w:vAlign w:val="center"/>
          </w:tcPr>
          <w:p w:rsidR="00FE7A6D" w:rsidRPr="005D0A75" w:rsidRDefault="00FE7A6D" w:rsidP="00FB339F">
            <w:pPr>
              <w:spacing w:line="240" w:lineRule="atLeast"/>
              <w:jc w:val="right"/>
              <w:rPr>
                <w:b/>
                <w:szCs w:val="21"/>
              </w:rPr>
            </w:pPr>
            <w:r w:rsidRPr="005D0A75">
              <w:rPr>
                <w:b/>
                <w:szCs w:val="21"/>
              </w:rPr>
              <w:t>2208</w:t>
            </w:r>
          </w:p>
        </w:tc>
        <w:tc>
          <w:tcPr>
            <w:tcW w:w="2438" w:type="dxa"/>
            <w:gridSpan w:val="2"/>
            <w:tcBorders>
              <w:top w:val="single" w:sz="4" w:space="0" w:color="auto"/>
              <w:left w:val="single" w:sz="4" w:space="0" w:color="auto"/>
              <w:bottom w:val="nil"/>
              <w:right w:val="nil"/>
            </w:tcBorders>
            <w:vAlign w:val="center"/>
          </w:tcPr>
          <w:p w:rsidR="00FE7A6D" w:rsidRPr="005D0A75" w:rsidRDefault="00FE7A6D" w:rsidP="008228F9">
            <w:pPr>
              <w:spacing w:line="240" w:lineRule="atLeast"/>
              <w:jc w:val="right"/>
              <w:rPr>
                <w:b/>
                <w:szCs w:val="21"/>
              </w:rPr>
            </w:pPr>
            <w:r w:rsidRPr="005D0A75">
              <w:rPr>
                <w:b/>
                <w:szCs w:val="21"/>
              </w:rPr>
              <w:t>19900</w:t>
            </w:r>
          </w:p>
        </w:tc>
      </w:tr>
      <w:tr w:rsidR="00FE7A6D" w:rsidRPr="005D0A75" w:rsidTr="00E53139">
        <w:trPr>
          <w:trHeight w:val="340"/>
        </w:trPr>
        <w:tc>
          <w:tcPr>
            <w:tcW w:w="3628" w:type="dxa"/>
            <w:tcBorders>
              <w:top w:val="nil"/>
              <w:left w:val="nil"/>
              <w:bottom w:val="nil"/>
              <w:right w:val="single" w:sz="4" w:space="0" w:color="auto"/>
            </w:tcBorders>
            <w:vAlign w:val="center"/>
            <w:hideMark/>
          </w:tcPr>
          <w:p w:rsidR="00FE7A6D" w:rsidRPr="005D0A75" w:rsidRDefault="00FE7A6D" w:rsidP="008228F9">
            <w:pPr>
              <w:spacing w:line="240" w:lineRule="atLeast"/>
              <w:rPr>
                <w:szCs w:val="21"/>
              </w:rPr>
            </w:pPr>
            <w:r w:rsidRPr="005D0A75">
              <w:rPr>
                <w:szCs w:val="21"/>
              </w:rPr>
              <w:t>租赁业</w:t>
            </w:r>
          </w:p>
        </w:tc>
        <w:tc>
          <w:tcPr>
            <w:tcW w:w="2608" w:type="dxa"/>
            <w:tcBorders>
              <w:top w:val="nil"/>
              <w:left w:val="single" w:sz="4" w:space="0" w:color="auto"/>
              <w:bottom w:val="nil"/>
              <w:right w:val="single" w:sz="4" w:space="0" w:color="auto"/>
            </w:tcBorders>
            <w:vAlign w:val="center"/>
          </w:tcPr>
          <w:p w:rsidR="00FE7A6D" w:rsidRPr="005D0A75" w:rsidRDefault="00FE7A6D" w:rsidP="00FB339F">
            <w:pPr>
              <w:spacing w:line="240" w:lineRule="atLeast"/>
              <w:jc w:val="right"/>
              <w:rPr>
                <w:szCs w:val="21"/>
              </w:rPr>
            </w:pPr>
            <w:r w:rsidRPr="005D0A75">
              <w:rPr>
                <w:szCs w:val="21"/>
              </w:rPr>
              <w:t>272</w:t>
            </w:r>
          </w:p>
        </w:tc>
        <w:tc>
          <w:tcPr>
            <w:tcW w:w="2438" w:type="dxa"/>
            <w:gridSpan w:val="2"/>
            <w:tcBorders>
              <w:top w:val="nil"/>
              <w:left w:val="single" w:sz="4" w:space="0" w:color="auto"/>
              <w:bottom w:val="nil"/>
              <w:right w:val="nil"/>
            </w:tcBorders>
            <w:vAlign w:val="center"/>
          </w:tcPr>
          <w:p w:rsidR="00FE7A6D" w:rsidRPr="005D0A75" w:rsidRDefault="00FE7A6D" w:rsidP="008228F9">
            <w:pPr>
              <w:spacing w:line="240" w:lineRule="atLeast"/>
              <w:jc w:val="right"/>
              <w:rPr>
                <w:szCs w:val="21"/>
              </w:rPr>
            </w:pPr>
            <w:r w:rsidRPr="005D0A75">
              <w:rPr>
                <w:szCs w:val="21"/>
              </w:rPr>
              <w:t>1691</w:t>
            </w:r>
          </w:p>
        </w:tc>
      </w:tr>
      <w:tr w:rsidR="00FE7A6D" w:rsidRPr="005D0A75" w:rsidTr="00E53139">
        <w:trPr>
          <w:trHeight w:val="340"/>
        </w:trPr>
        <w:tc>
          <w:tcPr>
            <w:tcW w:w="3628" w:type="dxa"/>
            <w:tcBorders>
              <w:top w:val="nil"/>
              <w:left w:val="nil"/>
              <w:bottom w:val="single" w:sz="12" w:space="0" w:color="auto"/>
              <w:right w:val="single" w:sz="4" w:space="0" w:color="auto"/>
            </w:tcBorders>
            <w:vAlign w:val="center"/>
            <w:hideMark/>
          </w:tcPr>
          <w:p w:rsidR="00FE7A6D" w:rsidRPr="005D0A75" w:rsidRDefault="00FE7A6D" w:rsidP="008228F9">
            <w:pPr>
              <w:spacing w:line="240" w:lineRule="atLeast"/>
              <w:rPr>
                <w:szCs w:val="21"/>
              </w:rPr>
            </w:pPr>
            <w:r w:rsidRPr="005D0A75">
              <w:rPr>
                <w:szCs w:val="21"/>
              </w:rPr>
              <w:t>商务服务业</w:t>
            </w:r>
          </w:p>
        </w:tc>
        <w:tc>
          <w:tcPr>
            <w:tcW w:w="2608" w:type="dxa"/>
            <w:tcBorders>
              <w:top w:val="nil"/>
              <w:left w:val="single" w:sz="4" w:space="0" w:color="auto"/>
              <w:bottom w:val="single" w:sz="12" w:space="0" w:color="auto"/>
              <w:right w:val="single" w:sz="4" w:space="0" w:color="auto"/>
            </w:tcBorders>
            <w:vAlign w:val="center"/>
          </w:tcPr>
          <w:p w:rsidR="00FE7A6D" w:rsidRPr="005D0A75" w:rsidRDefault="00FE7A6D" w:rsidP="00FB339F">
            <w:pPr>
              <w:spacing w:line="240" w:lineRule="atLeast"/>
              <w:jc w:val="right"/>
              <w:rPr>
                <w:szCs w:val="21"/>
              </w:rPr>
            </w:pPr>
            <w:r w:rsidRPr="005D0A75">
              <w:rPr>
                <w:szCs w:val="21"/>
              </w:rPr>
              <w:t>1936</w:t>
            </w:r>
          </w:p>
        </w:tc>
        <w:tc>
          <w:tcPr>
            <w:tcW w:w="2438" w:type="dxa"/>
            <w:gridSpan w:val="2"/>
            <w:tcBorders>
              <w:top w:val="nil"/>
              <w:left w:val="single" w:sz="4" w:space="0" w:color="auto"/>
              <w:bottom w:val="single" w:sz="12" w:space="0" w:color="auto"/>
              <w:right w:val="nil"/>
            </w:tcBorders>
            <w:vAlign w:val="center"/>
          </w:tcPr>
          <w:p w:rsidR="00FE7A6D" w:rsidRPr="005D0A75" w:rsidRDefault="00FE7A6D" w:rsidP="008228F9">
            <w:pPr>
              <w:spacing w:line="240" w:lineRule="atLeast"/>
              <w:jc w:val="right"/>
              <w:rPr>
                <w:szCs w:val="21"/>
              </w:rPr>
            </w:pPr>
            <w:r w:rsidRPr="005D0A75">
              <w:rPr>
                <w:szCs w:val="21"/>
              </w:rPr>
              <w:t>18209</w:t>
            </w:r>
          </w:p>
        </w:tc>
      </w:tr>
    </w:tbl>
    <w:p w:rsidR="00FE7A6D" w:rsidRPr="005D0A75" w:rsidRDefault="00FE7A6D" w:rsidP="004F0497">
      <w:pPr>
        <w:spacing w:line="600" w:lineRule="exact"/>
        <w:ind w:firstLineChars="200" w:firstLine="720"/>
        <w:rPr>
          <w:rFonts w:eastAsia="仿宋_GB2312"/>
          <w:sz w:val="36"/>
          <w:szCs w:val="36"/>
          <w:bdr w:val="none" w:sz="0" w:space="0" w:color="auto" w:frame="1"/>
        </w:rPr>
      </w:pPr>
      <w:r w:rsidRPr="005D0A75">
        <w:rPr>
          <w:rFonts w:eastAsia="仿宋_GB2312"/>
          <w:sz w:val="36"/>
          <w:szCs w:val="36"/>
          <w:bdr w:val="none" w:sz="0" w:space="0" w:color="auto" w:frame="1"/>
        </w:rPr>
        <w:t>在租赁和商务服务业企业法人单位中，内资企业占</w:t>
      </w:r>
      <w:r w:rsidRPr="005D0A75">
        <w:rPr>
          <w:rFonts w:eastAsia="仿宋_GB2312"/>
          <w:sz w:val="36"/>
          <w:szCs w:val="36"/>
          <w:bdr w:val="none" w:sz="0" w:space="0" w:color="auto" w:frame="1"/>
        </w:rPr>
        <w:t>99.6%</w:t>
      </w:r>
      <w:r w:rsidRPr="005D0A75">
        <w:rPr>
          <w:rFonts w:eastAsia="仿宋_GB2312"/>
          <w:sz w:val="36"/>
          <w:szCs w:val="36"/>
          <w:bdr w:val="none" w:sz="0" w:space="0" w:color="auto" w:frame="1"/>
        </w:rPr>
        <w:t>，港、澳、台商投资企业占</w:t>
      </w:r>
      <w:r w:rsidRPr="005D0A75">
        <w:rPr>
          <w:rFonts w:eastAsia="仿宋_GB2312"/>
          <w:sz w:val="36"/>
          <w:szCs w:val="36"/>
          <w:bdr w:val="none" w:sz="0" w:space="0" w:color="auto" w:frame="1"/>
        </w:rPr>
        <w:t>0.3%</w:t>
      </w:r>
      <w:r w:rsidRPr="005D0A75">
        <w:rPr>
          <w:rFonts w:eastAsia="仿宋_GB2312"/>
          <w:sz w:val="36"/>
          <w:szCs w:val="36"/>
          <w:bdr w:val="none" w:sz="0" w:space="0" w:color="auto" w:frame="1"/>
        </w:rPr>
        <w:t>，外商投资企业占</w:t>
      </w:r>
      <w:r w:rsidRPr="005D0A75">
        <w:rPr>
          <w:rFonts w:eastAsia="仿宋_GB2312"/>
          <w:sz w:val="36"/>
          <w:szCs w:val="36"/>
          <w:bdr w:val="none" w:sz="0" w:space="0" w:color="auto" w:frame="1"/>
        </w:rPr>
        <w:t>0.04%</w:t>
      </w:r>
      <w:r w:rsidRPr="005D0A75">
        <w:rPr>
          <w:rFonts w:eastAsia="仿宋_GB2312"/>
          <w:sz w:val="36"/>
          <w:szCs w:val="36"/>
          <w:bdr w:val="none" w:sz="0" w:space="0" w:color="auto" w:frame="1"/>
        </w:rPr>
        <w:t>。</w:t>
      </w:r>
    </w:p>
    <w:p w:rsidR="00FE7A6D" w:rsidRPr="005D0A75" w:rsidRDefault="00FE7A6D" w:rsidP="004F0497">
      <w:pPr>
        <w:spacing w:line="600" w:lineRule="exact"/>
        <w:ind w:firstLineChars="200" w:firstLine="720"/>
        <w:rPr>
          <w:rFonts w:eastAsia="仿宋_GB2312"/>
          <w:sz w:val="36"/>
          <w:szCs w:val="36"/>
          <w:bdr w:val="none" w:sz="0" w:space="0" w:color="auto" w:frame="1"/>
        </w:rPr>
      </w:pPr>
      <w:r w:rsidRPr="005D0A75">
        <w:rPr>
          <w:rFonts w:eastAsia="仿宋_GB2312"/>
          <w:sz w:val="36"/>
          <w:szCs w:val="36"/>
          <w:bdr w:val="none" w:sz="0" w:space="0" w:color="auto" w:frame="1"/>
        </w:rPr>
        <w:t>在租赁和商务服务业企业法人单位从业人员中，内资企业占</w:t>
      </w:r>
      <w:r w:rsidRPr="005D0A75">
        <w:rPr>
          <w:rFonts w:eastAsia="仿宋_GB2312"/>
          <w:sz w:val="36"/>
          <w:szCs w:val="36"/>
          <w:bdr w:val="none" w:sz="0" w:space="0" w:color="auto" w:frame="1"/>
        </w:rPr>
        <w:t>99.9%</w:t>
      </w:r>
      <w:r w:rsidRPr="005D0A75">
        <w:rPr>
          <w:rFonts w:eastAsia="仿宋_GB2312"/>
          <w:sz w:val="36"/>
          <w:szCs w:val="36"/>
          <w:bdr w:val="none" w:sz="0" w:space="0" w:color="auto" w:frame="1"/>
        </w:rPr>
        <w:t>，港、澳、台商投资企业占</w:t>
      </w:r>
      <w:r w:rsidRPr="005D0A75">
        <w:rPr>
          <w:rFonts w:eastAsia="仿宋_GB2312"/>
          <w:sz w:val="36"/>
          <w:szCs w:val="36"/>
          <w:bdr w:val="none" w:sz="0" w:space="0" w:color="auto" w:frame="1"/>
        </w:rPr>
        <w:t>0.07%</w:t>
      </w:r>
      <w:r w:rsidRPr="005D0A75">
        <w:rPr>
          <w:rFonts w:eastAsia="仿宋_GB2312"/>
          <w:sz w:val="36"/>
          <w:szCs w:val="36"/>
          <w:bdr w:val="none" w:sz="0" w:space="0" w:color="auto" w:frame="1"/>
        </w:rPr>
        <w:t>（详见表</w:t>
      </w:r>
      <w:r w:rsidRPr="005D0A75">
        <w:rPr>
          <w:rFonts w:eastAsia="仿宋_GB2312"/>
          <w:sz w:val="36"/>
          <w:szCs w:val="36"/>
          <w:bdr w:val="none" w:sz="0" w:space="0" w:color="auto" w:frame="1"/>
        </w:rPr>
        <w:t>4-18</w:t>
      </w:r>
      <w:r w:rsidRPr="005D0A75">
        <w:rPr>
          <w:rFonts w:eastAsia="仿宋_GB2312"/>
          <w:sz w:val="36"/>
          <w:szCs w:val="36"/>
          <w:bdr w:val="none" w:sz="0" w:space="0" w:color="auto" w:frame="1"/>
        </w:rPr>
        <w:t>）。</w:t>
      </w:r>
    </w:p>
    <w:p w:rsidR="00FE7A6D" w:rsidRPr="00696241" w:rsidRDefault="00FE7A6D" w:rsidP="00696241">
      <w:pPr>
        <w:spacing w:line="540" w:lineRule="exact"/>
        <w:ind w:firstLineChars="200" w:firstLine="723"/>
        <w:rPr>
          <w:rFonts w:eastAsia="楷体_GB2312"/>
          <w:b/>
          <w:sz w:val="36"/>
          <w:szCs w:val="36"/>
        </w:rPr>
      </w:pPr>
      <w:r w:rsidRPr="00696241">
        <w:rPr>
          <w:rFonts w:eastAsia="楷体_GB2312"/>
          <w:b/>
          <w:sz w:val="36"/>
          <w:szCs w:val="36"/>
        </w:rPr>
        <w:t>（二）主要经济指标。</w:t>
      </w:r>
    </w:p>
    <w:tbl>
      <w:tblPr>
        <w:tblW w:w="8561" w:type="dxa"/>
        <w:tblInd w:w="108" w:type="dxa"/>
        <w:tblLook w:val="04A0" w:firstRow="1" w:lastRow="0" w:firstColumn="1" w:lastColumn="0" w:noHBand="0" w:noVBand="1"/>
      </w:tblPr>
      <w:tblGrid>
        <w:gridCol w:w="3515"/>
        <w:gridCol w:w="2608"/>
        <w:gridCol w:w="2382"/>
        <w:gridCol w:w="56"/>
      </w:tblGrid>
      <w:tr w:rsidR="00FE7A6D" w:rsidRPr="005D0A75" w:rsidTr="008228F9">
        <w:trPr>
          <w:gridAfter w:val="1"/>
          <w:wAfter w:w="56" w:type="dxa"/>
          <w:trHeight w:val="676"/>
        </w:trPr>
        <w:tc>
          <w:tcPr>
            <w:tcW w:w="8505" w:type="dxa"/>
            <w:gridSpan w:val="3"/>
            <w:tcBorders>
              <w:top w:val="nil"/>
              <w:left w:val="nil"/>
              <w:bottom w:val="single" w:sz="12" w:space="0" w:color="auto"/>
              <w:right w:val="nil"/>
            </w:tcBorders>
            <w:shd w:val="clear" w:color="000000" w:fill="FFFFFF"/>
            <w:vAlign w:val="center"/>
            <w:hideMark/>
          </w:tcPr>
          <w:p w:rsidR="00696241" w:rsidRDefault="00FE7A6D" w:rsidP="008228F9">
            <w:pPr>
              <w:spacing w:line="400" w:lineRule="exact"/>
              <w:jc w:val="center"/>
              <w:rPr>
                <w:b/>
                <w:bCs/>
                <w:color w:val="000000"/>
                <w:sz w:val="28"/>
                <w:szCs w:val="28"/>
              </w:rPr>
            </w:pPr>
            <w:r w:rsidRPr="005D0A75">
              <w:rPr>
                <w:rFonts w:eastAsia="仿宋_GB2312"/>
                <w:sz w:val="32"/>
                <w:szCs w:val="32"/>
              </w:rPr>
              <w:tab/>
            </w:r>
            <w:r w:rsidRPr="005D0A75">
              <w:rPr>
                <w:b/>
                <w:bCs/>
                <w:color w:val="000000"/>
                <w:sz w:val="28"/>
                <w:szCs w:val="28"/>
              </w:rPr>
              <w:t>表</w:t>
            </w:r>
            <w:r w:rsidRPr="005D0A75">
              <w:rPr>
                <w:b/>
                <w:bCs/>
                <w:color w:val="000000"/>
                <w:sz w:val="28"/>
                <w:szCs w:val="28"/>
              </w:rPr>
              <w:t>4-18</w:t>
            </w:r>
            <w:r w:rsidRPr="005D0A75">
              <w:rPr>
                <w:b/>
                <w:bCs/>
                <w:color w:val="000000"/>
                <w:sz w:val="28"/>
                <w:szCs w:val="28"/>
              </w:rPr>
              <w:t xml:space="preserve">　按登记注册类型分组的租赁和商务服务业</w:t>
            </w:r>
          </w:p>
          <w:p w:rsidR="00FE7A6D" w:rsidRPr="005D0A75" w:rsidRDefault="00FE7A6D" w:rsidP="008228F9">
            <w:pPr>
              <w:spacing w:line="400" w:lineRule="exact"/>
              <w:jc w:val="center"/>
              <w:rPr>
                <w:b/>
                <w:bCs/>
                <w:color w:val="000000"/>
                <w:sz w:val="28"/>
                <w:szCs w:val="28"/>
              </w:rPr>
            </w:pPr>
            <w:r w:rsidRPr="005D0A75">
              <w:rPr>
                <w:b/>
                <w:bCs/>
                <w:color w:val="000000"/>
                <w:sz w:val="28"/>
                <w:szCs w:val="28"/>
              </w:rPr>
              <w:t>企业法人单位和从业人员</w:t>
            </w:r>
          </w:p>
        </w:tc>
      </w:tr>
      <w:tr w:rsidR="00FE7A6D" w:rsidRPr="005D0A75" w:rsidTr="008228F9">
        <w:trPr>
          <w:trHeight w:val="397"/>
        </w:trPr>
        <w:tc>
          <w:tcPr>
            <w:tcW w:w="3515" w:type="dxa"/>
            <w:tcBorders>
              <w:top w:val="single" w:sz="12" w:space="0" w:color="auto"/>
              <w:left w:val="nil"/>
              <w:bottom w:val="single" w:sz="2" w:space="0" w:color="auto"/>
              <w:right w:val="single" w:sz="4" w:space="0" w:color="auto"/>
            </w:tcBorders>
            <w:shd w:val="clear" w:color="auto" w:fill="auto"/>
            <w:vAlign w:val="center"/>
            <w:hideMark/>
          </w:tcPr>
          <w:p w:rsidR="00FE7A6D" w:rsidRPr="005D0A75" w:rsidRDefault="00FE7A6D" w:rsidP="008228F9">
            <w:pPr>
              <w:jc w:val="center"/>
              <w:rPr>
                <w:b/>
                <w:bCs/>
                <w:color w:val="000000"/>
                <w:szCs w:val="21"/>
              </w:rPr>
            </w:pPr>
            <w:r w:rsidRPr="005D0A75">
              <w:rPr>
                <w:b/>
                <w:bCs/>
                <w:color w:val="000000"/>
                <w:szCs w:val="21"/>
              </w:rPr>
              <w:t>指</w:t>
            </w:r>
            <w:r w:rsidRPr="005D0A75">
              <w:rPr>
                <w:b/>
                <w:bCs/>
                <w:color w:val="000000"/>
                <w:szCs w:val="21"/>
              </w:rPr>
              <w:t xml:space="preserve">     </w:t>
            </w:r>
            <w:r w:rsidRPr="005D0A75">
              <w:rPr>
                <w:b/>
                <w:bCs/>
                <w:color w:val="000000"/>
                <w:szCs w:val="21"/>
              </w:rPr>
              <w:t>标</w:t>
            </w:r>
            <w:r w:rsidRPr="005D0A75">
              <w:rPr>
                <w:b/>
                <w:bCs/>
                <w:color w:val="000000"/>
                <w:szCs w:val="21"/>
              </w:rPr>
              <w:t> </w:t>
            </w:r>
          </w:p>
        </w:tc>
        <w:tc>
          <w:tcPr>
            <w:tcW w:w="2608" w:type="dxa"/>
            <w:tcBorders>
              <w:top w:val="single" w:sz="12" w:space="0" w:color="auto"/>
              <w:left w:val="single" w:sz="4" w:space="0" w:color="auto"/>
              <w:bottom w:val="single" w:sz="2" w:space="0" w:color="auto"/>
              <w:right w:val="single" w:sz="4" w:space="0" w:color="auto"/>
            </w:tcBorders>
            <w:shd w:val="clear" w:color="auto" w:fill="auto"/>
            <w:vAlign w:val="center"/>
            <w:hideMark/>
          </w:tcPr>
          <w:p w:rsidR="00FE7A6D" w:rsidRPr="005D0A75" w:rsidRDefault="00FE7A6D" w:rsidP="008228F9">
            <w:pPr>
              <w:jc w:val="center"/>
              <w:rPr>
                <w:b/>
                <w:bCs/>
                <w:color w:val="000000"/>
                <w:szCs w:val="21"/>
              </w:rPr>
            </w:pPr>
            <w:r w:rsidRPr="005D0A75">
              <w:rPr>
                <w:b/>
                <w:bCs/>
                <w:color w:val="000000"/>
                <w:szCs w:val="21"/>
              </w:rPr>
              <w:t>企业法人单位</w:t>
            </w:r>
            <w:r w:rsidRPr="005D0A75">
              <w:rPr>
                <w:b/>
                <w:bCs/>
                <w:color w:val="000000"/>
                <w:szCs w:val="21"/>
              </w:rPr>
              <w:t>(</w:t>
            </w:r>
            <w:r w:rsidRPr="005D0A75">
              <w:rPr>
                <w:b/>
                <w:bCs/>
                <w:color w:val="000000"/>
                <w:szCs w:val="21"/>
              </w:rPr>
              <w:t>个</w:t>
            </w:r>
            <w:r w:rsidRPr="005D0A75">
              <w:rPr>
                <w:b/>
                <w:bCs/>
                <w:color w:val="000000"/>
                <w:szCs w:val="21"/>
              </w:rPr>
              <w:t>)</w:t>
            </w:r>
          </w:p>
        </w:tc>
        <w:tc>
          <w:tcPr>
            <w:tcW w:w="2438" w:type="dxa"/>
            <w:gridSpan w:val="2"/>
            <w:tcBorders>
              <w:top w:val="single" w:sz="12" w:space="0" w:color="auto"/>
              <w:left w:val="single" w:sz="4" w:space="0" w:color="auto"/>
              <w:bottom w:val="single" w:sz="2" w:space="0" w:color="auto"/>
              <w:right w:val="nil"/>
            </w:tcBorders>
            <w:shd w:val="clear" w:color="auto" w:fill="auto"/>
            <w:vAlign w:val="center"/>
            <w:hideMark/>
          </w:tcPr>
          <w:p w:rsidR="00FE7A6D" w:rsidRPr="005D0A75" w:rsidRDefault="00FE7A6D" w:rsidP="008228F9">
            <w:pPr>
              <w:jc w:val="center"/>
              <w:rPr>
                <w:b/>
                <w:bCs/>
                <w:color w:val="000000"/>
                <w:szCs w:val="21"/>
              </w:rPr>
            </w:pPr>
            <w:r w:rsidRPr="005D0A75">
              <w:rPr>
                <w:b/>
                <w:bCs/>
                <w:color w:val="000000"/>
                <w:szCs w:val="21"/>
              </w:rPr>
              <w:t>从业人员</w:t>
            </w:r>
            <w:r w:rsidRPr="005D0A75">
              <w:rPr>
                <w:b/>
                <w:bCs/>
                <w:color w:val="000000"/>
                <w:szCs w:val="21"/>
              </w:rPr>
              <w:t>(</w:t>
            </w:r>
            <w:r w:rsidRPr="005D0A75">
              <w:rPr>
                <w:b/>
                <w:bCs/>
                <w:color w:val="000000"/>
                <w:szCs w:val="21"/>
              </w:rPr>
              <w:t>人</w:t>
            </w:r>
            <w:r w:rsidRPr="005D0A75">
              <w:rPr>
                <w:b/>
                <w:bCs/>
                <w:color w:val="000000"/>
                <w:szCs w:val="21"/>
              </w:rPr>
              <w:t>)</w:t>
            </w:r>
          </w:p>
        </w:tc>
      </w:tr>
      <w:tr w:rsidR="00FE7A6D" w:rsidRPr="005D0A75" w:rsidTr="008228F9">
        <w:trPr>
          <w:trHeight w:val="283"/>
        </w:trPr>
        <w:tc>
          <w:tcPr>
            <w:tcW w:w="3515" w:type="dxa"/>
            <w:tcBorders>
              <w:top w:val="single" w:sz="2" w:space="0" w:color="auto"/>
              <w:left w:val="nil"/>
              <w:bottom w:val="nil"/>
              <w:right w:val="single" w:sz="4" w:space="0" w:color="auto"/>
            </w:tcBorders>
            <w:shd w:val="clear" w:color="auto" w:fill="auto"/>
            <w:vAlign w:val="center"/>
            <w:hideMark/>
          </w:tcPr>
          <w:p w:rsidR="00FE7A6D" w:rsidRPr="005D0A75" w:rsidRDefault="00FE7A6D" w:rsidP="008228F9">
            <w:pPr>
              <w:spacing w:line="240" w:lineRule="exact"/>
              <w:rPr>
                <w:b/>
                <w:bCs/>
                <w:color w:val="000000"/>
                <w:szCs w:val="21"/>
              </w:rPr>
            </w:pPr>
            <w:r w:rsidRPr="005D0A75">
              <w:rPr>
                <w:b/>
                <w:bCs/>
                <w:color w:val="000000"/>
                <w:szCs w:val="21"/>
              </w:rPr>
              <w:t>合　计</w:t>
            </w:r>
          </w:p>
        </w:tc>
        <w:tc>
          <w:tcPr>
            <w:tcW w:w="2608" w:type="dxa"/>
            <w:tcBorders>
              <w:top w:val="single" w:sz="2" w:space="0" w:color="auto"/>
              <w:left w:val="single" w:sz="4" w:space="0" w:color="auto"/>
              <w:bottom w:val="nil"/>
              <w:right w:val="single" w:sz="4" w:space="0" w:color="auto"/>
            </w:tcBorders>
            <w:shd w:val="clear" w:color="auto" w:fill="auto"/>
            <w:vAlign w:val="center"/>
            <w:hideMark/>
          </w:tcPr>
          <w:p w:rsidR="00FE7A6D" w:rsidRPr="005D0A75" w:rsidRDefault="00FE7A6D" w:rsidP="008228F9">
            <w:pPr>
              <w:spacing w:line="240" w:lineRule="exact"/>
              <w:jc w:val="right"/>
              <w:rPr>
                <w:b/>
                <w:bCs/>
                <w:color w:val="000000"/>
                <w:szCs w:val="21"/>
              </w:rPr>
            </w:pPr>
            <w:r w:rsidRPr="005D0A75">
              <w:rPr>
                <w:b/>
                <w:bCs/>
                <w:color w:val="000000"/>
                <w:szCs w:val="21"/>
              </w:rPr>
              <w:t>2208</w:t>
            </w:r>
          </w:p>
        </w:tc>
        <w:tc>
          <w:tcPr>
            <w:tcW w:w="2438" w:type="dxa"/>
            <w:gridSpan w:val="2"/>
            <w:tcBorders>
              <w:top w:val="single" w:sz="2" w:space="0" w:color="auto"/>
              <w:left w:val="single" w:sz="4" w:space="0" w:color="auto"/>
              <w:bottom w:val="nil"/>
              <w:right w:val="nil"/>
            </w:tcBorders>
            <w:shd w:val="clear" w:color="auto" w:fill="auto"/>
            <w:vAlign w:val="center"/>
            <w:hideMark/>
          </w:tcPr>
          <w:p w:rsidR="00FE7A6D" w:rsidRPr="005D0A75" w:rsidRDefault="00FE7A6D" w:rsidP="008228F9">
            <w:pPr>
              <w:spacing w:line="240" w:lineRule="exact"/>
              <w:jc w:val="right"/>
              <w:rPr>
                <w:b/>
                <w:bCs/>
                <w:color w:val="000000"/>
                <w:szCs w:val="21"/>
              </w:rPr>
            </w:pPr>
            <w:r w:rsidRPr="005D0A75">
              <w:rPr>
                <w:b/>
                <w:bCs/>
                <w:color w:val="000000"/>
                <w:szCs w:val="21"/>
              </w:rPr>
              <w:t>19900</w:t>
            </w:r>
          </w:p>
        </w:tc>
      </w:tr>
      <w:tr w:rsidR="00FE7A6D" w:rsidRPr="005D0A75" w:rsidTr="008228F9">
        <w:trPr>
          <w:trHeight w:val="283"/>
        </w:trPr>
        <w:tc>
          <w:tcPr>
            <w:tcW w:w="3515" w:type="dxa"/>
            <w:tcBorders>
              <w:top w:val="nil"/>
              <w:left w:val="nil"/>
              <w:bottom w:val="nil"/>
              <w:right w:val="single" w:sz="4" w:space="0" w:color="auto"/>
            </w:tcBorders>
            <w:shd w:val="clear" w:color="auto" w:fill="auto"/>
            <w:vAlign w:val="center"/>
            <w:hideMark/>
          </w:tcPr>
          <w:p w:rsidR="00FE7A6D" w:rsidRPr="005D0A75" w:rsidRDefault="00FE7A6D" w:rsidP="008228F9">
            <w:pPr>
              <w:spacing w:line="240" w:lineRule="exact"/>
              <w:rPr>
                <w:b/>
                <w:bCs/>
                <w:color w:val="000000"/>
                <w:szCs w:val="21"/>
              </w:rPr>
            </w:pPr>
            <w:r w:rsidRPr="005D0A75">
              <w:rPr>
                <w:b/>
                <w:bCs/>
                <w:color w:val="000000"/>
                <w:szCs w:val="21"/>
              </w:rPr>
              <w:t>内资企业</w:t>
            </w:r>
          </w:p>
        </w:tc>
        <w:tc>
          <w:tcPr>
            <w:tcW w:w="2608" w:type="dxa"/>
            <w:tcBorders>
              <w:top w:val="nil"/>
              <w:left w:val="single" w:sz="4" w:space="0" w:color="auto"/>
              <w:bottom w:val="nil"/>
              <w:right w:val="single" w:sz="4" w:space="0" w:color="auto"/>
            </w:tcBorders>
            <w:shd w:val="clear" w:color="auto" w:fill="auto"/>
            <w:vAlign w:val="center"/>
            <w:hideMark/>
          </w:tcPr>
          <w:p w:rsidR="00FE7A6D" w:rsidRPr="005D0A75" w:rsidRDefault="00FE7A6D" w:rsidP="008228F9">
            <w:pPr>
              <w:spacing w:line="240" w:lineRule="exact"/>
              <w:jc w:val="right"/>
              <w:rPr>
                <w:b/>
                <w:bCs/>
                <w:color w:val="000000"/>
                <w:szCs w:val="21"/>
              </w:rPr>
            </w:pPr>
            <w:r w:rsidRPr="005D0A75">
              <w:rPr>
                <w:b/>
                <w:bCs/>
                <w:color w:val="000000"/>
                <w:szCs w:val="21"/>
              </w:rPr>
              <w:t>2200</w:t>
            </w:r>
          </w:p>
        </w:tc>
        <w:tc>
          <w:tcPr>
            <w:tcW w:w="2438" w:type="dxa"/>
            <w:gridSpan w:val="2"/>
            <w:tcBorders>
              <w:top w:val="nil"/>
              <w:left w:val="single" w:sz="4" w:space="0" w:color="auto"/>
              <w:bottom w:val="nil"/>
              <w:right w:val="nil"/>
            </w:tcBorders>
            <w:shd w:val="clear" w:color="auto" w:fill="auto"/>
            <w:vAlign w:val="center"/>
            <w:hideMark/>
          </w:tcPr>
          <w:p w:rsidR="00FE7A6D" w:rsidRPr="005D0A75" w:rsidRDefault="00FE7A6D" w:rsidP="008228F9">
            <w:pPr>
              <w:spacing w:line="240" w:lineRule="exact"/>
              <w:jc w:val="right"/>
              <w:rPr>
                <w:b/>
                <w:bCs/>
                <w:color w:val="000000"/>
                <w:szCs w:val="21"/>
              </w:rPr>
            </w:pPr>
            <w:r w:rsidRPr="005D0A75">
              <w:rPr>
                <w:b/>
                <w:bCs/>
                <w:color w:val="000000"/>
                <w:szCs w:val="21"/>
              </w:rPr>
              <w:t>19886</w:t>
            </w:r>
          </w:p>
        </w:tc>
      </w:tr>
      <w:tr w:rsidR="00FE7A6D" w:rsidRPr="005D0A75" w:rsidTr="008228F9">
        <w:trPr>
          <w:trHeight w:val="283"/>
        </w:trPr>
        <w:tc>
          <w:tcPr>
            <w:tcW w:w="3515" w:type="dxa"/>
            <w:tcBorders>
              <w:top w:val="nil"/>
              <w:left w:val="nil"/>
              <w:bottom w:val="nil"/>
              <w:right w:val="single" w:sz="4" w:space="0" w:color="auto"/>
            </w:tcBorders>
            <w:shd w:val="clear" w:color="auto" w:fill="auto"/>
            <w:vAlign w:val="center"/>
            <w:hideMark/>
          </w:tcPr>
          <w:p w:rsidR="00FE7A6D" w:rsidRPr="005D0A75" w:rsidRDefault="00FE7A6D" w:rsidP="008228F9">
            <w:pPr>
              <w:spacing w:line="240" w:lineRule="exact"/>
              <w:rPr>
                <w:color w:val="000000"/>
                <w:szCs w:val="21"/>
              </w:rPr>
            </w:pPr>
            <w:r w:rsidRPr="005D0A75">
              <w:rPr>
                <w:color w:val="000000"/>
                <w:szCs w:val="21"/>
              </w:rPr>
              <w:t xml:space="preserve">  </w:t>
            </w:r>
            <w:r w:rsidRPr="005D0A75">
              <w:rPr>
                <w:color w:val="000000"/>
                <w:szCs w:val="21"/>
              </w:rPr>
              <w:t>国有企业</w:t>
            </w:r>
          </w:p>
        </w:tc>
        <w:tc>
          <w:tcPr>
            <w:tcW w:w="2608" w:type="dxa"/>
            <w:tcBorders>
              <w:top w:val="nil"/>
              <w:left w:val="single" w:sz="4" w:space="0" w:color="auto"/>
              <w:bottom w:val="nil"/>
              <w:right w:val="single" w:sz="4" w:space="0" w:color="auto"/>
            </w:tcBorders>
            <w:shd w:val="clear" w:color="auto" w:fill="auto"/>
            <w:vAlign w:val="center"/>
            <w:hideMark/>
          </w:tcPr>
          <w:p w:rsidR="00FE7A6D" w:rsidRPr="005D0A75" w:rsidRDefault="00FE7A6D" w:rsidP="008228F9">
            <w:pPr>
              <w:spacing w:line="240" w:lineRule="exact"/>
              <w:jc w:val="right"/>
              <w:rPr>
                <w:color w:val="000000"/>
                <w:szCs w:val="21"/>
              </w:rPr>
            </w:pPr>
            <w:r w:rsidRPr="005D0A75">
              <w:rPr>
                <w:color w:val="000000"/>
                <w:szCs w:val="21"/>
              </w:rPr>
              <w:t>45</w:t>
            </w:r>
          </w:p>
        </w:tc>
        <w:tc>
          <w:tcPr>
            <w:tcW w:w="2438" w:type="dxa"/>
            <w:gridSpan w:val="2"/>
            <w:tcBorders>
              <w:top w:val="nil"/>
              <w:left w:val="single" w:sz="4" w:space="0" w:color="auto"/>
              <w:bottom w:val="nil"/>
              <w:right w:val="nil"/>
            </w:tcBorders>
            <w:shd w:val="clear" w:color="auto" w:fill="auto"/>
            <w:vAlign w:val="center"/>
            <w:hideMark/>
          </w:tcPr>
          <w:p w:rsidR="00FE7A6D" w:rsidRPr="005D0A75" w:rsidRDefault="00FE7A6D" w:rsidP="008228F9">
            <w:pPr>
              <w:spacing w:line="240" w:lineRule="exact"/>
              <w:jc w:val="right"/>
              <w:rPr>
                <w:color w:val="000000"/>
                <w:szCs w:val="21"/>
              </w:rPr>
            </w:pPr>
            <w:r w:rsidRPr="005D0A75">
              <w:rPr>
                <w:color w:val="000000"/>
                <w:szCs w:val="21"/>
              </w:rPr>
              <w:t>80</w:t>
            </w:r>
          </w:p>
        </w:tc>
      </w:tr>
      <w:tr w:rsidR="00FE7A6D" w:rsidRPr="005D0A75" w:rsidTr="008228F9">
        <w:trPr>
          <w:trHeight w:val="283"/>
        </w:trPr>
        <w:tc>
          <w:tcPr>
            <w:tcW w:w="3515" w:type="dxa"/>
            <w:tcBorders>
              <w:top w:val="nil"/>
              <w:left w:val="nil"/>
              <w:bottom w:val="nil"/>
              <w:right w:val="single" w:sz="4" w:space="0" w:color="auto"/>
            </w:tcBorders>
            <w:shd w:val="clear" w:color="auto" w:fill="auto"/>
            <w:vAlign w:val="center"/>
            <w:hideMark/>
          </w:tcPr>
          <w:p w:rsidR="00FE7A6D" w:rsidRPr="005D0A75" w:rsidRDefault="00FE7A6D" w:rsidP="008228F9">
            <w:pPr>
              <w:spacing w:line="240" w:lineRule="exact"/>
              <w:rPr>
                <w:color w:val="000000"/>
                <w:szCs w:val="21"/>
              </w:rPr>
            </w:pPr>
            <w:r w:rsidRPr="005D0A75">
              <w:rPr>
                <w:color w:val="000000"/>
                <w:szCs w:val="21"/>
              </w:rPr>
              <w:t xml:space="preserve">  </w:t>
            </w:r>
            <w:r w:rsidRPr="005D0A75">
              <w:rPr>
                <w:color w:val="000000"/>
                <w:szCs w:val="21"/>
              </w:rPr>
              <w:t>集体企业</w:t>
            </w:r>
          </w:p>
        </w:tc>
        <w:tc>
          <w:tcPr>
            <w:tcW w:w="2608" w:type="dxa"/>
            <w:tcBorders>
              <w:top w:val="nil"/>
              <w:left w:val="single" w:sz="4" w:space="0" w:color="auto"/>
              <w:bottom w:val="nil"/>
              <w:right w:val="single" w:sz="4" w:space="0" w:color="auto"/>
            </w:tcBorders>
            <w:shd w:val="clear" w:color="auto" w:fill="auto"/>
            <w:vAlign w:val="center"/>
            <w:hideMark/>
          </w:tcPr>
          <w:p w:rsidR="00FE7A6D" w:rsidRPr="005D0A75" w:rsidRDefault="00FE7A6D" w:rsidP="008228F9">
            <w:pPr>
              <w:spacing w:line="240" w:lineRule="exact"/>
              <w:jc w:val="right"/>
              <w:rPr>
                <w:color w:val="000000"/>
                <w:szCs w:val="21"/>
              </w:rPr>
            </w:pPr>
            <w:r w:rsidRPr="005D0A75">
              <w:rPr>
                <w:color w:val="000000"/>
                <w:szCs w:val="21"/>
              </w:rPr>
              <w:t>1</w:t>
            </w:r>
          </w:p>
        </w:tc>
        <w:tc>
          <w:tcPr>
            <w:tcW w:w="2438" w:type="dxa"/>
            <w:gridSpan w:val="2"/>
            <w:tcBorders>
              <w:top w:val="nil"/>
              <w:left w:val="single" w:sz="4" w:space="0" w:color="auto"/>
              <w:bottom w:val="nil"/>
              <w:right w:val="nil"/>
            </w:tcBorders>
            <w:shd w:val="clear" w:color="auto" w:fill="auto"/>
            <w:vAlign w:val="center"/>
            <w:hideMark/>
          </w:tcPr>
          <w:p w:rsidR="00FE7A6D" w:rsidRPr="005D0A75" w:rsidRDefault="00FE7A6D" w:rsidP="008228F9">
            <w:pPr>
              <w:spacing w:line="240" w:lineRule="exact"/>
              <w:jc w:val="right"/>
              <w:rPr>
                <w:color w:val="000000"/>
                <w:szCs w:val="21"/>
              </w:rPr>
            </w:pPr>
            <w:r w:rsidRPr="005D0A75">
              <w:rPr>
                <w:color w:val="000000"/>
                <w:szCs w:val="21"/>
              </w:rPr>
              <w:t xml:space="preserve">　</w:t>
            </w:r>
          </w:p>
        </w:tc>
      </w:tr>
      <w:tr w:rsidR="00FE7A6D" w:rsidRPr="005D0A75" w:rsidTr="008228F9">
        <w:trPr>
          <w:trHeight w:val="283"/>
        </w:trPr>
        <w:tc>
          <w:tcPr>
            <w:tcW w:w="3515" w:type="dxa"/>
            <w:tcBorders>
              <w:top w:val="nil"/>
              <w:left w:val="nil"/>
              <w:bottom w:val="nil"/>
              <w:right w:val="single" w:sz="4" w:space="0" w:color="auto"/>
            </w:tcBorders>
            <w:shd w:val="clear" w:color="auto" w:fill="auto"/>
            <w:vAlign w:val="center"/>
            <w:hideMark/>
          </w:tcPr>
          <w:p w:rsidR="00FE7A6D" w:rsidRPr="005D0A75" w:rsidRDefault="00FE7A6D" w:rsidP="008228F9">
            <w:pPr>
              <w:spacing w:line="240" w:lineRule="exact"/>
              <w:rPr>
                <w:color w:val="000000"/>
                <w:szCs w:val="21"/>
              </w:rPr>
            </w:pPr>
            <w:r w:rsidRPr="005D0A75">
              <w:rPr>
                <w:color w:val="000000"/>
                <w:szCs w:val="21"/>
              </w:rPr>
              <w:t xml:space="preserve">　股份合作企业</w:t>
            </w:r>
          </w:p>
        </w:tc>
        <w:tc>
          <w:tcPr>
            <w:tcW w:w="2608" w:type="dxa"/>
            <w:tcBorders>
              <w:top w:val="nil"/>
              <w:left w:val="single" w:sz="4" w:space="0" w:color="auto"/>
              <w:bottom w:val="nil"/>
              <w:right w:val="single" w:sz="4" w:space="0" w:color="auto"/>
            </w:tcBorders>
            <w:shd w:val="clear" w:color="auto" w:fill="auto"/>
            <w:vAlign w:val="center"/>
            <w:hideMark/>
          </w:tcPr>
          <w:p w:rsidR="00FE7A6D" w:rsidRPr="005D0A75" w:rsidRDefault="00FE7A6D" w:rsidP="008228F9">
            <w:pPr>
              <w:spacing w:line="240" w:lineRule="exact"/>
              <w:jc w:val="right"/>
              <w:rPr>
                <w:color w:val="000000"/>
                <w:szCs w:val="21"/>
              </w:rPr>
            </w:pPr>
            <w:r w:rsidRPr="005D0A75">
              <w:rPr>
                <w:color w:val="000000"/>
                <w:szCs w:val="21"/>
              </w:rPr>
              <w:t xml:space="preserve">　</w:t>
            </w:r>
          </w:p>
        </w:tc>
        <w:tc>
          <w:tcPr>
            <w:tcW w:w="2438" w:type="dxa"/>
            <w:gridSpan w:val="2"/>
            <w:tcBorders>
              <w:top w:val="nil"/>
              <w:left w:val="single" w:sz="4" w:space="0" w:color="auto"/>
              <w:bottom w:val="nil"/>
              <w:right w:val="nil"/>
            </w:tcBorders>
            <w:shd w:val="clear" w:color="auto" w:fill="auto"/>
            <w:vAlign w:val="center"/>
            <w:hideMark/>
          </w:tcPr>
          <w:p w:rsidR="00FE7A6D" w:rsidRPr="005D0A75" w:rsidRDefault="00FE7A6D" w:rsidP="008228F9">
            <w:pPr>
              <w:spacing w:line="240" w:lineRule="exact"/>
              <w:jc w:val="right"/>
              <w:rPr>
                <w:color w:val="000000"/>
                <w:szCs w:val="21"/>
              </w:rPr>
            </w:pPr>
            <w:r w:rsidRPr="005D0A75">
              <w:rPr>
                <w:color w:val="000000"/>
                <w:szCs w:val="21"/>
              </w:rPr>
              <w:t xml:space="preserve">　</w:t>
            </w:r>
          </w:p>
        </w:tc>
      </w:tr>
      <w:tr w:rsidR="00FE7A6D" w:rsidRPr="005D0A75" w:rsidTr="008228F9">
        <w:trPr>
          <w:trHeight w:val="283"/>
        </w:trPr>
        <w:tc>
          <w:tcPr>
            <w:tcW w:w="3515" w:type="dxa"/>
            <w:tcBorders>
              <w:top w:val="nil"/>
              <w:left w:val="nil"/>
              <w:bottom w:val="nil"/>
              <w:right w:val="single" w:sz="4" w:space="0" w:color="auto"/>
            </w:tcBorders>
            <w:shd w:val="clear" w:color="auto" w:fill="auto"/>
            <w:vAlign w:val="center"/>
            <w:hideMark/>
          </w:tcPr>
          <w:p w:rsidR="00FE7A6D" w:rsidRPr="005D0A75" w:rsidRDefault="00FE7A6D" w:rsidP="008228F9">
            <w:pPr>
              <w:spacing w:line="240" w:lineRule="exact"/>
              <w:rPr>
                <w:color w:val="000000"/>
                <w:szCs w:val="21"/>
              </w:rPr>
            </w:pPr>
            <w:r w:rsidRPr="005D0A75">
              <w:rPr>
                <w:color w:val="000000"/>
                <w:szCs w:val="21"/>
              </w:rPr>
              <w:t xml:space="preserve">　联营企业</w:t>
            </w:r>
          </w:p>
        </w:tc>
        <w:tc>
          <w:tcPr>
            <w:tcW w:w="2608" w:type="dxa"/>
            <w:tcBorders>
              <w:top w:val="nil"/>
              <w:left w:val="single" w:sz="4" w:space="0" w:color="auto"/>
              <w:bottom w:val="nil"/>
              <w:right w:val="single" w:sz="4" w:space="0" w:color="auto"/>
            </w:tcBorders>
            <w:shd w:val="clear" w:color="auto" w:fill="auto"/>
            <w:vAlign w:val="center"/>
            <w:hideMark/>
          </w:tcPr>
          <w:p w:rsidR="00FE7A6D" w:rsidRPr="005D0A75" w:rsidRDefault="00FE7A6D" w:rsidP="008228F9">
            <w:pPr>
              <w:spacing w:line="240" w:lineRule="exact"/>
              <w:jc w:val="right"/>
              <w:rPr>
                <w:color w:val="000000"/>
                <w:szCs w:val="21"/>
              </w:rPr>
            </w:pPr>
            <w:r w:rsidRPr="005D0A75">
              <w:rPr>
                <w:color w:val="000000"/>
                <w:szCs w:val="21"/>
              </w:rPr>
              <w:t xml:space="preserve">　</w:t>
            </w:r>
          </w:p>
        </w:tc>
        <w:tc>
          <w:tcPr>
            <w:tcW w:w="2438" w:type="dxa"/>
            <w:gridSpan w:val="2"/>
            <w:tcBorders>
              <w:top w:val="nil"/>
              <w:left w:val="single" w:sz="4" w:space="0" w:color="auto"/>
              <w:bottom w:val="nil"/>
              <w:right w:val="nil"/>
            </w:tcBorders>
            <w:shd w:val="clear" w:color="auto" w:fill="auto"/>
            <w:vAlign w:val="center"/>
            <w:hideMark/>
          </w:tcPr>
          <w:p w:rsidR="00FE7A6D" w:rsidRPr="005D0A75" w:rsidRDefault="00FE7A6D" w:rsidP="008228F9">
            <w:pPr>
              <w:spacing w:line="240" w:lineRule="exact"/>
              <w:jc w:val="right"/>
              <w:rPr>
                <w:color w:val="000000"/>
                <w:szCs w:val="21"/>
              </w:rPr>
            </w:pPr>
            <w:r w:rsidRPr="005D0A75">
              <w:rPr>
                <w:color w:val="000000"/>
                <w:szCs w:val="21"/>
              </w:rPr>
              <w:t xml:space="preserve">　</w:t>
            </w:r>
          </w:p>
        </w:tc>
      </w:tr>
      <w:tr w:rsidR="00FE7A6D" w:rsidRPr="005D0A75" w:rsidTr="008228F9">
        <w:trPr>
          <w:trHeight w:val="283"/>
        </w:trPr>
        <w:tc>
          <w:tcPr>
            <w:tcW w:w="3515" w:type="dxa"/>
            <w:tcBorders>
              <w:top w:val="nil"/>
              <w:left w:val="nil"/>
              <w:bottom w:val="nil"/>
              <w:right w:val="single" w:sz="4" w:space="0" w:color="auto"/>
            </w:tcBorders>
            <w:shd w:val="clear" w:color="auto" w:fill="auto"/>
            <w:vAlign w:val="center"/>
            <w:hideMark/>
          </w:tcPr>
          <w:p w:rsidR="00FE7A6D" w:rsidRPr="005D0A75" w:rsidRDefault="00FE7A6D" w:rsidP="008228F9">
            <w:pPr>
              <w:spacing w:line="240" w:lineRule="exact"/>
              <w:rPr>
                <w:color w:val="000000"/>
                <w:szCs w:val="21"/>
              </w:rPr>
            </w:pPr>
            <w:r w:rsidRPr="005D0A75">
              <w:rPr>
                <w:color w:val="000000"/>
                <w:szCs w:val="21"/>
              </w:rPr>
              <w:t xml:space="preserve">  </w:t>
            </w:r>
            <w:r w:rsidRPr="005D0A75">
              <w:rPr>
                <w:color w:val="000000"/>
                <w:szCs w:val="21"/>
              </w:rPr>
              <w:t>有限责任公司</w:t>
            </w:r>
          </w:p>
        </w:tc>
        <w:tc>
          <w:tcPr>
            <w:tcW w:w="2608" w:type="dxa"/>
            <w:tcBorders>
              <w:top w:val="nil"/>
              <w:left w:val="single" w:sz="4" w:space="0" w:color="auto"/>
              <w:bottom w:val="nil"/>
              <w:right w:val="single" w:sz="4" w:space="0" w:color="auto"/>
            </w:tcBorders>
            <w:shd w:val="clear" w:color="auto" w:fill="auto"/>
            <w:vAlign w:val="center"/>
            <w:hideMark/>
          </w:tcPr>
          <w:p w:rsidR="00FE7A6D" w:rsidRPr="005D0A75" w:rsidRDefault="00FE7A6D" w:rsidP="008228F9">
            <w:pPr>
              <w:spacing w:line="240" w:lineRule="exact"/>
              <w:jc w:val="right"/>
              <w:rPr>
                <w:color w:val="000000"/>
                <w:szCs w:val="21"/>
              </w:rPr>
            </w:pPr>
            <w:r w:rsidRPr="005D0A75">
              <w:rPr>
                <w:color w:val="000000"/>
                <w:szCs w:val="21"/>
              </w:rPr>
              <w:t>471</w:t>
            </w:r>
          </w:p>
        </w:tc>
        <w:tc>
          <w:tcPr>
            <w:tcW w:w="2438" w:type="dxa"/>
            <w:gridSpan w:val="2"/>
            <w:tcBorders>
              <w:top w:val="nil"/>
              <w:left w:val="single" w:sz="4" w:space="0" w:color="auto"/>
              <w:bottom w:val="nil"/>
              <w:right w:val="nil"/>
            </w:tcBorders>
            <w:shd w:val="clear" w:color="auto" w:fill="auto"/>
            <w:vAlign w:val="center"/>
            <w:hideMark/>
          </w:tcPr>
          <w:p w:rsidR="00FE7A6D" w:rsidRPr="005D0A75" w:rsidRDefault="00FE7A6D" w:rsidP="008228F9">
            <w:pPr>
              <w:spacing w:line="240" w:lineRule="exact"/>
              <w:jc w:val="right"/>
              <w:rPr>
                <w:color w:val="000000"/>
                <w:szCs w:val="21"/>
              </w:rPr>
            </w:pPr>
            <w:r w:rsidRPr="005D0A75">
              <w:rPr>
                <w:color w:val="000000"/>
                <w:szCs w:val="21"/>
              </w:rPr>
              <w:t>6672</w:t>
            </w:r>
          </w:p>
        </w:tc>
      </w:tr>
      <w:tr w:rsidR="00FE7A6D" w:rsidRPr="005D0A75" w:rsidTr="008228F9">
        <w:trPr>
          <w:trHeight w:val="283"/>
        </w:trPr>
        <w:tc>
          <w:tcPr>
            <w:tcW w:w="3515" w:type="dxa"/>
            <w:tcBorders>
              <w:top w:val="nil"/>
              <w:left w:val="nil"/>
              <w:bottom w:val="nil"/>
              <w:right w:val="single" w:sz="4" w:space="0" w:color="auto"/>
            </w:tcBorders>
            <w:shd w:val="clear" w:color="auto" w:fill="auto"/>
            <w:vAlign w:val="center"/>
            <w:hideMark/>
          </w:tcPr>
          <w:p w:rsidR="00FE7A6D" w:rsidRPr="005D0A75" w:rsidRDefault="00FE7A6D" w:rsidP="008228F9">
            <w:pPr>
              <w:spacing w:line="240" w:lineRule="exact"/>
              <w:rPr>
                <w:color w:val="000000"/>
                <w:szCs w:val="21"/>
              </w:rPr>
            </w:pPr>
            <w:r w:rsidRPr="005D0A75">
              <w:rPr>
                <w:color w:val="000000"/>
                <w:szCs w:val="21"/>
              </w:rPr>
              <w:t xml:space="preserve">  </w:t>
            </w:r>
            <w:r w:rsidRPr="005D0A75">
              <w:rPr>
                <w:color w:val="000000"/>
                <w:szCs w:val="21"/>
              </w:rPr>
              <w:t>股份有限公司</w:t>
            </w:r>
          </w:p>
        </w:tc>
        <w:tc>
          <w:tcPr>
            <w:tcW w:w="2608" w:type="dxa"/>
            <w:tcBorders>
              <w:top w:val="nil"/>
              <w:left w:val="single" w:sz="4" w:space="0" w:color="auto"/>
              <w:bottom w:val="nil"/>
              <w:right w:val="single" w:sz="4" w:space="0" w:color="auto"/>
            </w:tcBorders>
            <w:shd w:val="clear" w:color="auto" w:fill="auto"/>
            <w:vAlign w:val="center"/>
            <w:hideMark/>
          </w:tcPr>
          <w:p w:rsidR="00FE7A6D" w:rsidRPr="005D0A75" w:rsidRDefault="00FE7A6D" w:rsidP="008228F9">
            <w:pPr>
              <w:spacing w:line="240" w:lineRule="exact"/>
              <w:jc w:val="right"/>
              <w:rPr>
                <w:color w:val="000000"/>
                <w:szCs w:val="21"/>
              </w:rPr>
            </w:pPr>
            <w:r w:rsidRPr="005D0A75">
              <w:rPr>
                <w:color w:val="000000"/>
                <w:szCs w:val="21"/>
              </w:rPr>
              <w:t>30</w:t>
            </w:r>
          </w:p>
        </w:tc>
        <w:tc>
          <w:tcPr>
            <w:tcW w:w="2438" w:type="dxa"/>
            <w:gridSpan w:val="2"/>
            <w:tcBorders>
              <w:top w:val="nil"/>
              <w:left w:val="single" w:sz="4" w:space="0" w:color="auto"/>
              <w:bottom w:val="nil"/>
              <w:right w:val="nil"/>
            </w:tcBorders>
            <w:shd w:val="clear" w:color="auto" w:fill="auto"/>
            <w:vAlign w:val="center"/>
            <w:hideMark/>
          </w:tcPr>
          <w:p w:rsidR="00FE7A6D" w:rsidRPr="005D0A75" w:rsidRDefault="00FE7A6D" w:rsidP="008228F9">
            <w:pPr>
              <w:spacing w:line="240" w:lineRule="exact"/>
              <w:jc w:val="right"/>
              <w:rPr>
                <w:color w:val="000000"/>
                <w:szCs w:val="21"/>
              </w:rPr>
            </w:pPr>
            <w:r w:rsidRPr="005D0A75">
              <w:rPr>
                <w:color w:val="000000"/>
                <w:szCs w:val="21"/>
              </w:rPr>
              <w:t>578</w:t>
            </w:r>
          </w:p>
        </w:tc>
      </w:tr>
      <w:tr w:rsidR="00FE7A6D" w:rsidRPr="005D0A75" w:rsidTr="008228F9">
        <w:trPr>
          <w:trHeight w:val="283"/>
        </w:trPr>
        <w:tc>
          <w:tcPr>
            <w:tcW w:w="3515" w:type="dxa"/>
            <w:tcBorders>
              <w:top w:val="nil"/>
              <w:left w:val="nil"/>
              <w:bottom w:val="nil"/>
              <w:right w:val="single" w:sz="4" w:space="0" w:color="auto"/>
            </w:tcBorders>
            <w:shd w:val="clear" w:color="auto" w:fill="auto"/>
            <w:vAlign w:val="center"/>
            <w:hideMark/>
          </w:tcPr>
          <w:p w:rsidR="00FE7A6D" w:rsidRPr="005D0A75" w:rsidRDefault="00FE7A6D" w:rsidP="008228F9">
            <w:pPr>
              <w:spacing w:line="240" w:lineRule="exact"/>
              <w:rPr>
                <w:color w:val="000000"/>
                <w:szCs w:val="21"/>
              </w:rPr>
            </w:pPr>
            <w:r w:rsidRPr="005D0A75">
              <w:rPr>
                <w:color w:val="000000"/>
                <w:szCs w:val="21"/>
              </w:rPr>
              <w:t xml:space="preserve">　私营企业</w:t>
            </w:r>
          </w:p>
        </w:tc>
        <w:tc>
          <w:tcPr>
            <w:tcW w:w="2608" w:type="dxa"/>
            <w:tcBorders>
              <w:top w:val="nil"/>
              <w:left w:val="single" w:sz="4" w:space="0" w:color="auto"/>
              <w:bottom w:val="nil"/>
              <w:right w:val="single" w:sz="4" w:space="0" w:color="auto"/>
            </w:tcBorders>
            <w:shd w:val="clear" w:color="auto" w:fill="auto"/>
            <w:vAlign w:val="center"/>
            <w:hideMark/>
          </w:tcPr>
          <w:p w:rsidR="00FE7A6D" w:rsidRPr="005D0A75" w:rsidRDefault="00FE7A6D" w:rsidP="008228F9">
            <w:pPr>
              <w:spacing w:line="240" w:lineRule="exact"/>
              <w:jc w:val="right"/>
              <w:rPr>
                <w:color w:val="000000"/>
                <w:szCs w:val="21"/>
              </w:rPr>
            </w:pPr>
            <w:r w:rsidRPr="005D0A75">
              <w:rPr>
                <w:color w:val="000000"/>
                <w:szCs w:val="21"/>
              </w:rPr>
              <w:t>1589</w:t>
            </w:r>
          </w:p>
        </w:tc>
        <w:tc>
          <w:tcPr>
            <w:tcW w:w="2438" w:type="dxa"/>
            <w:gridSpan w:val="2"/>
            <w:tcBorders>
              <w:top w:val="nil"/>
              <w:left w:val="single" w:sz="4" w:space="0" w:color="auto"/>
              <w:bottom w:val="nil"/>
              <w:right w:val="nil"/>
            </w:tcBorders>
            <w:shd w:val="clear" w:color="auto" w:fill="auto"/>
            <w:vAlign w:val="center"/>
            <w:hideMark/>
          </w:tcPr>
          <w:p w:rsidR="00FE7A6D" w:rsidRPr="005D0A75" w:rsidRDefault="00FE7A6D" w:rsidP="008228F9">
            <w:pPr>
              <w:spacing w:line="240" w:lineRule="exact"/>
              <w:jc w:val="right"/>
              <w:rPr>
                <w:color w:val="000000"/>
                <w:szCs w:val="21"/>
              </w:rPr>
            </w:pPr>
            <w:r w:rsidRPr="005D0A75">
              <w:rPr>
                <w:color w:val="000000"/>
                <w:szCs w:val="21"/>
              </w:rPr>
              <w:t>12002</w:t>
            </w:r>
          </w:p>
        </w:tc>
      </w:tr>
      <w:tr w:rsidR="00FE7A6D" w:rsidRPr="005D0A75" w:rsidTr="008228F9">
        <w:trPr>
          <w:trHeight w:val="283"/>
        </w:trPr>
        <w:tc>
          <w:tcPr>
            <w:tcW w:w="3515" w:type="dxa"/>
            <w:tcBorders>
              <w:top w:val="nil"/>
              <w:left w:val="nil"/>
              <w:bottom w:val="nil"/>
              <w:right w:val="single" w:sz="4" w:space="0" w:color="auto"/>
            </w:tcBorders>
            <w:shd w:val="clear" w:color="auto" w:fill="auto"/>
            <w:vAlign w:val="center"/>
            <w:hideMark/>
          </w:tcPr>
          <w:p w:rsidR="00FE7A6D" w:rsidRPr="005D0A75" w:rsidRDefault="00FE7A6D" w:rsidP="008228F9">
            <w:pPr>
              <w:spacing w:line="240" w:lineRule="exact"/>
              <w:rPr>
                <w:color w:val="000000"/>
                <w:szCs w:val="21"/>
              </w:rPr>
            </w:pPr>
            <w:r w:rsidRPr="005D0A75">
              <w:rPr>
                <w:color w:val="000000"/>
                <w:szCs w:val="21"/>
              </w:rPr>
              <w:t xml:space="preserve">　其他企业</w:t>
            </w:r>
          </w:p>
        </w:tc>
        <w:tc>
          <w:tcPr>
            <w:tcW w:w="2608" w:type="dxa"/>
            <w:tcBorders>
              <w:top w:val="nil"/>
              <w:left w:val="single" w:sz="4" w:space="0" w:color="auto"/>
              <w:bottom w:val="nil"/>
              <w:right w:val="single" w:sz="4" w:space="0" w:color="auto"/>
            </w:tcBorders>
            <w:shd w:val="clear" w:color="auto" w:fill="auto"/>
            <w:vAlign w:val="center"/>
            <w:hideMark/>
          </w:tcPr>
          <w:p w:rsidR="00FE7A6D" w:rsidRPr="005D0A75" w:rsidRDefault="00FE7A6D" w:rsidP="008228F9">
            <w:pPr>
              <w:spacing w:line="240" w:lineRule="exact"/>
              <w:jc w:val="right"/>
              <w:rPr>
                <w:color w:val="000000"/>
                <w:szCs w:val="21"/>
              </w:rPr>
            </w:pPr>
            <w:r w:rsidRPr="005D0A75">
              <w:rPr>
                <w:color w:val="000000"/>
                <w:szCs w:val="21"/>
              </w:rPr>
              <w:t>64</w:t>
            </w:r>
          </w:p>
        </w:tc>
        <w:tc>
          <w:tcPr>
            <w:tcW w:w="2438" w:type="dxa"/>
            <w:gridSpan w:val="2"/>
            <w:tcBorders>
              <w:top w:val="nil"/>
              <w:left w:val="single" w:sz="4" w:space="0" w:color="auto"/>
              <w:bottom w:val="nil"/>
              <w:right w:val="nil"/>
            </w:tcBorders>
            <w:shd w:val="clear" w:color="auto" w:fill="auto"/>
            <w:vAlign w:val="center"/>
            <w:hideMark/>
          </w:tcPr>
          <w:p w:rsidR="00FE7A6D" w:rsidRPr="005D0A75" w:rsidRDefault="00FE7A6D" w:rsidP="008228F9">
            <w:pPr>
              <w:spacing w:line="240" w:lineRule="exact"/>
              <w:jc w:val="right"/>
              <w:rPr>
                <w:color w:val="000000"/>
                <w:szCs w:val="21"/>
              </w:rPr>
            </w:pPr>
            <w:r w:rsidRPr="005D0A75">
              <w:rPr>
                <w:color w:val="000000"/>
                <w:szCs w:val="21"/>
              </w:rPr>
              <w:t>554</w:t>
            </w:r>
          </w:p>
        </w:tc>
      </w:tr>
      <w:tr w:rsidR="00FE7A6D" w:rsidRPr="005D0A75" w:rsidTr="008228F9">
        <w:trPr>
          <w:trHeight w:val="283"/>
        </w:trPr>
        <w:tc>
          <w:tcPr>
            <w:tcW w:w="3515" w:type="dxa"/>
            <w:tcBorders>
              <w:top w:val="nil"/>
              <w:left w:val="nil"/>
              <w:right w:val="single" w:sz="4" w:space="0" w:color="auto"/>
            </w:tcBorders>
            <w:shd w:val="clear" w:color="auto" w:fill="auto"/>
            <w:vAlign w:val="center"/>
            <w:hideMark/>
          </w:tcPr>
          <w:p w:rsidR="00FE7A6D" w:rsidRPr="001E3423" w:rsidRDefault="00FE7A6D" w:rsidP="008228F9">
            <w:pPr>
              <w:spacing w:line="240" w:lineRule="exact"/>
              <w:rPr>
                <w:rFonts w:asciiTheme="minorEastAsia" w:eastAsiaTheme="minorEastAsia" w:hAnsiTheme="minorEastAsia"/>
                <w:b/>
                <w:color w:val="000000"/>
                <w:szCs w:val="21"/>
              </w:rPr>
            </w:pPr>
            <w:r w:rsidRPr="001E3423">
              <w:rPr>
                <w:rFonts w:asciiTheme="minorEastAsia" w:eastAsiaTheme="minorEastAsia" w:hAnsiTheme="minorEastAsia"/>
                <w:b/>
                <w:color w:val="000000"/>
                <w:szCs w:val="21"/>
              </w:rPr>
              <w:t>港、澳、台商投资企业</w:t>
            </w:r>
          </w:p>
        </w:tc>
        <w:tc>
          <w:tcPr>
            <w:tcW w:w="2608" w:type="dxa"/>
            <w:tcBorders>
              <w:top w:val="nil"/>
              <w:left w:val="single" w:sz="4" w:space="0" w:color="auto"/>
              <w:right w:val="single" w:sz="4" w:space="0" w:color="auto"/>
            </w:tcBorders>
            <w:shd w:val="clear" w:color="auto" w:fill="auto"/>
            <w:vAlign w:val="center"/>
            <w:hideMark/>
          </w:tcPr>
          <w:p w:rsidR="00FE7A6D" w:rsidRPr="001E3423" w:rsidRDefault="00FE7A6D" w:rsidP="008228F9">
            <w:pPr>
              <w:spacing w:line="240" w:lineRule="exact"/>
              <w:jc w:val="right"/>
              <w:rPr>
                <w:rFonts w:asciiTheme="minorEastAsia" w:eastAsiaTheme="minorEastAsia" w:hAnsiTheme="minorEastAsia"/>
                <w:b/>
                <w:color w:val="000000"/>
                <w:szCs w:val="21"/>
              </w:rPr>
            </w:pPr>
            <w:r w:rsidRPr="001E3423">
              <w:rPr>
                <w:rFonts w:asciiTheme="minorEastAsia" w:eastAsiaTheme="minorEastAsia" w:hAnsiTheme="minorEastAsia"/>
                <w:b/>
                <w:color w:val="000000"/>
                <w:szCs w:val="21"/>
              </w:rPr>
              <w:t>7</w:t>
            </w:r>
          </w:p>
        </w:tc>
        <w:tc>
          <w:tcPr>
            <w:tcW w:w="2438" w:type="dxa"/>
            <w:gridSpan w:val="2"/>
            <w:tcBorders>
              <w:top w:val="nil"/>
              <w:left w:val="single" w:sz="4" w:space="0" w:color="auto"/>
              <w:right w:val="nil"/>
            </w:tcBorders>
            <w:shd w:val="clear" w:color="auto" w:fill="auto"/>
            <w:vAlign w:val="center"/>
            <w:hideMark/>
          </w:tcPr>
          <w:p w:rsidR="00FE7A6D" w:rsidRPr="001E3423" w:rsidRDefault="00FE7A6D" w:rsidP="008228F9">
            <w:pPr>
              <w:spacing w:line="240" w:lineRule="exact"/>
              <w:jc w:val="right"/>
              <w:rPr>
                <w:rFonts w:asciiTheme="minorEastAsia" w:eastAsiaTheme="minorEastAsia" w:hAnsiTheme="minorEastAsia"/>
                <w:b/>
                <w:color w:val="000000"/>
                <w:szCs w:val="21"/>
              </w:rPr>
            </w:pPr>
            <w:r w:rsidRPr="001E3423">
              <w:rPr>
                <w:rFonts w:asciiTheme="minorEastAsia" w:eastAsiaTheme="minorEastAsia" w:hAnsiTheme="minorEastAsia"/>
                <w:b/>
                <w:color w:val="000000"/>
                <w:szCs w:val="21"/>
              </w:rPr>
              <w:t>14</w:t>
            </w:r>
          </w:p>
        </w:tc>
      </w:tr>
      <w:tr w:rsidR="00FE7A6D" w:rsidRPr="005D0A75" w:rsidTr="008228F9">
        <w:trPr>
          <w:trHeight w:val="283"/>
        </w:trPr>
        <w:tc>
          <w:tcPr>
            <w:tcW w:w="3515" w:type="dxa"/>
            <w:tcBorders>
              <w:top w:val="nil"/>
              <w:left w:val="nil"/>
              <w:bottom w:val="single" w:sz="12" w:space="0" w:color="auto"/>
              <w:right w:val="single" w:sz="4" w:space="0" w:color="auto"/>
            </w:tcBorders>
            <w:shd w:val="clear" w:color="auto" w:fill="auto"/>
            <w:vAlign w:val="center"/>
            <w:hideMark/>
          </w:tcPr>
          <w:p w:rsidR="00FE7A6D" w:rsidRPr="001E3423" w:rsidRDefault="00FE7A6D" w:rsidP="008228F9">
            <w:pPr>
              <w:spacing w:line="240" w:lineRule="exact"/>
              <w:rPr>
                <w:rFonts w:asciiTheme="minorEastAsia" w:eastAsiaTheme="minorEastAsia" w:hAnsiTheme="minorEastAsia"/>
                <w:b/>
                <w:color w:val="000000"/>
                <w:szCs w:val="21"/>
              </w:rPr>
            </w:pPr>
            <w:r w:rsidRPr="001E3423">
              <w:rPr>
                <w:rFonts w:asciiTheme="minorEastAsia" w:eastAsiaTheme="minorEastAsia" w:hAnsiTheme="minorEastAsia"/>
                <w:b/>
                <w:color w:val="000000"/>
                <w:szCs w:val="21"/>
              </w:rPr>
              <w:t>外商投资企业</w:t>
            </w:r>
          </w:p>
        </w:tc>
        <w:tc>
          <w:tcPr>
            <w:tcW w:w="2608" w:type="dxa"/>
            <w:tcBorders>
              <w:top w:val="nil"/>
              <w:left w:val="single" w:sz="4" w:space="0" w:color="auto"/>
              <w:bottom w:val="single" w:sz="12" w:space="0" w:color="auto"/>
              <w:right w:val="single" w:sz="4" w:space="0" w:color="auto"/>
            </w:tcBorders>
            <w:shd w:val="clear" w:color="auto" w:fill="auto"/>
            <w:vAlign w:val="center"/>
            <w:hideMark/>
          </w:tcPr>
          <w:p w:rsidR="00FE7A6D" w:rsidRPr="001E3423" w:rsidRDefault="00FE7A6D" w:rsidP="008228F9">
            <w:pPr>
              <w:spacing w:line="240" w:lineRule="exact"/>
              <w:jc w:val="right"/>
              <w:rPr>
                <w:rFonts w:asciiTheme="minorEastAsia" w:eastAsiaTheme="minorEastAsia" w:hAnsiTheme="minorEastAsia"/>
                <w:b/>
                <w:color w:val="000000"/>
                <w:szCs w:val="21"/>
              </w:rPr>
            </w:pPr>
            <w:r w:rsidRPr="001E3423">
              <w:rPr>
                <w:rFonts w:asciiTheme="minorEastAsia" w:eastAsiaTheme="minorEastAsia" w:hAnsiTheme="minorEastAsia"/>
                <w:b/>
                <w:color w:val="000000"/>
                <w:szCs w:val="21"/>
              </w:rPr>
              <w:t>1</w:t>
            </w:r>
          </w:p>
        </w:tc>
        <w:tc>
          <w:tcPr>
            <w:tcW w:w="2438" w:type="dxa"/>
            <w:gridSpan w:val="2"/>
            <w:tcBorders>
              <w:top w:val="nil"/>
              <w:left w:val="single" w:sz="4" w:space="0" w:color="auto"/>
              <w:bottom w:val="single" w:sz="12" w:space="0" w:color="auto"/>
              <w:right w:val="nil"/>
            </w:tcBorders>
            <w:shd w:val="clear" w:color="auto" w:fill="auto"/>
            <w:vAlign w:val="center"/>
            <w:hideMark/>
          </w:tcPr>
          <w:p w:rsidR="00FE7A6D" w:rsidRPr="001E3423" w:rsidRDefault="00FE7A6D" w:rsidP="008228F9">
            <w:pPr>
              <w:spacing w:line="240" w:lineRule="exact"/>
              <w:jc w:val="right"/>
              <w:rPr>
                <w:rFonts w:asciiTheme="minorEastAsia" w:eastAsiaTheme="minorEastAsia" w:hAnsiTheme="minorEastAsia"/>
                <w:b/>
                <w:color w:val="000000"/>
                <w:szCs w:val="21"/>
              </w:rPr>
            </w:pPr>
            <w:r w:rsidRPr="001E3423">
              <w:rPr>
                <w:rFonts w:asciiTheme="minorEastAsia" w:eastAsiaTheme="minorEastAsia" w:hAnsiTheme="minorEastAsia"/>
                <w:b/>
                <w:color w:val="000000"/>
                <w:szCs w:val="21"/>
              </w:rPr>
              <w:t xml:space="preserve">　</w:t>
            </w:r>
          </w:p>
        </w:tc>
      </w:tr>
    </w:tbl>
    <w:p w:rsidR="00FE7A6D" w:rsidRPr="005D0A75" w:rsidRDefault="00FE7A6D" w:rsidP="004F0497">
      <w:pPr>
        <w:spacing w:line="600" w:lineRule="exact"/>
        <w:ind w:firstLineChars="200" w:firstLine="720"/>
        <w:rPr>
          <w:rFonts w:eastAsia="仿宋_GB2312"/>
          <w:sz w:val="36"/>
          <w:szCs w:val="36"/>
          <w:bdr w:val="none" w:sz="0" w:space="0" w:color="auto" w:frame="1"/>
        </w:rPr>
      </w:pPr>
      <w:r w:rsidRPr="005D0A75">
        <w:rPr>
          <w:rFonts w:eastAsia="仿宋_GB2312"/>
          <w:sz w:val="36"/>
          <w:szCs w:val="36"/>
          <w:bdr w:val="none" w:sz="0" w:space="0" w:color="auto" w:frame="1"/>
        </w:rPr>
        <w:lastRenderedPageBreak/>
        <w:t>2018</w:t>
      </w:r>
      <w:r w:rsidRPr="005D0A75">
        <w:rPr>
          <w:rFonts w:eastAsia="仿宋_GB2312"/>
          <w:sz w:val="36"/>
          <w:szCs w:val="36"/>
          <w:bdr w:val="none" w:sz="0" w:space="0" w:color="auto" w:frame="1"/>
        </w:rPr>
        <w:t>年末，租赁和商务服务业企业法人单位资产总计</w:t>
      </w:r>
      <w:r w:rsidRPr="005D0A75">
        <w:rPr>
          <w:rFonts w:eastAsia="仿宋_GB2312"/>
          <w:sz w:val="36"/>
          <w:szCs w:val="36"/>
          <w:bdr w:val="none" w:sz="0" w:space="0" w:color="auto" w:frame="1"/>
        </w:rPr>
        <w:t>2956.91</w:t>
      </w:r>
      <w:r w:rsidRPr="005D0A75">
        <w:rPr>
          <w:rFonts w:eastAsia="仿宋_GB2312"/>
          <w:sz w:val="36"/>
          <w:szCs w:val="36"/>
          <w:bdr w:val="none" w:sz="0" w:space="0" w:color="auto" w:frame="1"/>
        </w:rPr>
        <w:t>亿元，比</w:t>
      </w:r>
      <w:r w:rsidRPr="005D0A75">
        <w:rPr>
          <w:rFonts w:eastAsia="仿宋_GB2312"/>
          <w:sz w:val="36"/>
          <w:szCs w:val="36"/>
          <w:bdr w:val="none" w:sz="0" w:space="0" w:color="auto" w:frame="1"/>
        </w:rPr>
        <w:t>2013</w:t>
      </w:r>
      <w:r w:rsidRPr="005D0A75">
        <w:rPr>
          <w:rFonts w:eastAsia="仿宋_GB2312"/>
          <w:sz w:val="36"/>
          <w:szCs w:val="36"/>
          <w:bdr w:val="none" w:sz="0" w:space="0" w:color="auto" w:frame="1"/>
        </w:rPr>
        <w:t>年末增长</w:t>
      </w:r>
      <w:r w:rsidRPr="005D0A75">
        <w:rPr>
          <w:rFonts w:eastAsia="仿宋_GB2312"/>
          <w:sz w:val="36"/>
          <w:szCs w:val="36"/>
          <w:bdr w:val="none" w:sz="0" w:space="0" w:color="auto" w:frame="1"/>
        </w:rPr>
        <w:t>74.4%</w:t>
      </w:r>
      <w:r w:rsidRPr="005D0A75">
        <w:rPr>
          <w:rFonts w:eastAsia="仿宋_GB2312"/>
          <w:sz w:val="36"/>
          <w:szCs w:val="36"/>
          <w:bdr w:val="none" w:sz="0" w:space="0" w:color="auto" w:frame="1"/>
        </w:rPr>
        <w:t>。负债合计</w:t>
      </w:r>
      <w:r w:rsidRPr="005D0A75">
        <w:rPr>
          <w:rFonts w:eastAsia="仿宋_GB2312"/>
          <w:sz w:val="36"/>
          <w:szCs w:val="36"/>
          <w:bdr w:val="none" w:sz="0" w:space="0" w:color="auto" w:frame="1"/>
        </w:rPr>
        <w:t>2453.71</w:t>
      </w:r>
      <w:r w:rsidRPr="005D0A75">
        <w:rPr>
          <w:rFonts w:eastAsia="仿宋_GB2312"/>
          <w:sz w:val="36"/>
          <w:szCs w:val="36"/>
          <w:bdr w:val="none" w:sz="0" w:space="0" w:color="auto" w:frame="1"/>
        </w:rPr>
        <w:t>亿元。全年实现营业收入</w:t>
      </w:r>
      <w:r w:rsidRPr="005D0A75">
        <w:rPr>
          <w:rFonts w:eastAsia="仿宋_GB2312"/>
          <w:sz w:val="36"/>
          <w:szCs w:val="36"/>
          <w:bdr w:val="none" w:sz="0" w:space="0" w:color="auto" w:frame="1"/>
        </w:rPr>
        <w:t>138.68</w:t>
      </w:r>
      <w:r w:rsidR="0054672B">
        <w:rPr>
          <w:rFonts w:eastAsia="仿宋_GB2312"/>
          <w:sz w:val="36"/>
          <w:szCs w:val="36"/>
          <w:bdr w:val="none" w:sz="0" w:space="0" w:color="auto" w:frame="1"/>
        </w:rPr>
        <w:t>亿元</w:t>
      </w:r>
      <w:r w:rsidRPr="005D0A75">
        <w:rPr>
          <w:rFonts w:eastAsia="仿宋_GB2312"/>
          <w:sz w:val="36"/>
          <w:szCs w:val="36"/>
          <w:bdr w:val="none" w:sz="0" w:space="0" w:color="auto" w:frame="1"/>
        </w:rPr>
        <w:t>（详见表</w:t>
      </w:r>
      <w:r w:rsidRPr="005D0A75">
        <w:rPr>
          <w:rFonts w:eastAsia="仿宋_GB2312"/>
          <w:sz w:val="36"/>
          <w:szCs w:val="36"/>
          <w:bdr w:val="none" w:sz="0" w:space="0" w:color="auto" w:frame="1"/>
        </w:rPr>
        <w:t>4-19</w:t>
      </w:r>
      <w:r w:rsidRPr="005D0A75">
        <w:rPr>
          <w:rFonts w:eastAsia="仿宋_GB2312"/>
          <w:sz w:val="36"/>
          <w:szCs w:val="36"/>
          <w:bdr w:val="none" w:sz="0" w:space="0" w:color="auto" w:frame="1"/>
        </w:rPr>
        <w:t>）。</w:t>
      </w:r>
    </w:p>
    <w:tbl>
      <w:tblPr>
        <w:tblW w:w="8790" w:type="dxa"/>
        <w:tblLook w:val="04A0" w:firstRow="1" w:lastRow="0" w:firstColumn="1" w:lastColumn="0" w:noHBand="0" w:noVBand="1"/>
      </w:tblPr>
      <w:tblGrid>
        <w:gridCol w:w="3685"/>
        <w:gridCol w:w="1701"/>
        <w:gridCol w:w="1701"/>
        <w:gridCol w:w="1703"/>
      </w:tblGrid>
      <w:tr w:rsidR="00374871" w:rsidRPr="00374871" w:rsidTr="0054672B">
        <w:trPr>
          <w:trHeight w:val="294"/>
        </w:trPr>
        <w:tc>
          <w:tcPr>
            <w:tcW w:w="8789" w:type="dxa"/>
            <w:gridSpan w:val="4"/>
            <w:tcBorders>
              <w:top w:val="nil"/>
              <w:left w:val="nil"/>
              <w:bottom w:val="nil"/>
              <w:right w:val="nil"/>
            </w:tcBorders>
            <w:shd w:val="clear" w:color="000000" w:fill="FFFFFF"/>
            <w:vAlign w:val="center"/>
            <w:hideMark/>
          </w:tcPr>
          <w:p w:rsidR="00374871" w:rsidRPr="00374871" w:rsidRDefault="00374871" w:rsidP="0054672B">
            <w:pPr>
              <w:widowControl/>
              <w:adjustRightInd w:val="0"/>
              <w:snapToGrid w:val="0"/>
              <w:spacing w:line="240" w:lineRule="atLeast"/>
              <w:jc w:val="center"/>
              <w:rPr>
                <w:rFonts w:ascii="宋体" w:hAnsi="宋体" w:cs="宋体"/>
                <w:b/>
                <w:bCs/>
                <w:color w:val="000000"/>
                <w:kern w:val="0"/>
                <w:sz w:val="28"/>
                <w:szCs w:val="28"/>
              </w:rPr>
            </w:pPr>
            <w:r w:rsidRPr="00374871">
              <w:rPr>
                <w:rFonts w:ascii="宋体" w:hAnsi="宋体" w:cs="宋体" w:hint="eastAsia"/>
                <w:b/>
                <w:bCs/>
                <w:color w:val="000000"/>
                <w:kern w:val="0"/>
                <w:sz w:val="28"/>
                <w:szCs w:val="28"/>
              </w:rPr>
              <w:t>表</w:t>
            </w:r>
            <w:r w:rsidRPr="00374871">
              <w:rPr>
                <w:b/>
                <w:bCs/>
                <w:color w:val="000000"/>
                <w:kern w:val="0"/>
                <w:sz w:val="28"/>
                <w:szCs w:val="28"/>
              </w:rPr>
              <w:t>4-19</w:t>
            </w:r>
            <w:r w:rsidRPr="00374871">
              <w:rPr>
                <w:rFonts w:ascii="宋体" w:hAnsi="宋体" w:cs="宋体" w:hint="eastAsia"/>
                <w:b/>
                <w:bCs/>
                <w:color w:val="000000"/>
                <w:kern w:val="0"/>
                <w:sz w:val="28"/>
                <w:szCs w:val="28"/>
              </w:rPr>
              <w:t xml:space="preserve">　按行业大类分组的租赁和商务服务业企业法人单位</w:t>
            </w:r>
          </w:p>
        </w:tc>
      </w:tr>
      <w:tr w:rsidR="00374871" w:rsidRPr="00374871" w:rsidTr="0054672B">
        <w:trPr>
          <w:trHeight w:val="369"/>
        </w:trPr>
        <w:tc>
          <w:tcPr>
            <w:tcW w:w="8789" w:type="dxa"/>
            <w:gridSpan w:val="4"/>
            <w:tcBorders>
              <w:top w:val="nil"/>
              <w:left w:val="nil"/>
              <w:bottom w:val="single" w:sz="12" w:space="0" w:color="auto"/>
              <w:right w:val="nil"/>
            </w:tcBorders>
            <w:shd w:val="clear" w:color="000000" w:fill="FFFFFF"/>
            <w:vAlign w:val="center"/>
            <w:hideMark/>
          </w:tcPr>
          <w:p w:rsidR="00374871" w:rsidRPr="00374871" w:rsidRDefault="00374871" w:rsidP="0054672B">
            <w:pPr>
              <w:widowControl/>
              <w:adjustRightInd w:val="0"/>
              <w:snapToGrid w:val="0"/>
              <w:spacing w:line="240" w:lineRule="atLeast"/>
              <w:jc w:val="center"/>
              <w:rPr>
                <w:rFonts w:ascii="宋体" w:hAnsi="宋体" w:cs="宋体"/>
                <w:b/>
                <w:bCs/>
                <w:color w:val="000000"/>
                <w:kern w:val="0"/>
                <w:sz w:val="28"/>
                <w:szCs w:val="28"/>
              </w:rPr>
            </w:pPr>
            <w:r w:rsidRPr="00374871">
              <w:rPr>
                <w:rFonts w:ascii="宋体" w:hAnsi="宋体" w:cs="宋体" w:hint="eastAsia"/>
                <w:b/>
                <w:bCs/>
                <w:color w:val="000000"/>
                <w:kern w:val="0"/>
                <w:sz w:val="28"/>
                <w:szCs w:val="28"/>
              </w:rPr>
              <w:t>主要经济指标</w:t>
            </w:r>
          </w:p>
        </w:tc>
      </w:tr>
      <w:tr w:rsidR="00374871" w:rsidRPr="00374871" w:rsidTr="0054672B">
        <w:trPr>
          <w:trHeight w:val="227"/>
        </w:trPr>
        <w:tc>
          <w:tcPr>
            <w:tcW w:w="3685" w:type="dxa"/>
            <w:vMerge w:val="restart"/>
            <w:tcBorders>
              <w:top w:val="nil"/>
              <w:left w:val="nil"/>
              <w:bottom w:val="single" w:sz="8" w:space="0" w:color="000000"/>
              <w:right w:val="single" w:sz="4" w:space="0" w:color="auto"/>
            </w:tcBorders>
            <w:shd w:val="clear" w:color="auto" w:fill="auto"/>
            <w:vAlign w:val="center"/>
            <w:hideMark/>
          </w:tcPr>
          <w:p w:rsidR="00374871" w:rsidRPr="00374871" w:rsidRDefault="00374871" w:rsidP="00374871">
            <w:pPr>
              <w:widowControl/>
              <w:rPr>
                <w:b/>
                <w:bCs/>
                <w:color w:val="000000"/>
                <w:kern w:val="0"/>
                <w:szCs w:val="21"/>
              </w:rPr>
            </w:pPr>
            <w:r w:rsidRPr="00374871">
              <w:rPr>
                <w:b/>
                <w:bCs/>
                <w:color w:val="000000"/>
                <w:kern w:val="0"/>
                <w:szCs w:val="21"/>
              </w:rPr>
              <w:t xml:space="preserve">       </w:t>
            </w:r>
            <w:r w:rsidRPr="00374871">
              <w:rPr>
                <w:rFonts w:ascii="宋体" w:hAnsi="宋体" w:hint="eastAsia"/>
                <w:b/>
                <w:bCs/>
                <w:color w:val="000000"/>
                <w:kern w:val="0"/>
                <w:szCs w:val="21"/>
              </w:rPr>
              <w:t>指</w:t>
            </w:r>
            <w:r w:rsidRPr="00374871">
              <w:rPr>
                <w:b/>
                <w:bCs/>
                <w:color w:val="000000"/>
                <w:kern w:val="0"/>
                <w:szCs w:val="21"/>
              </w:rPr>
              <w:t xml:space="preserve">    </w:t>
            </w:r>
            <w:r w:rsidRPr="00374871">
              <w:rPr>
                <w:rFonts w:ascii="宋体" w:hAnsi="宋体" w:hint="eastAsia"/>
                <w:b/>
                <w:bCs/>
                <w:color w:val="000000"/>
                <w:kern w:val="0"/>
                <w:szCs w:val="21"/>
              </w:rPr>
              <w:t>标</w:t>
            </w:r>
          </w:p>
        </w:tc>
        <w:tc>
          <w:tcPr>
            <w:tcW w:w="1701" w:type="dxa"/>
            <w:tcBorders>
              <w:top w:val="nil"/>
              <w:left w:val="single" w:sz="4" w:space="0" w:color="auto"/>
              <w:bottom w:val="nil"/>
              <w:right w:val="single" w:sz="4" w:space="0" w:color="auto"/>
            </w:tcBorders>
            <w:shd w:val="clear" w:color="auto" w:fill="auto"/>
            <w:vAlign w:val="center"/>
            <w:hideMark/>
          </w:tcPr>
          <w:p w:rsidR="00374871" w:rsidRPr="00374871" w:rsidRDefault="00374871" w:rsidP="00374871">
            <w:pPr>
              <w:widowControl/>
              <w:jc w:val="center"/>
              <w:rPr>
                <w:rFonts w:ascii="宋体" w:hAnsi="宋体" w:cs="宋体"/>
                <w:b/>
                <w:bCs/>
                <w:color w:val="000000"/>
                <w:kern w:val="0"/>
                <w:szCs w:val="21"/>
              </w:rPr>
            </w:pPr>
            <w:r w:rsidRPr="00374871">
              <w:rPr>
                <w:rFonts w:ascii="宋体" w:hAnsi="宋体" w:cs="宋体" w:hint="eastAsia"/>
                <w:b/>
                <w:bCs/>
                <w:color w:val="000000"/>
                <w:kern w:val="0"/>
                <w:szCs w:val="21"/>
              </w:rPr>
              <w:t>资产总计</w:t>
            </w:r>
          </w:p>
        </w:tc>
        <w:tc>
          <w:tcPr>
            <w:tcW w:w="1701" w:type="dxa"/>
            <w:tcBorders>
              <w:top w:val="nil"/>
              <w:left w:val="single" w:sz="4" w:space="0" w:color="auto"/>
              <w:bottom w:val="nil"/>
              <w:right w:val="single" w:sz="4" w:space="0" w:color="auto"/>
            </w:tcBorders>
            <w:shd w:val="clear" w:color="auto" w:fill="auto"/>
            <w:vAlign w:val="center"/>
            <w:hideMark/>
          </w:tcPr>
          <w:p w:rsidR="00374871" w:rsidRPr="00374871" w:rsidRDefault="00374871" w:rsidP="00374871">
            <w:pPr>
              <w:widowControl/>
              <w:jc w:val="center"/>
              <w:rPr>
                <w:rFonts w:ascii="宋体" w:hAnsi="宋体" w:cs="宋体"/>
                <w:b/>
                <w:bCs/>
                <w:color w:val="000000"/>
                <w:kern w:val="0"/>
                <w:szCs w:val="21"/>
              </w:rPr>
            </w:pPr>
            <w:r w:rsidRPr="00374871">
              <w:rPr>
                <w:rFonts w:ascii="宋体" w:hAnsi="宋体" w:cs="宋体" w:hint="eastAsia"/>
                <w:b/>
                <w:bCs/>
                <w:color w:val="000000"/>
                <w:kern w:val="0"/>
                <w:szCs w:val="21"/>
              </w:rPr>
              <w:t>负债合计</w:t>
            </w:r>
          </w:p>
        </w:tc>
        <w:tc>
          <w:tcPr>
            <w:tcW w:w="1703" w:type="dxa"/>
            <w:tcBorders>
              <w:top w:val="nil"/>
              <w:left w:val="single" w:sz="4" w:space="0" w:color="auto"/>
              <w:bottom w:val="nil"/>
              <w:right w:val="nil"/>
            </w:tcBorders>
            <w:shd w:val="clear" w:color="auto" w:fill="auto"/>
            <w:vAlign w:val="center"/>
            <w:hideMark/>
          </w:tcPr>
          <w:p w:rsidR="00374871" w:rsidRPr="00374871" w:rsidRDefault="00374871" w:rsidP="00374871">
            <w:pPr>
              <w:widowControl/>
              <w:jc w:val="center"/>
              <w:rPr>
                <w:rFonts w:ascii="宋体" w:hAnsi="宋体" w:cs="宋体"/>
                <w:b/>
                <w:bCs/>
                <w:color w:val="000000"/>
                <w:kern w:val="0"/>
                <w:szCs w:val="21"/>
              </w:rPr>
            </w:pPr>
            <w:r w:rsidRPr="00374871">
              <w:rPr>
                <w:rFonts w:ascii="宋体" w:hAnsi="宋体" w:cs="宋体" w:hint="eastAsia"/>
                <w:b/>
                <w:bCs/>
                <w:color w:val="000000"/>
                <w:kern w:val="0"/>
                <w:szCs w:val="21"/>
              </w:rPr>
              <w:t>营业收入</w:t>
            </w:r>
          </w:p>
        </w:tc>
      </w:tr>
      <w:tr w:rsidR="00374871" w:rsidRPr="00374871" w:rsidTr="0054672B">
        <w:trPr>
          <w:trHeight w:val="227"/>
        </w:trPr>
        <w:tc>
          <w:tcPr>
            <w:tcW w:w="3685" w:type="dxa"/>
            <w:vMerge/>
            <w:tcBorders>
              <w:top w:val="nil"/>
              <w:left w:val="nil"/>
              <w:bottom w:val="single" w:sz="4" w:space="0" w:color="auto"/>
              <w:right w:val="single" w:sz="4" w:space="0" w:color="auto"/>
            </w:tcBorders>
            <w:vAlign w:val="center"/>
            <w:hideMark/>
          </w:tcPr>
          <w:p w:rsidR="00374871" w:rsidRPr="00374871" w:rsidRDefault="00374871" w:rsidP="00374871">
            <w:pPr>
              <w:widowControl/>
              <w:jc w:val="left"/>
              <w:rPr>
                <w:b/>
                <w:bCs/>
                <w:color w:val="000000"/>
                <w:kern w:val="0"/>
                <w:szCs w:val="21"/>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74871" w:rsidRPr="00374871" w:rsidRDefault="00374871" w:rsidP="00374871">
            <w:pPr>
              <w:widowControl/>
              <w:jc w:val="center"/>
              <w:rPr>
                <w:rFonts w:ascii="宋体" w:hAnsi="宋体" w:cs="宋体"/>
                <w:b/>
                <w:bCs/>
                <w:color w:val="000000"/>
                <w:kern w:val="0"/>
                <w:szCs w:val="21"/>
              </w:rPr>
            </w:pPr>
            <w:r w:rsidRPr="00374871">
              <w:rPr>
                <w:rFonts w:ascii="宋体" w:hAnsi="宋体" w:cs="宋体" w:hint="eastAsia"/>
                <w:b/>
                <w:bCs/>
                <w:color w:val="000000"/>
                <w:kern w:val="0"/>
                <w:szCs w:val="21"/>
              </w:rPr>
              <w:t>（亿元）</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74871" w:rsidRPr="00374871" w:rsidRDefault="00374871" w:rsidP="00374871">
            <w:pPr>
              <w:widowControl/>
              <w:jc w:val="center"/>
              <w:rPr>
                <w:rFonts w:ascii="宋体" w:hAnsi="宋体" w:cs="宋体"/>
                <w:b/>
                <w:bCs/>
                <w:color w:val="000000"/>
                <w:kern w:val="0"/>
                <w:szCs w:val="21"/>
              </w:rPr>
            </w:pPr>
            <w:r w:rsidRPr="00374871">
              <w:rPr>
                <w:rFonts w:ascii="宋体" w:hAnsi="宋体" w:cs="宋体" w:hint="eastAsia"/>
                <w:b/>
                <w:bCs/>
                <w:color w:val="000000"/>
                <w:kern w:val="0"/>
                <w:szCs w:val="21"/>
              </w:rPr>
              <w:t>（亿元）</w:t>
            </w:r>
          </w:p>
        </w:tc>
        <w:tc>
          <w:tcPr>
            <w:tcW w:w="1703" w:type="dxa"/>
            <w:tcBorders>
              <w:top w:val="nil"/>
              <w:left w:val="single" w:sz="4" w:space="0" w:color="auto"/>
              <w:bottom w:val="single" w:sz="4" w:space="0" w:color="auto"/>
              <w:right w:val="nil"/>
            </w:tcBorders>
            <w:shd w:val="clear" w:color="auto" w:fill="auto"/>
            <w:vAlign w:val="center"/>
            <w:hideMark/>
          </w:tcPr>
          <w:p w:rsidR="00374871" w:rsidRPr="00374871" w:rsidRDefault="00374871" w:rsidP="00374871">
            <w:pPr>
              <w:widowControl/>
              <w:jc w:val="center"/>
              <w:rPr>
                <w:rFonts w:ascii="宋体" w:hAnsi="宋体" w:cs="宋体"/>
                <w:b/>
                <w:bCs/>
                <w:color w:val="000000"/>
                <w:kern w:val="0"/>
                <w:szCs w:val="21"/>
              </w:rPr>
            </w:pPr>
            <w:r w:rsidRPr="00374871">
              <w:rPr>
                <w:rFonts w:ascii="宋体" w:hAnsi="宋体" w:cs="宋体" w:hint="eastAsia"/>
                <w:b/>
                <w:bCs/>
                <w:color w:val="000000"/>
                <w:kern w:val="0"/>
                <w:szCs w:val="21"/>
              </w:rPr>
              <w:t>（亿元）</w:t>
            </w:r>
          </w:p>
        </w:tc>
      </w:tr>
      <w:tr w:rsidR="00374871" w:rsidRPr="00374871" w:rsidTr="0054672B">
        <w:trPr>
          <w:trHeight w:val="288"/>
        </w:trPr>
        <w:tc>
          <w:tcPr>
            <w:tcW w:w="3685" w:type="dxa"/>
            <w:tcBorders>
              <w:top w:val="single" w:sz="4" w:space="0" w:color="auto"/>
              <w:left w:val="nil"/>
              <w:bottom w:val="nil"/>
              <w:right w:val="single" w:sz="4" w:space="0" w:color="auto"/>
            </w:tcBorders>
            <w:shd w:val="clear" w:color="auto" w:fill="auto"/>
            <w:vAlign w:val="center"/>
            <w:hideMark/>
          </w:tcPr>
          <w:p w:rsidR="00374871" w:rsidRPr="00374871" w:rsidRDefault="00374871" w:rsidP="00374871">
            <w:pPr>
              <w:widowControl/>
              <w:rPr>
                <w:rFonts w:ascii="宋体" w:hAnsi="宋体" w:cs="宋体"/>
                <w:b/>
                <w:bCs/>
                <w:color w:val="000000"/>
                <w:kern w:val="0"/>
                <w:szCs w:val="21"/>
              </w:rPr>
            </w:pPr>
            <w:r w:rsidRPr="00374871">
              <w:rPr>
                <w:rFonts w:ascii="宋体" w:hAnsi="宋体" w:cs="宋体" w:hint="eastAsia"/>
                <w:b/>
                <w:bCs/>
                <w:color w:val="000000"/>
                <w:kern w:val="0"/>
                <w:szCs w:val="21"/>
              </w:rPr>
              <w:t>合　计</w:t>
            </w:r>
          </w:p>
        </w:tc>
        <w:tc>
          <w:tcPr>
            <w:tcW w:w="1701" w:type="dxa"/>
            <w:tcBorders>
              <w:top w:val="single" w:sz="4" w:space="0" w:color="auto"/>
              <w:left w:val="single" w:sz="4" w:space="0" w:color="auto"/>
              <w:bottom w:val="nil"/>
              <w:right w:val="single" w:sz="4" w:space="0" w:color="auto"/>
            </w:tcBorders>
            <w:shd w:val="clear" w:color="auto" w:fill="auto"/>
            <w:vAlign w:val="center"/>
            <w:hideMark/>
          </w:tcPr>
          <w:p w:rsidR="00374871" w:rsidRPr="00374871" w:rsidRDefault="00374871" w:rsidP="00374871">
            <w:pPr>
              <w:widowControl/>
              <w:jc w:val="right"/>
              <w:rPr>
                <w:b/>
                <w:bCs/>
                <w:color w:val="000000"/>
                <w:kern w:val="0"/>
                <w:szCs w:val="21"/>
              </w:rPr>
            </w:pPr>
            <w:r w:rsidRPr="00374871">
              <w:rPr>
                <w:b/>
                <w:bCs/>
                <w:color w:val="000000"/>
                <w:kern w:val="0"/>
                <w:szCs w:val="21"/>
              </w:rPr>
              <w:t>2956.91</w:t>
            </w:r>
          </w:p>
        </w:tc>
        <w:tc>
          <w:tcPr>
            <w:tcW w:w="1701" w:type="dxa"/>
            <w:tcBorders>
              <w:top w:val="single" w:sz="4" w:space="0" w:color="auto"/>
              <w:left w:val="single" w:sz="4" w:space="0" w:color="auto"/>
              <w:bottom w:val="nil"/>
              <w:right w:val="single" w:sz="4" w:space="0" w:color="auto"/>
            </w:tcBorders>
            <w:shd w:val="clear" w:color="auto" w:fill="auto"/>
            <w:vAlign w:val="center"/>
            <w:hideMark/>
          </w:tcPr>
          <w:p w:rsidR="00374871" w:rsidRPr="00374871" w:rsidRDefault="00374871" w:rsidP="00374871">
            <w:pPr>
              <w:widowControl/>
              <w:jc w:val="right"/>
              <w:rPr>
                <w:b/>
                <w:bCs/>
                <w:color w:val="000000"/>
                <w:kern w:val="0"/>
                <w:szCs w:val="21"/>
              </w:rPr>
            </w:pPr>
            <w:r w:rsidRPr="00374871">
              <w:rPr>
                <w:b/>
                <w:bCs/>
                <w:color w:val="000000"/>
                <w:kern w:val="0"/>
                <w:szCs w:val="21"/>
              </w:rPr>
              <w:t>2453.71</w:t>
            </w:r>
          </w:p>
        </w:tc>
        <w:tc>
          <w:tcPr>
            <w:tcW w:w="1703" w:type="dxa"/>
            <w:tcBorders>
              <w:top w:val="single" w:sz="4" w:space="0" w:color="auto"/>
              <w:left w:val="single" w:sz="4" w:space="0" w:color="auto"/>
              <w:bottom w:val="nil"/>
              <w:right w:val="nil"/>
            </w:tcBorders>
            <w:shd w:val="clear" w:color="auto" w:fill="auto"/>
            <w:vAlign w:val="center"/>
            <w:hideMark/>
          </w:tcPr>
          <w:p w:rsidR="00374871" w:rsidRPr="00374871" w:rsidRDefault="00374871" w:rsidP="00374871">
            <w:pPr>
              <w:widowControl/>
              <w:jc w:val="right"/>
              <w:rPr>
                <w:b/>
                <w:bCs/>
                <w:color w:val="000000"/>
                <w:kern w:val="0"/>
                <w:szCs w:val="21"/>
              </w:rPr>
            </w:pPr>
            <w:r w:rsidRPr="00374871">
              <w:rPr>
                <w:b/>
                <w:bCs/>
                <w:color w:val="000000"/>
                <w:kern w:val="0"/>
                <w:szCs w:val="21"/>
              </w:rPr>
              <w:t>138.68</w:t>
            </w:r>
          </w:p>
        </w:tc>
      </w:tr>
      <w:tr w:rsidR="00374871" w:rsidRPr="00374871" w:rsidTr="0054672B">
        <w:trPr>
          <w:trHeight w:val="288"/>
        </w:trPr>
        <w:tc>
          <w:tcPr>
            <w:tcW w:w="3685" w:type="dxa"/>
            <w:tcBorders>
              <w:top w:val="nil"/>
              <w:left w:val="nil"/>
              <w:right w:val="single" w:sz="4" w:space="0" w:color="auto"/>
            </w:tcBorders>
            <w:shd w:val="clear" w:color="auto" w:fill="auto"/>
            <w:vAlign w:val="center"/>
            <w:hideMark/>
          </w:tcPr>
          <w:p w:rsidR="00374871" w:rsidRPr="00374871" w:rsidRDefault="00374871" w:rsidP="00374871">
            <w:pPr>
              <w:widowControl/>
              <w:rPr>
                <w:rFonts w:ascii="宋体" w:hAnsi="宋体" w:cs="宋体"/>
                <w:color w:val="000000"/>
                <w:kern w:val="0"/>
                <w:szCs w:val="21"/>
              </w:rPr>
            </w:pPr>
            <w:r w:rsidRPr="00374871">
              <w:rPr>
                <w:rFonts w:ascii="宋体" w:hAnsi="宋体" w:cs="宋体" w:hint="eastAsia"/>
                <w:color w:val="000000"/>
                <w:kern w:val="0"/>
                <w:szCs w:val="21"/>
              </w:rPr>
              <w:t>租赁业</w:t>
            </w:r>
          </w:p>
        </w:tc>
        <w:tc>
          <w:tcPr>
            <w:tcW w:w="1701" w:type="dxa"/>
            <w:tcBorders>
              <w:top w:val="nil"/>
              <w:left w:val="single" w:sz="4" w:space="0" w:color="auto"/>
              <w:right w:val="single" w:sz="4" w:space="0" w:color="auto"/>
            </w:tcBorders>
            <w:shd w:val="clear" w:color="auto" w:fill="auto"/>
            <w:vAlign w:val="center"/>
            <w:hideMark/>
          </w:tcPr>
          <w:p w:rsidR="00374871" w:rsidRPr="00374871" w:rsidRDefault="00374871" w:rsidP="00374871">
            <w:pPr>
              <w:widowControl/>
              <w:jc w:val="right"/>
              <w:rPr>
                <w:color w:val="000000"/>
                <w:kern w:val="0"/>
                <w:szCs w:val="21"/>
              </w:rPr>
            </w:pPr>
            <w:r w:rsidRPr="00374871">
              <w:rPr>
                <w:color w:val="000000"/>
                <w:kern w:val="0"/>
                <w:szCs w:val="21"/>
              </w:rPr>
              <w:t>52.49</w:t>
            </w:r>
          </w:p>
        </w:tc>
        <w:tc>
          <w:tcPr>
            <w:tcW w:w="1701" w:type="dxa"/>
            <w:tcBorders>
              <w:top w:val="nil"/>
              <w:left w:val="single" w:sz="4" w:space="0" w:color="auto"/>
              <w:right w:val="single" w:sz="4" w:space="0" w:color="auto"/>
            </w:tcBorders>
            <w:shd w:val="clear" w:color="auto" w:fill="auto"/>
            <w:vAlign w:val="center"/>
            <w:hideMark/>
          </w:tcPr>
          <w:p w:rsidR="00374871" w:rsidRPr="00374871" w:rsidRDefault="00374871" w:rsidP="00374871">
            <w:pPr>
              <w:widowControl/>
              <w:jc w:val="right"/>
              <w:rPr>
                <w:color w:val="000000"/>
                <w:kern w:val="0"/>
                <w:szCs w:val="21"/>
              </w:rPr>
            </w:pPr>
            <w:r w:rsidRPr="00374871">
              <w:rPr>
                <w:color w:val="000000"/>
                <w:kern w:val="0"/>
                <w:szCs w:val="21"/>
              </w:rPr>
              <w:t>24.5</w:t>
            </w:r>
            <w:r w:rsidR="0014770C">
              <w:rPr>
                <w:rFonts w:hint="eastAsia"/>
                <w:color w:val="000000"/>
                <w:kern w:val="0"/>
                <w:szCs w:val="21"/>
              </w:rPr>
              <w:t>0</w:t>
            </w:r>
          </w:p>
        </w:tc>
        <w:tc>
          <w:tcPr>
            <w:tcW w:w="1703" w:type="dxa"/>
            <w:tcBorders>
              <w:top w:val="nil"/>
              <w:left w:val="single" w:sz="4" w:space="0" w:color="auto"/>
              <w:right w:val="nil"/>
            </w:tcBorders>
            <w:shd w:val="clear" w:color="auto" w:fill="auto"/>
            <w:vAlign w:val="center"/>
            <w:hideMark/>
          </w:tcPr>
          <w:p w:rsidR="00374871" w:rsidRPr="00374871" w:rsidRDefault="00374871" w:rsidP="00374871">
            <w:pPr>
              <w:widowControl/>
              <w:jc w:val="right"/>
              <w:rPr>
                <w:color w:val="000000"/>
                <w:kern w:val="0"/>
                <w:szCs w:val="21"/>
              </w:rPr>
            </w:pPr>
            <w:r w:rsidRPr="00374871">
              <w:rPr>
                <w:color w:val="000000"/>
                <w:kern w:val="0"/>
                <w:szCs w:val="21"/>
              </w:rPr>
              <w:t>9.13</w:t>
            </w:r>
          </w:p>
        </w:tc>
      </w:tr>
      <w:tr w:rsidR="00374871" w:rsidRPr="00374871" w:rsidTr="0054672B">
        <w:trPr>
          <w:trHeight w:val="288"/>
        </w:trPr>
        <w:tc>
          <w:tcPr>
            <w:tcW w:w="3685" w:type="dxa"/>
            <w:tcBorders>
              <w:top w:val="nil"/>
              <w:left w:val="nil"/>
              <w:bottom w:val="single" w:sz="12" w:space="0" w:color="auto"/>
              <w:right w:val="single" w:sz="4" w:space="0" w:color="auto"/>
            </w:tcBorders>
            <w:shd w:val="clear" w:color="auto" w:fill="auto"/>
            <w:vAlign w:val="center"/>
            <w:hideMark/>
          </w:tcPr>
          <w:p w:rsidR="00374871" w:rsidRPr="00374871" w:rsidRDefault="00374871" w:rsidP="00374871">
            <w:pPr>
              <w:widowControl/>
              <w:rPr>
                <w:rFonts w:ascii="宋体" w:hAnsi="宋体" w:cs="宋体"/>
                <w:color w:val="000000"/>
                <w:kern w:val="0"/>
                <w:szCs w:val="21"/>
              </w:rPr>
            </w:pPr>
            <w:r w:rsidRPr="00374871">
              <w:rPr>
                <w:rFonts w:ascii="宋体" w:hAnsi="宋体" w:cs="宋体" w:hint="eastAsia"/>
                <w:color w:val="000000"/>
                <w:kern w:val="0"/>
                <w:szCs w:val="21"/>
              </w:rPr>
              <w:t>商务服务业</w:t>
            </w:r>
          </w:p>
        </w:tc>
        <w:tc>
          <w:tcPr>
            <w:tcW w:w="1701" w:type="dxa"/>
            <w:tcBorders>
              <w:top w:val="nil"/>
              <w:left w:val="single" w:sz="4" w:space="0" w:color="auto"/>
              <w:bottom w:val="single" w:sz="12" w:space="0" w:color="auto"/>
              <w:right w:val="single" w:sz="4" w:space="0" w:color="auto"/>
            </w:tcBorders>
            <w:shd w:val="clear" w:color="auto" w:fill="auto"/>
            <w:vAlign w:val="center"/>
            <w:hideMark/>
          </w:tcPr>
          <w:p w:rsidR="00374871" w:rsidRPr="00374871" w:rsidRDefault="00374871" w:rsidP="00374871">
            <w:pPr>
              <w:widowControl/>
              <w:jc w:val="right"/>
              <w:rPr>
                <w:color w:val="000000"/>
                <w:kern w:val="0"/>
                <w:szCs w:val="21"/>
              </w:rPr>
            </w:pPr>
            <w:r w:rsidRPr="00374871">
              <w:rPr>
                <w:color w:val="000000"/>
                <w:kern w:val="0"/>
                <w:szCs w:val="21"/>
              </w:rPr>
              <w:t>2904.42</w:t>
            </w:r>
          </w:p>
        </w:tc>
        <w:tc>
          <w:tcPr>
            <w:tcW w:w="1701" w:type="dxa"/>
            <w:tcBorders>
              <w:top w:val="nil"/>
              <w:left w:val="single" w:sz="4" w:space="0" w:color="auto"/>
              <w:bottom w:val="single" w:sz="12" w:space="0" w:color="auto"/>
              <w:right w:val="single" w:sz="4" w:space="0" w:color="auto"/>
            </w:tcBorders>
            <w:shd w:val="clear" w:color="auto" w:fill="auto"/>
            <w:vAlign w:val="center"/>
            <w:hideMark/>
          </w:tcPr>
          <w:p w:rsidR="00374871" w:rsidRPr="00374871" w:rsidRDefault="00374871" w:rsidP="00374871">
            <w:pPr>
              <w:widowControl/>
              <w:jc w:val="right"/>
              <w:rPr>
                <w:color w:val="000000"/>
                <w:kern w:val="0"/>
                <w:szCs w:val="21"/>
              </w:rPr>
            </w:pPr>
            <w:r w:rsidRPr="00374871">
              <w:rPr>
                <w:color w:val="000000"/>
                <w:kern w:val="0"/>
                <w:szCs w:val="21"/>
              </w:rPr>
              <w:t>2429.87</w:t>
            </w:r>
          </w:p>
        </w:tc>
        <w:tc>
          <w:tcPr>
            <w:tcW w:w="1703" w:type="dxa"/>
            <w:tcBorders>
              <w:top w:val="nil"/>
              <w:left w:val="single" w:sz="4" w:space="0" w:color="auto"/>
              <w:bottom w:val="single" w:sz="12" w:space="0" w:color="auto"/>
              <w:right w:val="nil"/>
            </w:tcBorders>
            <w:shd w:val="clear" w:color="auto" w:fill="auto"/>
            <w:vAlign w:val="center"/>
            <w:hideMark/>
          </w:tcPr>
          <w:p w:rsidR="00374871" w:rsidRPr="00374871" w:rsidRDefault="00374871" w:rsidP="00374871">
            <w:pPr>
              <w:widowControl/>
              <w:jc w:val="right"/>
              <w:rPr>
                <w:color w:val="000000"/>
                <w:kern w:val="0"/>
                <w:szCs w:val="21"/>
              </w:rPr>
            </w:pPr>
            <w:r w:rsidRPr="00374871">
              <w:rPr>
                <w:color w:val="000000"/>
                <w:kern w:val="0"/>
                <w:szCs w:val="21"/>
              </w:rPr>
              <w:t>129.55</w:t>
            </w:r>
          </w:p>
        </w:tc>
      </w:tr>
    </w:tbl>
    <w:p w:rsidR="00FE7A6D" w:rsidRPr="005D0A75" w:rsidRDefault="00FE7A6D" w:rsidP="00FE7A6D">
      <w:pPr>
        <w:spacing w:line="440" w:lineRule="exact"/>
        <w:ind w:firstLineChars="200" w:firstLine="560"/>
        <w:rPr>
          <w:rFonts w:eastAsia="黑体"/>
          <w:sz w:val="28"/>
          <w:szCs w:val="28"/>
        </w:rPr>
      </w:pPr>
      <w:r w:rsidRPr="005D0A75">
        <w:rPr>
          <w:rFonts w:eastAsia="黑体"/>
          <w:sz w:val="28"/>
          <w:szCs w:val="28"/>
        </w:rPr>
        <w:t>注释：</w:t>
      </w:r>
    </w:p>
    <w:p w:rsidR="00FE7A6D" w:rsidRPr="005D0A75" w:rsidRDefault="00FE7A6D" w:rsidP="00FE7A6D">
      <w:pPr>
        <w:spacing w:line="440" w:lineRule="exact"/>
        <w:ind w:firstLineChars="200" w:firstLine="560"/>
        <w:rPr>
          <w:rFonts w:eastAsia="仿宋_GB2312"/>
          <w:sz w:val="28"/>
          <w:szCs w:val="28"/>
        </w:rPr>
      </w:pPr>
      <w:r w:rsidRPr="005D0A75">
        <w:rPr>
          <w:rFonts w:eastAsia="仿宋_GB2312"/>
          <w:sz w:val="28"/>
          <w:szCs w:val="28"/>
        </w:rPr>
        <w:t>[1]</w:t>
      </w:r>
      <w:r w:rsidRPr="005D0A75">
        <w:rPr>
          <w:rFonts w:eastAsia="仿宋_GB2312"/>
          <w:sz w:val="28"/>
          <w:szCs w:val="28"/>
        </w:rPr>
        <w:t>本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p w:rsidR="00FE7A6D" w:rsidRPr="005D0A75" w:rsidRDefault="00FE7A6D" w:rsidP="00FE7A6D">
      <w:pPr>
        <w:spacing w:line="440" w:lineRule="exact"/>
        <w:ind w:firstLineChars="200" w:firstLine="560"/>
        <w:rPr>
          <w:rFonts w:eastAsia="仿宋_GB2312"/>
          <w:sz w:val="28"/>
          <w:szCs w:val="28"/>
        </w:rPr>
      </w:pPr>
      <w:r w:rsidRPr="005D0A75">
        <w:rPr>
          <w:rFonts w:eastAsia="仿宋_GB2312"/>
          <w:sz w:val="28"/>
          <w:szCs w:val="28"/>
        </w:rPr>
        <w:t>[2]</w:t>
      </w:r>
      <w:r w:rsidRPr="005D0A75">
        <w:rPr>
          <w:rFonts w:eastAsia="仿宋_GB2312"/>
          <w:sz w:val="28"/>
          <w:szCs w:val="28"/>
        </w:rPr>
        <w:t>表中的合计数和部分计算数据因小数取舍而产生的误差，均未作机械调整。</w:t>
      </w:r>
    </w:p>
    <w:p w:rsidR="00FE7A6D" w:rsidRPr="005D0A75" w:rsidRDefault="00FE7A6D" w:rsidP="00FE7A6D">
      <w:pPr>
        <w:spacing w:line="520" w:lineRule="exact"/>
        <w:jc w:val="center"/>
        <w:rPr>
          <w:rFonts w:eastAsia="方正小标宋简体"/>
          <w:bCs/>
          <w:sz w:val="44"/>
          <w:szCs w:val="44"/>
          <w:bdr w:val="none" w:sz="0" w:space="0" w:color="auto" w:frame="1"/>
        </w:rPr>
      </w:pPr>
    </w:p>
    <w:p w:rsidR="00FE7A6D" w:rsidRPr="005D0A75" w:rsidRDefault="00FE7A6D" w:rsidP="00FE7A6D">
      <w:pPr>
        <w:spacing w:line="520" w:lineRule="exact"/>
        <w:jc w:val="center"/>
        <w:rPr>
          <w:rFonts w:eastAsia="方正小标宋简体"/>
          <w:bCs/>
          <w:sz w:val="44"/>
          <w:szCs w:val="44"/>
          <w:bdr w:val="none" w:sz="0" w:space="0" w:color="auto" w:frame="1"/>
        </w:rPr>
      </w:pPr>
    </w:p>
    <w:p w:rsidR="00FE7A6D" w:rsidRPr="005D0A75" w:rsidRDefault="00FE7A6D" w:rsidP="00FE7A6D">
      <w:pPr>
        <w:spacing w:line="520" w:lineRule="exact"/>
        <w:jc w:val="center"/>
        <w:rPr>
          <w:rFonts w:eastAsia="方正小标宋简体"/>
          <w:bCs/>
          <w:sz w:val="44"/>
          <w:szCs w:val="44"/>
          <w:bdr w:val="none" w:sz="0" w:space="0" w:color="auto" w:frame="1"/>
        </w:rPr>
      </w:pPr>
    </w:p>
    <w:p w:rsidR="00FE7A6D" w:rsidRDefault="00FE7A6D" w:rsidP="00FE7A6D">
      <w:pPr>
        <w:spacing w:line="520" w:lineRule="exact"/>
        <w:jc w:val="center"/>
        <w:rPr>
          <w:rFonts w:eastAsia="方正小标宋简体"/>
          <w:bCs/>
          <w:sz w:val="44"/>
          <w:szCs w:val="44"/>
          <w:bdr w:val="none" w:sz="0" w:space="0" w:color="auto" w:frame="1"/>
        </w:rPr>
      </w:pPr>
    </w:p>
    <w:p w:rsidR="00374871" w:rsidRDefault="00374871" w:rsidP="00FE7A6D">
      <w:pPr>
        <w:spacing w:line="520" w:lineRule="exact"/>
        <w:jc w:val="center"/>
        <w:rPr>
          <w:rFonts w:eastAsia="方正小标宋简体"/>
          <w:bCs/>
          <w:sz w:val="44"/>
          <w:szCs w:val="44"/>
          <w:bdr w:val="none" w:sz="0" w:space="0" w:color="auto" w:frame="1"/>
        </w:rPr>
      </w:pPr>
    </w:p>
    <w:p w:rsidR="00180E67" w:rsidRDefault="00180E67" w:rsidP="00FE7A6D">
      <w:pPr>
        <w:spacing w:line="520" w:lineRule="exact"/>
        <w:jc w:val="center"/>
        <w:rPr>
          <w:rFonts w:eastAsia="方正小标宋简体"/>
          <w:bCs/>
          <w:sz w:val="44"/>
          <w:szCs w:val="44"/>
          <w:bdr w:val="none" w:sz="0" w:space="0" w:color="auto" w:frame="1"/>
        </w:rPr>
      </w:pPr>
    </w:p>
    <w:p w:rsidR="00374871" w:rsidRDefault="00374871" w:rsidP="00FE7A6D">
      <w:pPr>
        <w:spacing w:line="520" w:lineRule="exact"/>
        <w:jc w:val="center"/>
        <w:rPr>
          <w:rFonts w:eastAsia="方正小标宋简体"/>
          <w:bCs/>
          <w:sz w:val="44"/>
          <w:szCs w:val="44"/>
          <w:bdr w:val="none" w:sz="0" w:space="0" w:color="auto" w:frame="1"/>
        </w:rPr>
      </w:pPr>
    </w:p>
    <w:p w:rsidR="00374871" w:rsidRDefault="00374871" w:rsidP="00FE7A6D">
      <w:pPr>
        <w:spacing w:line="520" w:lineRule="exact"/>
        <w:jc w:val="center"/>
        <w:rPr>
          <w:rFonts w:eastAsia="方正小标宋简体"/>
          <w:bCs/>
          <w:sz w:val="44"/>
          <w:szCs w:val="44"/>
          <w:bdr w:val="none" w:sz="0" w:space="0" w:color="auto" w:frame="1"/>
        </w:rPr>
      </w:pPr>
    </w:p>
    <w:p w:rsidR="00374871" w:rsidRDefault="00374871" w:rsidP="00FE7A6D">
      <w:pPr>
        <w:spacing w:line="520" w:lineRule="exact"/>
        <w:jc w:val="center"/>
        <w:rPr>
          <w:rFonts w:eastAsia="方正小标宋简体"/>
          <w:bCs/>
          <w:sz w:val="44"/>
          <w:szCs w:val="44"/>
          <w:bdr w:val="none" w:sz="0" w:space="0" w:color="auto" w:frame="1"/>
        </w:rPr>
      </w:pPr>
    </w:p>
    <w:p w:rsidR="007829C3" w:rsidRPr="005D0A75" w:rsidRDefault="007829C3" w:rsidP="00FE7A6D">
      <w:pPr>
        <w:spacing w:line="520" w:lineRule="exact"/>
        <w:jc w:val="center"/>
        <w:rPr>
          <w:rFonts w:eastAsia="方正小标宋简体"/>
          <w:bCs/>
          <w:sz w:val="44"/>
          <w:szCs w:val="44"/>
          <w:bdr w:val="none" w:sz="0" w:space="0" w:color="auto" w:frame="1"/>
        </w:rPr>
      </w:pPr>
    </w:p>
    <w:sectPr w:rsidR="007829C3" w:rsidRPr="005D0A75" w:rsidSect="00C61DF9">
      <w:footerReference w:type="even" r:id="rId8"/>
      <w:footerReference w:type="default" r:id="rId9"/>
      <w:pgSz w:w="11907" w:h="16840" w:code="9"/>
      <w:pgMar w:top="1701" w:right="1531" w:bottom="1644" w:left="1588" w:header="851" w:footer="992" w:gutter="0"/>
      <w:pgNumType w:fmt="numberInDash" w:start="3"/>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DFB" w:rsidRDefault="00C60DFB" w:rsidP="004B16F7">
      <w:r>
        <w:separator/>
      </w:r>
    </w:p>
  </w:endnote>
  <w:endnote w:type="continuationSeparator" w:id="0">
    <w:p w:rsidR="00C60DFB" w:rsidRDefault="00C60DFB" w:rsidP="004B1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SJ0+ZGYA5n-5">
    <w:altName w:val="方正舒体"/>
    <w:panose1 w:val="00000000000000000000"/>
    <w:charset w:val="86"/>
    <w:family w:val="auto"/>
    <w:notTrueType/>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1309394"/>
      <w:docPartObj>
        <w:docPartGallery w:val="Page Numbers (Bottom of Page)"/>
        <w:docPartUnique/>
      </w:docPartObj>
    </w:sdtPr>
    <w:sdtEndPr/>
    <w:sdtContent>
      <w:p w:rsidR="00B004FE" w:rsidRDefault="00B004FE">
        <w:pPr>
          <w:pStyle w:val="a3"/>
        </w:pPr>
        <w:r>
          <w:rPr>
            <w:rFonts w:hint="eastAsia"/>
          </w:rPr>
          <w:t xml:space="preserve">  </w:t>
        </w:r>
        <w:r w:rsidRPr="009C7E51">
          <w:rPr>
            <w:rFonts w:asciiTheme="minorEastAsia" w:eastAsiaTheme="minorEastAsia" w:hAnsiTheme="minorEastAsia"/>
            <w:sz w:val="28"/>
            <w:szCs w:val="28"/>
          </w:rPr>
          <w:fldChar w:fldCharType="begin"/>
        </w:r>
        <w:r w:rsidRPr="009C7E51">
          <w:rPr>
            <w:rFonts w:asciiTheme="minorEastAsia" w:eastAsiaTheme="minorEastAsia" w:hAnsiTheme="minorEastAsia"/>
            <w:sz w:val="28"/>
            <w:szCs w:val="28"/>
          </w:rPr>
          <w:instrText>PAGE   \* MERGEFORMAT</w:instrText>
        </w:r>
        <w:r w:rsidRPr="009C7E51">
          <w:rPr>
            <w:rFonts w:asciiTheme="minorEastAsia" w:eastAsiaTheme="minorEastAsia" w:hAnsiTheme="minorEastAsia"/>
            <w:sz w:val="28"/>
            <w:szCs w:val="28"/>
          </w:rPr>
          <w:fldChar w:fldCharType="separate"/>
        </w:r>
        <w:r w:rsidR="005B5D01" w:rsidRPr="005B5D01">
          <w:rPr>
            <w:rFonts w:asciiTheme="minorEastAsia" w:eastAsiaTheme="minorEastAsia" w:hAnsiTheme="minorEastAsia"/>
            <w:noProof/>
            <w:sz w:val="28"/>
            <w:szCs w:val="28"/>
            <w:lang w:val="zh-CN"/>
          </w:rPr>
          <w:t>-</w:t>
        </w:r>
        <w:r w:rsidR="005B5D01">
          <w:rPr>
            <w:rFonts w:asciiTheme="minorEastAsia" w:eastAsiaTheme="minorEastAsia" w:hAnsiTheme="minorEastAsia"/>
            <w:noProof/>
            <w:sz w:val="28"/>
            <w:szCs w:val="28"/>
          </w:rPr>
          <w:t xml:space="preserve"> 16 -</w:t>
        </w:r>
        <w:r w:rsidRPr="009C7E51">
          <w:rPr>
            <w:rFonts w:asciiTheme="minorEastAsia" w:eastAsiaTheme="minorEastAsia" w:hAnsiTheme="minorEastAsia"/>
            <w:sz w:val="28"/>
            <w:szCs w:val="28"/>
          </w:rPr>
          <w:fldChar w:fldCharType="end"/>
        </w:r>
      </w:p>
    </w:sdtContent>
  </w:sdt>
  <w:p w:rsidR="00B004FE" w:rsidRDefault="00B004FE">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9273394"/>
      <w:docPartObj>
        <w:docPartGallery w:val="Page Numbers (Bottom of Page)"/>
        <w:docPartUnique/>
      </w:docPartObj>
    </w:sdtPr>
    <w:sdtEndPr/>
    <w:sdtContent>
      <w:p w:rsidR="00B004FE" w:rsidRDefault="00B004FE" w:rsidP="00913DC4">
        <w:pPr>
          <w:pStyle w:val="a3"/>
          <w:ind w:right="360"/>
          <w:jc w:val="right"/>
        </w:pPr>
        <w:r>
          <w:fldChar w:fldCharType="begin"/>
        </w:r>
        <w:r>
          <w:instrText>PAGE   \* MERGEFORMAT</w:instrText>
        </w:r>
        <w:r>
          <w:fldChar w:fldCharType="separate"/>
        </w:r>
        <w:r w:rsidR="005B5D01" w:rsidRPr="005B5D01">
          <w:rPr>
            <w:rFonts w:asciiTheme="minorEastAsia" w:eastAsiaTheme="minorEastAsia" w:hAnsiTheme="minorEastAsia"/>
            <w:noProof/>
            <w:sz w:val="28"/>
            <w:szCs w:val="28"/>
            <w:lang w:val="zh-CN"/>
          </w:rPr>
          <w:t>-</w:t>
        </w:r>
        <w:r w:rsidR="005B5D01" w:rsidRPr="005B5D01">
          <w:rPr>
            <w:rFonts w:asciiTheme="minorEastAsia" w:eastAsiaTheme="minorEastAsia" w:hAnsiTheme="minorEastAsia"/>
            <w:noProof/>
            <w:sz w:val="28"/>
            <w:szCs w:val="28"/>
          </w:rPr>
          <w:t xml:space="preserve"> 15 -</w:t>
        </w:r>
        <w:r>
          <w:rPr>
            <w:rFonts w:asciiTheme="minorEastAsia" w:eastAsiaTheme="minorEastAsia" w:hAnsiTheme="minorEastAsia"/>
            <w:noProof/>
            <w:sz w:val="28"/>
            <w:szCs w:val="28"/>
          </w:rPr>
          <w:fldChar w:fldCharType="end"/>
        </w:r>
      </w:p>
    </w:sdtContent>
  </w:sdt>
  <w:p w:rsidR="00B004FE" w:rsidRDefault="00B004FE">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DFB" w:rsidRDefault="00C60DFB" w:rsidP="004B16F7">
      <w:r>
        <w:separator/>
      </w:r>
    </w:p>
  </w:footnote>
  <w:footnote w:type="continuationSeparator" w:id="0">
    <w:p w:rsidR="00C60DFB" w:rsidRDefault="00C60DFB" w:rsidP="004B16F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83956"/>
    <w:multiLevelType w:val="hybridMultilevel"/>
    <w:tmpl w:val="C192857E"/>
    <w:lvl w:ilvl="0" w:tplc="FAF4F9E8">
      <w:start w:val="2009"/>
      <w:numFmt w:val="decimal"/>
      <w:lvlText w:val="%1年，"/>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 w15:restartNumberingAfterBreak="0">
    <w:nsid w:val="08B530D6"/>
    <w:multiLevelType w:val="hybridMultilevel"/>
    <w:tmpl w:val="23CCC4AA"/>
    <w:lvl w:ilvl="0" w:tplc="8014E59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BF67D89"/>
    <w:multiLevelType w:val="hybridMultilevel"/>
    <w:tmpl w:val="88024674"/>
    <w:lvl w:ilvl="0" w:tplc="3012A88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0C0840C1"/>
    <w:multiLevelType w:val="hybridMultilevel"/>
    <w:tmpl w:val="94946D84"/>
    <w:lvl w:ilvl="0" w:tplc="3144879A">
      <w:start w:val="1"/>
      <w:numFmt w:val="lowerLetter"/>
      <w:lvlText w:val="(%1)"/>
      <w:lvlJc w:val="left"/>
      <w:pPr>
        <w:ind w:left="2664" w:hanging="360"/>
      </w:pPr>
      <w:rPr>
        <w:rFonts w:hint="default"/>
      </w:rPr>
    </w:lvl>
    <w:lvl w:ilvl="1" w:tplc="04090019" w:tentative="1">
      <w:start w:val="1"/>
      <w:numFmt w:val="lowerLetter"/>
      <w:lvlText w:val="%2)"/>
      <w:lvlJc w:val="left"/>
      <w:pPr>
        <w:ind w:left="3144" w:hanging="420"/>
      </w:pPr>
    </w:lvl>
    <w:lvl w:ilvl="2" w:tplc="0409001B" w:tentative="1">
      <w:start w:val="1"/>
      <w:numFmt w:val="lowerRoman"/>
      <w:lvlText w:val="%3."/>
      <w:lvlJc w:val="right"/>
      <w:pPr>
        <w:ind w:left="3564" w:hanging="420"/>
      </w:pPr>
    </w:lvl>
    <w:lvl w:ilvl="3" w:tplc="0409000F" w:tentative="1">
      <w:start w:val="1"/>
      <w:numFmt w:val="decimal"/>
      <w:lvlText w:val="%4."/>
      <w:lvlJc w:val="left"/>
      <w:pPr>
        <w:ind w:left="3984" w:hanging="420"/>
      </w:pPr>
    </w:lvl>
    <w:lvl w:ilvl="4" w:tplc="04090019" w:tentative="1">
      <w:start w:val="1"/>
      <w:numFmt w:val="lowerLetter"/>
      <w:lvlText w:val="%5)"/>
      <w:lvlJc w:val="left"/>
      <w:pPr>
        <w:ind w:left="4404" w:hanging="420"/>
      </w:pPr>
    </w:lvl>
    <w:lvl w:ilvl="5" w:tplc="0409001B" w:tentative="1">
      <w:start w:val="1"/>
      <w:numFmt w:val="lowerRoman"/>
      <w:lvlText w:val="%6."/>
      <w:lvlJc w:val="right"/>
      <w:pPr>
        <w:ind w:left="4824" w:hanging="420"/>
      </w:pPr>
    </w:lvl>
    <w:lvl w:ilvl="6" w:tplc="0409000F" w:tentative="1">
      <w:start w:val="1"/>
      <w:numFmt w:val="decimal"/>
      <w:lvlText w:val="%7."/>
      <w:lvlJc w:val="left"/>
      <w:pPr>
        <w:ind w:left="5244" w:hanging="420"/>
      </w:pPr>
    </w:lvl>
    <w:lvl w:ilvl="7" w:tplc="04090019" w:tentative="1">
      <w:start w:val="1"/>
      <w:numFmt w:val="lowerLetter"/>
      <w:lvlText w:val="%8)"/>
      <w:lvlJc w:val="left"/>
      <w:pPr>
        <w:ind w:left="5664" w:hanging="420"/>
      </w:pPr>
    </w:lvl>
    <w:lvl w:ilvl="8" w:tplc="0409001B" w:tentative="1">
      <w:start w:val="1"/>
      <w:numFmt w:val="lowerRoman"/>
      <w:lvlText w:val="%9."/>
      <w:lvlJc w:val="right"/>
      <w:pPr>
        <w:ind w:left="6084" w:hanging="420"/>
      </w:pPr>
    </w:lvl>
  </w:abstractNum>
  <w:abstractNum w:abstractNumId="4" w15:restartNumberingAfterBreak="0">
    <w:nsid w:val="0C6C4549"/>
    <w:multiLevelType w:val="hybridMultilevel"/>
    <w:tmpl w:val="5B2C09A6"/>
    <w:lvl w:ilvl="0" w:tplc="98B4C1B8">
      <w:start w:val="1"/>
      <w:numFmt w:val="lowerLetter"/>
      <w:lvlText w:val="（%1）"/>
      <w:lvlJc w:val="left"/>
      <w:pPr>
        <w:ind w:left="3800" w:hanging="720"/>
      </w:pPr>
      <w:rPr>
        <w:rFonts w:hint="default"/>
      </w:rPr>
    </w:lvl>
    <w:lvl w:ilvl="1" w:tplc="04090019" w:tentative="1">
      <w:start w:val="1"/>
      <w:numFmt w:val="lowerLetter"/>
      <w:lvlText w:val="%2)"/>
      <w:lvlJc w:val="left"/>
      <w:pPr>
        <w:ind w:left="3920" w:hanging="420"/>
      </w:pPr>
    </w:lvl>
    <w:lvl w:ilvl="2" w:tplc="0409001B" w:tentative="1">
      <w:start w:val="1"/>
      <w:numFmt w:val="lowerRoman"/>
      <w:lvlText w:val="%3."/>
      <w:lvlJc w:val="right"/>
      <w:pPr>
        <w:ind w:left="4340" w:hanging="420"/>
      </w:pPr>
    </w:lvl>
    <w:lvl w:ilvl="3" w:tplc="0409000F" w:tentative="1">
      <w:start w:val="1"/>
      <w:numFmt w:val="decimal"/>
      <w:lvlText w:val="%4."/>
      <w:lvlJc w:val="left"/>
      <w:pPr>
        <w:ind w:left="4760" w:hanging="420"/>
      </w:pPr>
    </w:lvl>
    <w:lvl w:ilvl="4" w:tplc="04090019" w:tentative="1">
      <w:start w:val="1"/>
      <w:numFmt w:val="lowerLetter"/>
      <w:lvlText w:val="%5)"/>
      <w:lvlJc w:val="left"/>
      <w:pPr>
        <w:ind w:left="5180" w:hanging="420"/>
      </w:pPr>
    </w:lvl>
    <w:lvl w:ilvl="5" w:tplc="0409001B" w:tentative="1">
      <w:start w:val="1"/>
      <w:numFmt w:val="lowerRoman"/>
      <w:lvlText w:val="%6."/>
      <w:lvlJc w:val="right"/>
      <w:pPr>
        <w:ind w:left="5600" w:hanging="420"/>
      </w:pPr>
    </w:lvl>
    <w:lvl w:ilvl="6" w:tplc="0409000F" w:tentative="1">
      <w:start w:val="1"/>
      <w:numFmt w:val="decimal"/>
      <w:lvlText w:val="%7."/>
      <w:lvlJc w:val="left"/>
      <w:pPr>
        <w:ind w:left="6020" w:hanging="420"/>
      </w:pPr>
    </w:lvl>
    <w:lvl w:ilvl="7" w:tplc="04090019" w:tentative="1">
      <w:start w:val="1"/>
      <w:numFmt w:val="lowerLetter"/>
      <w:lvlText w:val="%8)"/>
      <w:lvlJc w:val="left"/>
      <w:pPr>
        <w:ind w:left="6440" w:hanging="420"/>
      </w:pPr>
    </w:lvl>
    <w:lvl w:ilvl="8" w:tplc="0409001B" w:tentative="1">
      <w:start w:val="1"/>
      <w:numFmt w:val="lowerRoman"/>
      <w:lvlText w:val="%9."/>
      <w:lvlJc w:val="right"/>
      <w:pPr>
        <w:ind w:left="6860" w:hanging="420"/>
      </w:pPr>
    </w:lvl>
  </w:abstractNum>
  <w:abstractNum w:abstractNumId="5" w15:restartNumberingAfterBreak="0">
    <w:nsid w:val="0CFE2757"/>
    <w:multiLevelType w:val="hybridMultilevel"/>
    <w:tmpl w:val="1E8C586C"/>
    <w:lvl w:ilvl="0" w:tplc="66E4A9AE">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6" w15:restartNumberingAfterBreak="0">
    <w:nsid w:val="0DF81A86"/>
    <w:multiLevelType w:val="hybridMultilevel"/>
    <w:tmpl w:val="D3B8EF74"/>
    <w:lvl w:ilvl="0" w:tplc="B9FECAF0">
      <w:start w:val="1"/>
      <w:numFmt w:val="decimal"/>
      <w:lvlText w:val="%1."/>
      <w:lvlJc w:val="left"/>
      <w:pPr>
        <w:ind w:left="1200" w:hanging="720"/>
      </w:pPr>
      <w:rPr>
        <w:rFonts w:hAnsi="宋体" w:cs="SSJ0+ZGYA5n-5"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10461069"/>
    <w:multiLevelType w:val="hybridMultilevel"/>
    <w:tmpl w:val="F3FA6748"/>
    <w:lvl w:ilvl="0" w:tplc="729AF120">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8" w15:restartNumberingAfterBreak="0">
    <w:nsid w:val="11911470"/>
    <w:multiLevelType w:val="hybridMultilevel"/>
    <w:tmpl w:val="0E24F898"/>
    <w:lvl w:ilvl="0" w:tplc="04090001">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9" w15:restartNumberingAfterBreak="0">
    <w:nsid w:val="17362AD4"/>
    <w:multiLevelType w:val="hybridMultilevel"/>
    <w:tmpl w:val="1586F59C"/>
    <w:lvl w:ilvl="0" w:tplc="2C9E0E40">
      <w:start w:val="1"/>
      <w:numFmt w:val="decimalEnclosedCircle"/>
      <w:lvlText w:val="%1"/>
      <w:lvlJc w:val="left"/>
      <w:pPr>
        <w:ind w:left="842" w:hanging="360"/>
      </w:pPr>
      <w:rPr>
        <w:rFonts w:hAnsi="宋体"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15:restartNumberingAfterBreak="0">
    <w:nsid w:val="2E176C69"/>
    <w:multiLevelType w:val="hybridMultilevel"/>
    <w:tmpl w:val="15548164"/>
    <w:lvl w:ilvl="0" w:tplc="FCFC0ED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343D42BB"/>
    <w:multiLevelType w:val="hybridMultilevel"/>
    <w:tmpl w:val="BD70206C"/>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2" w15:restartNumberingAfterBreak="0">
    <w:nsid w:val="374631A3"/>
    <w:multiLevelType w:val="hybridMultilevel"/>
    <w:tmpl w:val="3D0E9C2C"/>
    <w:lvl w:ilvl="0" w:tplc="B48AC402">
      <w:start w:val="1"/>
      <w:numFmt w:val="japaneseCounting"/>
      <w:lvlText w:val="%1、"/>
      <w:lvlJc w:val="left"/>
      <w:pPr>
        <w:tabs>
          <w:tab w:val="num" w:pos="1200"/>
        </w:tabs>
        <w:ind w:left="1200" w:hanging="600"/>
      </w:pPr>
      <w:rPr>
        <w:rFonts w:cs="Times New Roman" w:hint="default"/>
      </w:rPr>
    </w:lvl>
    <w:lvl w:ilvl="1" w:tplc="04090019">
      <w:start w:val="1"/>
      <w:numFmt w:val="lowerLetter"/>
      <w:lvlText w:val="%2)"/>
      <w:lvlJc w:val="left"/>
      <w:pPr>
        <w:tabs>
          <w:tab w:val="num" w:pos="1440"/>
        </w:tabs>
        <w:ind w:left="1440" w:hanging="420"/>
      </w:pPr>
      <w:rPr>
        <w:rFonts w:cs="Times New Roman"/>
      </w:rPr>
    </w:lvl>
    <w:lvl w:ilvl="2" w:tplc="0409001B">
      <w:start w:val="1"/>
      <w:numFmt w:val="lowerRoman"/>
      <w:lvlText w:val="%3."/>
      <w:lvlJc w:val="right"/>
      <w:pPr>
        <w:tabs>
          <w:tab w:val="num" w:pos="1860"/>
        </w:tabs>
        <w:ind w:left="1860" w:hanging="420"/>
      </w:pPr>
      <w:rPr>
        <w:rFonts w:cs="Times New Roman"/>
      </w:rPr>
    </w:lvl>
    <w:lvl w:ilvl="3" w:tplc="0409000F">
      <w:start w:val="1"/>
      <w:numFmt w:val="decimal"/>
      <w:lvlText w:val="%4."/>
      <w:lvlJc w:val="left"/>
      <w:pPr>
        <w:tabs>
          <w:tab w:val="num" w:pos="2280"/>
        </w:tabs>
        <w:ind w:left="2280" w:hanging="420"/>
      </w:pPr>
      <w:rPr>
        <w:rFonts w:cs="Times New Roman"/>
      </w:rPr>
    </w:lvl>
    <w:lvl w:ilvl="4" w:tplc="04090019">
      <w:start w:val="1"/>
      <w:numFmt w:val="lowerLetter"/>
      <w:lvlText w:val="%5)"/>
      <w:lvlJc w:val="left"/>
      <w:pPr>
        <w:tabs>
          <w:tab w:val="num" w:pos="2700"/>
        </w:tabs>
        <w:ind w:left="2700" w:hanging="420"/>
      </w:pPr>
      <w:rPr>
        <w:rFonts w:cs="Times New Roman"/>
      </w:rPr>
    </w:lvl>
    <w:lvl w:ilvl="5" w:tplc="0409001B">
      <w:start w:val="1"/>
      <w:numFmt w:val="lowerRoman"/>
      <w:lvlText w:val="%6."/>
      <w:lvlJc w:val="right"/>
      <w:pPr>
        <w:tabs>
          <w:tab w:val="num" w:pos="3120"/>
        </w:tabs>
        <w:ind w:left="3120" w:hanging="420"/>
      </w:pPr>
      <w:rPr>
        <w:rFonts w:cs="Times New Roman"/>
      </w:rPr>
    </w:lvl>
    <w:lvl w:ilvl="6" w:tplc="0409000F">
      <w:start w:val="1"/>
      <w:numFmt w:val="decimal"/>
      <w:lvlText w:val="%7."/>
      <w:lvlJc w:val="left"/>
      <w:pPr>
        <w:tabs>
          <w:tab w:val="num" w:pos="3540"/>
        </w:tabs>
        <w:ind w:left="3540" w:hanging="420"/>
      </w:pPr>
      <w:rPr>
        <w:rFonts w:cs="Times New Roman"/>
      </w:rPr>
    </w:lvl>
    <w:lvl w:ilvl="7" w:tplc="04090019">
      <w:start w:val="1"/>
      <w:numFmt w:val="lowerLetter"/>
      <w:lvlText w:val="%8)"/>
      <w:lvlJc w:val="left"/>
      <w:pPr>
        <w:tabs>
          <w:tab w:val="num" w:pos="3960"/>
        </w:tabs>
        <w:ind w:left="3960" w:hanging="420"/>
      </w:pPr>
      <w:rPr>
        <w:rFonts w:cs="Times New Roman"/>
      </w:rPr>
    </w:lvl>
    <w:lvl w:ilvl="8" w:tplc="0409001B">
      <w:start w:val="1"/>
      <w:numFmt w:val="lowerRoman"/>
      <w:lvlText w:val="%9."/>
      <w:lvlJc w:val="right"/>
      <w:pPr>
        <w:tabs>
          <w:tab w:val="num" w:pos="4380"/>
        </w:tabs>
        <w:ind w:left="4380" w:hanging="420"/>
      </w:pPr>
      <w:rPr>
        <w:rFonts w:cs="Times New Roman"/>
      </w:rPr>
    </w:lvl>
  </w:abstractNum>
  <w:abstractNum w:abstractNumId="13" w15:restartNumberingAfterBreak="0">
    <w:nsid w:val="37B604C5"/>
    <w:multiLevelType w:val="hybridMultilevel"/>
    <w:tmpl w:val="8D009BBA"/>
    <w:lvl w:ilvl="0" w:tplc="04090001">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14" w15:restartNumberingAfterBreak="0">
    <w:nsid w:val="46AA3112"/>
    <w:multiLevelType w:val="hybridMultilevel"/>
    <w:tmpl w:val="C180C576"/>
    <w:lvl w:ilvl="0" w:tplc="34E23904">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5" w15:restartNumberingAfterBreak="0">
    <w:nsid w:val="4DD77678"/>
    <w:multiLevelType w:val="hybridMultilevel"/>
    <w:tmpl w:val="A5FC233C"/>
    <w:lvl w:ilvl="0" w:tplc="F580D242">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6" w15:restartNumberingAfterBreak="0">
    <w:nsid w:val="4F2C19EE"/>
    <w:multiLevelType w:val="hybridMultilevel"/>
    <w:tmpl w:val="AAB2E860"/>
    <w:lvl w:ilvl="0" w:tplc="F714434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52F11BA4"/>
    <w:multiLevelType w:val="hybridMultilevel"/>
    <w:tmpl w:val="E408A0B2"/>
    <w:lvl w:ilvl="0" w:tplc="2D36CBE0">
      <w:start w:val="1"/>
      <w:numFmt w:val="japaneseCounting"/>
      <w:lvlText w:val="%1、"/>
      <w:lvlJc w:val="left"/>
      <w:pPr>
        <w:ind w:left="1378" w:hanging="720"/>
      </w:pPr>
      <w:rPr>
        <w:rFonts w:hint="default"/>
      </w:rPr>
    </w:lvl>
    <w:lvl w:ilvl="1" w:tplc="04090019" w:tentative="1">
      <w:start w:val="1"/>
      <w:numFmt w:val="lowerLetter"/>
      <w:lvlText w:val="%2)"/>
      <w:lvlJc w:val="left"/>
      <w:pPr>
        <w:ind w:left="1498" w:hanging="420"/>
      </w:pPr>
    </w:lvl>
    <w:lvl w:ilvl="2" w:tplc="0409001B" w:tentative="1">
      <w:start w:val="1"/>
      <w:numFmt w:val="lowerRoman"/>
      <w:lvlText w:val="%3."/>
      <w:lvlJc w:val="right"/>
      <w:pPr>
        <w:ind w:left="1918" w:hanging="420"/>
      </w:pPr>
    </w:lvl>
    <w:lvl w:ilvl="3" w:tplc="0409000F" w:tentative="1">
      <w:start w:val="1"/>
      <w:numFmt w:val="decimal"/>
      <w:lvlText w:val="%4."/>
      <w:lvlJc w:val="left"/>
      <w:pPr>
        <w:ind w:left="2338" w:hanging="420"/>
      </w:pPr>
    </w:lvl>
    <w:lvl w:ilvl="4" w:tplc="04090019" w:tentative="1">
      <w:start w:val="1"/>
      <w:numFmt w:val="lowerLetter"/>
      <w:lvlText w:val="%5)"/>
      <w:lvlJc w:val="left"/>
      <w:pPr>
        <w:ind w:left="2758" w:hanging="420"/>
      </w:pPr>
    </w:lvl>
    <w:lvl w:ilvl="5" w:tplc="0409001B" w:tentative="1">
      <w:start w:val="1"/>
      <w:numFmt w:val="lowerRoman"/>
      <w:lvlText w:val="%6."/>
      <w:lvlJc w:val="right"/>
      <w:pPr>
        <w:ind w:left="3178" w:hanging="420"/>
      </w:pPr>
    </w:lvl>
    <w:lvl w:ilvl="6" w:tplc="0409000F" w:tentative="1">
      <w:start w:val="1"/>
      <w:numFmt w:val="decimal"/>
      <w:lvlText w:val="%7."/>
      <w:lvlJc w:val="left"/>
      <w:pPr>
        <w:ind w:left="3598" w:hanging="420"/>
      </w:pPr>
    </w:lvl>
    <w:lvl w:ilvl="7" w:tplc="04090019" w:tentative="1">
      <w:start w:val="1"/>
      <w:numFmt w:val="lowerLetter"/>
      <w:lvlText w:val="%8)"/>
      <w:lvlJc w:val="left"/>
      <w:pPr>
        <w:ind w:left="4018" w:hanging="420"/>
      </w:pPr>
    </w:lvl>
    <w:lvl w:ilvl="8" w:tplc="0409001B" w:tentative="1">
      <w:start w:val="1"/>
      <w:numFmt w:val="lowerRoman"/>
      <w:lvlText w:val="%9."/>
      <w:lvlJc w:val="right"/>
      <w:pPr>
        <w:ind w:left="4438" w:hanging="420"/>
      </w:pPr>
    </w:lvl>
  </w:abstractNum>
  <w:abstractNum w:abstractNumId="18" w15:restartNumberingAfterBreak="0">
    <w:nsid w:val="549D63F8"/>
    <w:multiLevelType w:val="hybridMultilevel"/>
    <w:tmpl w:val="EE64F68C"/>
    <w:lvl w:ilvl="0" w:tplc="660E8DCA">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9" w15:restartNumberingAfterBreak="0">
    <w:nsid w:val="63950430"/>
    <w:multiLevelType w:val="multilevel"/>
    <w:tmpl w:val="B754BE12"/>
    <w:lvl w:ilvl="0">
      <w:start w:val="1"/>
      <w:numFmt w:val="decimal"/>
      <w:lvlText w:val="%1"/>
      <w:lvlJc w:val="left"/>
      <w:pPr>
        <w:ind w:left="492" w:hanging="492"/>
      </w:pPr>
      <w:rPr>
        <w:rFonts w:hint="default"/>
      </w:rPr>
    </w:lvl>
    <w:lvl w:ilvl="1">
      <w:start w:val="786"/>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49A4013"/>
    <w:multiLevelType w:val="hybridMultilevel"/>
    <w:tmpl w:val="C9E01E9C"/>
    <w:lvl w:ilvl="0" w:tplc="69EE5B38">
      <w:start w:val="3"/>
      <w:numFmt w:val="japaneseCounting"/>
      <w:lvlText w:val="%1、"/>
      <w:lvlJc w:val="left"/>
      <w:pPr>
        <w:tabs>
          <w:tab w:val="num" w:pos="1320"/>
        </w:tabs>
        <w:ind w:left="1320" w:hanging="720"/>
      </w:pPr>
      <w:rPr>
        <w:rFonts w:cs="Times New Roman" w:hint="default"/>
      </w:rPr>
    </w:lvl>
    <w:lvl w:ilvl="1" w:tplc="04090019">
      <w:start w:val="1"/>
      <w:numFmt w:val="lowerLetter"/>
      <w:lvlText w:val="%2)"/>
      <w:lvlJc w:val="left"/>
      <w:pPr>
        <w:tabs>
          <w:tab w:val="num" w:pos="1440"/>
        </w:tabs>
        <w:ind w:left="1440" w:hanging="420"/>
      </w:pPr>
      <w:rPr>
        <w:rFonts w:cs="Times New Roman"/>
      </w:rPr>
    </w:lvl>
    <w:lvl w:ilvl="2" w:tplc="0409001B">
      <w:start w:val="1"/>
      <w:numFmt w:val="lowerRoman"/>
      <w:lvlText w:val="%3."/>
      <w:lvlJc w:val="right"/>
      <w:pPr>
        <w:tabs>
          <w:tab w:val="num" w:pos="1860"/>
        </w:tabs>
        <w:ind w:left="1860" w:hanging="420"/>
      </w:pPr>
      <w:rPr>
        <w:rFonts w:cs="Times New Roman"/>
      </w:rPr>
    </w:lvl>
    <w:lvl w:ilvl="3" w:tplc="0409000F">
      <w:start w:val="1"/>
      <w:numFmt w:val="decimal"/>
      <w:lvlText w:val="%4."/>
      <w:lvlJc w:val="left"/>
      <w:pPr>
        <w:tabs>
          <w:tab w:val="num" w:pos="2280"/>
        </w:tabs>
        <w:ind w:left="2280" w:hanging="420"/>
      </w:pPr>
      <w:rPr>
        <w:rFonts w:cs="Times New Roman"/>
      </w:rPr>
    </w:lvl>
    <w:lvl w:ilvl="4" w:tplc="04090019">
      <w:start w:val="1"/>
      <w:numFmt w:val="lowerLetter"/>
      <w:lvlText w:val="%5)"/>
      <w:lvlJc w:val="left"/>
      <w:pPr>
        <w:tabs>
          <w:tab w:val="num" w:pos="2700"/>
        </w:tabs>
        <w:ind w:left="2700" w:hanging="420"/>
      </w:pPr>
      <w:rPr>
        <w:rFonts w:cs="Times New Roman"/>
      </w:rPr>
    </w:lvl>
    <w:lvl w:ilvl="5" w:tplc="0409001B">
      <w:start w:val="1"/>
      <w:numFmt w:val="lowerRoman"/>
      <w:lvlText w:val="%6."/>
      <w:lvlJc w:val="right"/>
      <w:pPr>
        <w:tabs>
          <w:tab w:val="num" w:pos="3120"/>
        </w:tabs>
        <w:ind w:left="3120" w:hanging="420"/>
      </w:pPr>
      <w:rPr>
        <w:rFonts w:cs="Times New Roman"/>
      </w:rPr>
    </w:lvl>
    <w:lvl w:ilvl="6" w:tplc="0409000F">
      <w:start w:val="1"/>
      <w:numFmt w:val="decimal"/>
      <w:lvlText w:val="%7."/>
      <w:lvlJc w:val="left"/>
      <w:pPr>
        <w:tabs>
          <w:tab w:val="num" w:pos="3540"/>
        </w:tabs>
        <w:ind w:left="3540" w:hanging="420"/>
      </w:pPr>
      <w:rPr>
        <w:rFonts w:cs="Times New Roman"/>
      </w:rPr>
    </w:lvl>
    <w:lvl w:ilvl="7" w:tplc="04090019">
      <w:start w:val="1"/>
      <w:numFmt w:val="lowerLetter"/>
      <w:lvlText w:val="%8)"/>
      <w:lvlJc w:val="left"/>
      <w:pPr>
        <w:tabs>
          <w:tab w:val="num" w:pos="3960"/>
        </w:tabs>
        <w:ind w:left="3960" w:hanging="420"/>
      </w:pPr>
      <w:rPr>
        <w:rFonts w:cs="Times New Roman"/>
      </w:rPr>
    </w:lvl>
    <w:lvl w:ilvl="8" w:tplc="0409001B">
      <w:start w:val="1"/>
      <w:numFmt w:val="lowerRoman"/>
      <w:lvlText w:val="%9."/>
      <w:lvlJc w:val="right"/>
      <w:pPr>
        <w:tabs>
          <w:tab w:val="num" w:pos="4380"/>
        </w:tabs>
        <w:ind w:left="4380" w:hanging="420"/>
      </w:pPr>
      <w:rPr>
        <w:rFonts w:cs="Times New Roman"/>
      </w:rPr>
    </w:lvl>
  </w:abstractNum>
  <w:abstractNum w:abstractNumId="21" w15:restartNumberingAfterBreak="0">
    <w:nsid w:val="6A7562B5"/>
    <w:multiLevelType w:val="hybridMultilevel"/>
    <w:tmpl w:val="F70C3294"/>
    <w:lvl w:ilvl="0" w:tplc="83667006">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2" w15:restartNumberingAfterBreak="0">
    <w:nsid w:val="6D535F0F"/>
    <w:multiLevelType w:val="hybridMultilevel"/>
    <w:tmpl w:val="839EC44E"/>
    <w:lvl w:ilvl="0" w:tplc="C4B6F6AC">
      <w:start w:val="1"/>
      <w:numFmt w:val="decimal"/>
      <w:lvlText w:val="%1."/>
      <w:lvlJc w:val="left"/>
      <w:pPr>
        <w:ind w:left="1005" w:hanging="360"/>
      </w:pPr>
      <w:rPr>
        <w:rFonts w:hint="default"/>
      </w:rPr>
    </w:lvl>
    <w:lvl w:ilvl="1" w:tplc="912A7854">
      <w:start w:val="3"/>
      <w:numFmt w:val="japaneseCounting"/>
      <w:lvlText w:val="%2、"/>
      <w:lvlJc w:val="left"/>
      <w:pPr>
        <w:ind w:left="1785" w:hanging="720"/>
      </w:pPr>
      <w:rPr>
        <w:rFonts w:hint="default"/>
      </w:r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3" w15:restartNumberingAfterBreak="0">
    <w:nsid w:val="6EC3720E"/>
    <w:multiLevelType w:val="hybridMultilevel"/>
    <w:tmpl w:val="1064189C"/>
    <w:lvl w:ilvl="0" w:tplc="2C80796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75F47264"/>
    <w:multiLevelType w:val="hybridMultilevel"/>
    <w:tmpl w:val="C0CCF0EE"/>
    <w:lvl w:ilvl="0" w:tplc="24AC1E0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15:restartNumberingAfterBreak="0">
    <w:nsid w:val="7DCF3BD0"/>
    <w:multiLevelType w:val="hybridMultilevel"/>
    <w:tmpl w:val="9E686574"/>
    <w:lvl w:ilvl="0" w:tplc="56AC9744">
      <w:start w:val="1"/>
      <w:numFmt w:val="lowerLetter"/>
      <w:lvlText w:val="（%1）"/>
      <w:lvlJc w:val="left"/>
      <w:pPr>
        <w:ind w:left="2880" w:hanging="720"/>
      </w:pPr>
      <w:rPr>
        <w:rFonts w:hint="default"/>
      </w:rPr>
    </w:lvl>
    <w:lvl w:ilvl="1" w:tplc="04090019" w:tentative="1">
      <w:start w:val="1"/>
      <w:numFmt w:val="lowerLetter"/>
      <w:lvlText w:val="%2)"/>
      <w:lvlJc w:val="left"/>
      <w:pPr>
        <w:ind w:left="3000" w:hanging="420"/>
      </w:pPr>
    </w:lvl>
    <w:lvl w:ilvl="2" w:tplc="0409001B" w:tentative="1">
      <w:start w:val="1"/>
      <w:numFmt w:val="lowerRoman"/>
      <w:lvlText w:val="%3."/>
      <w:lvlJc w:val="right"/>
      <w:pPr>
        <w:ind w:left="3420" w:hanging="420"/>
      </w:pPr>
    </w:lvl>
    <w:lvl w:ilvl="3" w:tplc="0409000F" w:tentative="1">
      <w:start w:val="1"/>
      <w:numFmt w:val="decimal"/>
      <w:lvlText w:val="%4."/>
      <w:lvlJc w:val="left"/>
      <w:pPr>
        <w:ind w:left="3840" w:hanging="420"/>
      </w:pPr>
    </w:lvl>
    <w:lvl w:ilvl="4" w:tplc="04090019" w:tentative="1">
      <w:start w:val="1"/>
      <w:numFmt w:val="lowerLetter"/>
      <w:lvlText w:val="%5)"/>
      <w:lvlJc w:val="left"/>
      <w:pPr>
        <w:ind w:left="4260" w:hanging="420"/>
      </w:pPr>
    </w:lvl>
    <w:lvl w:ilvl="5" w:tplc="0409001B" w:tentative="1">
      <w:start w:val="1"/>
      <w:numFmt w:val="lowerRoman"/>
      <w:lvlText w:val="%6."/>
      <w:lvlJc w:val="right"/>
      <w:pPr>
        <w:ind w:left="4680" w:hanging="420"/>
      </w:pPr>
    </w:lvl>
    <w:lvl w:ilvl="6" w:tplc="0409000F" w:tentative="1">
      <w:start w:val="1"/>
      <w:numFmt w:val="decimal"/>
      <w:lvlText w:val="%7."/>
      <w:lvlJc w:val="left"/>
      <w:pPr>
        <w:ind w:left="5100" w:hanging="420"/>
      </w:pPr>
    </w:lvl>
    <w:lvl w:ilvl="7" w:tplc="04090019" w:tentative="1">
      <w:start w:val="1"/>
      <w:numFmt w:val="lowerLetter"/>
      <w:lvlText w:val="%8)"/>
      <w:lvlJc w:val="left"/>
      <w:pPr>
        <w:ind w:left="5520" w:hanging="420"/>
      </w:pPr>
    </w:lvl>
    <w:lvl w:ilvl="8" w:tplc="0409001B" w:tentative="1">
      <w:start w:val="1"/>
      <w:numFmt w:val="lowerRoman"/>
      <w:lvlText w:val="%9."/>
      <w:lvlJc w:val="right"/>
      <w:pPr>
        <w:ind w:left="5940" w:hanging="420"/>
      </w:pPr>
    </w:lvl>
  </w:abstractNum>
  <w:num w:numId="1">
    <w:abstractNumId w:val="21"/>
  </w:num>
  <w:num w:numId="2">
    <w:abstractNumId w:val="7"/>
  </w:num>
  <w:num w:numId="3">
    <w:abstractNumId w:val="18"/>
  </w:num>
  <w:num w:numId="4">
    <w:abstractNumId w:val="14"/>
  </w:num>
  <w:num w:numId="5">
    <w:abstractNumId w:val="0"/>
  </w:num>
  <w:num w:numId="6">
    <w:abstractNumId w:val="12"/>
  </w:num>
  <w:num w:numId="7">
    <w:abstractNumId w:val="20"/>
  </w:num>
  <w:num w:numId="8">
    <w:abstractNumId w:val="17"/>
  </w:num>
  <w:num w:numId="9">
    <w:abstractNumId w:val="13"/>
  </w:num>
  <w:num w:numId="10">
    <w:abstractNumId w:val="6"/>
  </w:num>
  <w:num w:numId="11">
    <w:abstractNumId w:val="11"/>
  </w:num>
  <w:num w:numId="12">
    <w:abstractNumId w:val="23"/>
  </w:num>
  <w:num w:numId="13">
    <w:abstractNumId w:val="1"/>
  </w:num>
  <w:num w:numId="14">
    <w:abstractNumId w:val="8"/>
  </w:num>
  <w:num w:numId="15">
    <w:abstractNumId w:val="4"/>
  </w:num>
  <w:num w:numId="16">
    <w:abstractNumId w:val="25"/>
  </w:num>
  <w:num w:numId="17">
    <w:abstractNumId w:val="15"/>
  </w:num>
  <w:num w:numId="18">
    <w:abstractNumId w:val="2"/>
  </w:num>
  <w:num w:numId="19">
    <w:abstractNumId w:val="3"/>
  </w:num>
  <w:num w:numId="20">
    <w:abstractNumId w:val="19"/>
  </w:num>
  <w:num w:numId="21">
    <w:abstractNumId w:val="24"/>
  </w:num>
  <w:num w:numId="22">
    <w:abstractNumId w:val="9"/>
  </w:num>
  <w:num w:numId="23">
    <w:abstractNumId w:val="16"/>
  </w:num>
  <w:num w:numId="24">
    <w:abstractNumId w:val="10"/>
  </w:num>
  <w:num w:numId="25">
    <w:abstractNumId w:val="2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B59"/>
    <w:rsid w:val="00006A35"/>
    <w:rsid w:val="000324C2"/>
    <w:rsid w:val="00081794"/>
    <w:rsid w:val="00091BD6"/>
    <w:rsid w:val="000A77E1"/>
    <w:rsid w:val="000B1097"/>
    <w:rsid w:val="000B5415"/>
    <w:rsid w:val="000B7430"/>
    <w:rsid w:val="000C6B87"/>
    <w:rsid w:val="000D7313"/>
    <w:rsid w:val="000E047E"/>
    <w:rsid w:val="0010244D"/>
    <w:rsid w:val="0014770C"/>
    <w:rsid w:val="00174087"/>
    <w:rsid w:val="00180E67"/>
    <w:rsid w:val="001A7CB7"/>
    <w:rsid w:val="001B01CC"/>
    <w:rsid w:val="001B7876"/>
    <w:rsid w:val="001C641D"/>
    <w:rsid w:val="001E3423"/>
    <w:rsid w:val="002119B0"/>
    <w:rsid w:val="0021493B"/>
    <w:rsid w:val="00214BA3"/>
    <w:rsid w:val="00231F5A"/>
    <w:rsid w:val="00267C46"/>
    <w:rsid w:val="00270316"/>
    <w:rsid w:val="002775F5"/>
    <w:rsid w:val="00290E35"/>
    <w:rsid w:val="00294D59"/>
    <w:rsid w:val="002A7B31"/>
    <w:rsid w:val="002C7BC3"/>
    <w:rsid w:val="00306C21"/>
    <w:rsid w:val="00321C90"/>
    <w:rsid w:val="00333CF1"/>
    <w:rsid w:val="00365681"/>
    <w:rsid w:val="00374871"/>
    <w:rsid w:val="00375F72"/>
    <w:rsid w:val="00386B85"/>
    <w:rsid w:val="003913B6"/>
    <w:rsid w:val="00396CF6"/>
    <w:rsid w:val="003C6FA6"/>
    <w:rsid w:val="00420F4E"/>
    <w:rsid w:val="00443F39"/>
    <w:rsid w:val="00455E72"/>
    <w:rsid w:val="00456386"/>
    <w:rsid w:val="00475A27"/>
    <w:rsid w:val="004774D3"/>
    <w:rsid w:val="00487594"/>
    <w:rsid w:val="004B14C7"/>
    <w:rsid w:val="004B16F7"/>
    <w:rsid w:val="004D56B3"/>
    <w:rsid w:val="004E57D3"/>
    <w:rsid w:val="004F0497"/>
    <w:rsid w:val="0050112A"/>
    <w:rsid w:val="00512833"/>
    <w:rsid w:val="00523D8D"/>
    <w:rsid w:val="00525995"/>
    <w:rsid w:val="0054672B"/>
    <w:rsid w:val="00547EFF"/>
    <w:rsid w:val="00553BB4"/>
    <w:rsid w:val="00555269"/>
    <w:rsid w:val="0058755F"/>
    <w:rsid w:val="00594ACA"/>
    <w:rsid w:val="0059578B"/>
    <w:rsid w:val="005B5D01"/>
    <w:rsid w:val="005C35AB"/>
    <w:rsid w:val="005D0A75"/>
    <w:rsid w:val="005D219E"/>
    <w:rsid w:val="005D6712"/>
    <w:rsid w:val="005E5247"/>
    <w:rsid w:val="005E631F"/>
    <w:rsid w:val="005E780B"/>
    <w:rsid w:val="00601A76"/>
    <w:rsid w:val="00604707"/>
    <w:rsid w:val="00636F79"/>
    <w:rsid w:val="0064604A"/>
    <w:rsid w:val="0064693F"/>
    <w:rsid w:val="00660A7C"/>
    <w:rsid w:val="006666F8"/>
    <w:rsid w:val="0068368F"/>
    <w:rsid w:val="00692FD8"/>
    <w:rsid w:val="00696241"/>
    <w:rsid w:val="006975E7"/>
    <w:rsid w:val="006B1E3E"/>
    <w:rsid w:val="006B3E3A"/>
    <w:rsid w:val="006D2882"/>
    <w:rsid w:val="006E434F"/>
    <w:rsid w:val="006E47F8"/>
    <w:rsid w:val="006E6FA7"/>
    <w:rsid w:val="006F14EE"/>
    <w:rsid w:val="00720121"/>
    <w:rsid w:val="007254CD"/>
    <w:rsid w:val="007278DE"/>
    <w:rsid w:val="00727BBF"/>
    <w:rsid w:val="00730167"/>
    <w:rsid w:val="0076507D"/>
    <w:rsid w:val="00767EF6"/>
    <w:rsid w:val="0077754E"/>
    <w:rsid w:val="007829C3"/>
    <w:rsid w:val="007949C6"/>
    <w:rsid w:val="007A36EE"/>
    <w:rsid w:val="007A6501"/>
    <w:rsid w:val="007E6E94"/>
    <w:rsid w:val="007F070F"/>
    <w:rsid w:val="0080363D"/>
    <w:rsid w:val="0081503A"/>
    <w:rsid w:val="00820529"/>
    <w:rsid w:val="008228F9"/>
    <w:rsid w:val="00841982"/>
    <w:rsid w:val="00842B94"/>
    <w:rsid w:val="00872898"/>
    <w:rsid w:val="00881F07"/>
    <w:rsid w:val="008825D8"/>
    <w:rsid w:val="008854AB"/>
    <w:rsid w:val="008A1F1B"/>
    <w:rsid w:val="008C6849"/>
    <w:rsid w:val="008D57CE"/>
    <w:rsid w:val="008D7507"/>
    <w:rsid w:val="00913DC4"/>
    <w:rsid w:val="00914988"/>
    <w:rsid w:val="00921300"/>
    <w:rsid w:val="00924E12"/>
    <w:rsid w:val="00930671"/>
    <w:rsid w:val="009357C8"/>
    <w:rsid w:val="00974436"/>
    <w:rsid w:val="00987A64"/>
    <w:rsid w:val="00990B2A"/>
    <w:rsid w:val="00993861"/>
    <w:rsid w:val="009C272D"/>
    <w:rsid w:val="009C7E51"/>
    <w:rsid w:val="009D1511"/>
    <w:rsid w:val="009D4D15"/>
    <w:rsid w:val="00A26FEE"/>
    <w:rsid w:val="00A27410"/>
    <w:rsid w:val="00A401E0"/>
    <w:rsid w:val="00A40347"/>
    <w:rsid w:val="00A71DB2"/>
    <w:rsid w:val="00A803AB"/>
    <w:rsid w:val="00AD126D"/>
    <w:rsid w:val="00AD7D73"/>
    <w:rsid w:val="00AE6B71"/>
    <w:rsid w:val="00B004FE"/>
    <w:rsid w:val="00B0280B"/>
    <w:rsid w:val="00B1011B"/>
    <w:rsid w:val="00B14C4B"/>
    <w:rsid w:val="00B35695"/>
    <w:rsid w:val="00B36092"/>
    <w:rsid w:val="00B53F00"/>
    <w:rsid w:val="00B55A1E"/>
    <w:rsid w:val="00B853E1"/>
    <w:rsid w:val="00B974E2"/>
    <w:rsid w:val="00BE6011"/>
    <w:rsid w:val="00BE7F31"/>
    <w:rsid w:val="00BF6A9D"/>
    <w:rsid w:val="00C07168"/>
    <w:rsid w:val="00C173B1"/>
    <w:rsid w:val="00C31BDA"/>
    <w:rsid w:val="00C60DFB"/>
    <w:rsid w:val="00C61DF9"/>
    <w:rsid w:val="00C62973"/>
    <w:rsid w:val="00C70B59"/>
    <w:rsid w:val="00C81977"/>
    <w:rsid w:val="00CB4DBE"/>
    <w:rsid w:val="00CC094B"/>
    <w:rsid w:val="00CE0E4D"/>
    <w:rsid w:val="00D01AC3"/>
    <w:rsid w:val="00D1389B"/>
    <w:rsid w:val="00D4603C"/>
    <w:rsid w:val="00D73460"/>
    <w:rsid w:val="00D77C71"/>
    <w:rsid w:val="00D81E63"/>
    <w:rsid w:val="00D85AF4"/>
    <w:rsid w:val="00D90DEC"/>
    <w:rsid w:val="00DC4629"/>
    <w:rsid w:val="00DC6317"/>
    <w:rsid w:val="00DE57DF"/>
    <w:rsid w:val="00DF5A92"/>
    <w:rsid w:val="00E02B8E"/>
    <w:rsid w:val="00E1051E"/>
    <w:rsid w:val="00E21DCB"/>
    <w:rsid w:val="00E22D9D"/>
    <w:rsid w:val="00E51D41"/>
    <w:rsid w:val="00E529F5"/>
    <w:rsid w:val="00E53139"/>
    <w:rsid w:val="00E53709"/>
    <w:rsid w:val="00E7215B"/>
    <w:rsid w:val="00E86271"/>
    <w:rsid w:val="00EB1985"/>
    <w:rsid w:val="00EE3F60"/>
    <w:rsid w:val="00EF4632"/>
    <w:rsid w:val="00F3496D"/>
    <w:rsid w:val="00F56E03"/>
    <w:rsid w:val="00F655FD"/>
    <w:rsid w:val="00F732E9"/>
    <w:rsid w:val="00F7500E"/>
    <w:rsid w:val="00F75D25"/>
    <w:rsid w:val="00F8009D"/>
    <w:rsid w:val="00F85206"/>
    <w:rsid w:val="00F8525C"/>
    <w:rsid w:val="00FB0ED7"/>
    <w:rsid w:val="00FB178C"/>
    <w:rsid w:val="00FB339F"/>
    <w:rsid w:val="00FD0064"/>
    <w:rsid w:val="00FE7A6D"/>
    <w:rsid w:val="00FF0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A1585B"/>
  <w15:docId w15:val="{4C0CEF1F-6217-43A1-B0B2-BF1B8BD7D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A6D"/>
    <w:pPr>
      <w:widowControl w:val="0"/>
      <w:jc w:val="both"/>
    </w:pPr>
    <w:rPr>
      <w:rFonts w:ascii="Times New Roman" w:eastAsia="宋体" w:hAnsi="Times New Roman" w:cs="Times New Roman"/>
      <w:szCs w:val="24"/>
    </w:rPr>
  </w:style>
  <w:style w:type="paragraph" w:styleId="1">
    <w:name w:val="heading 1"/>
    <w:basedOn w:val="a"/>
    <w:next w:val="a"/>
    <w:link w:val="10"/>
    <w:qFormat/>
    <w:rsid w:val="00FE7A6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qFormat/>
    <w:rsid w:val="00FE7A6D"/>
    <w:pPr>
      <w:keepNext/>
      <w:keepLines/>
      <w:spacing w:before="260" w:after="260" w:line="416" w:lineRule="auto"/>
      <w:outlineLvl w:val="1"/>
    </w:pPr>
    <w:rPr>
      <w:rFonts w:ascii="Calibri Light" w:hAnsi="Calibri Light"/>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FE7A6D"/>
    <w:rPr>
      <w:rFonts w:ascii="Calibri" w:eastAsia="宋体" w:hAnsi="Calibri" w:cs="Times New Roman"/>
      <w:b/>
      <w:bCs/>
      <w:kern w:val="44"/>
      <w:sz w:val="44"/>
      <w:szCs w:val="44"/>
    </w:rPr>
  </w:style>
  <w:style w:type="character" w:customStyle="1" w:styleId="20">
    <w:name w:val="标题 2 字符"/>
    <w:basedOn w:val="a0"/>
    <w:link w:val="2"/>
    <w:rsid w:val="00FE7A6D"/>
    <w:rPr>
      <w:rFonts w:ascii="Calibri Light" w:eastAsia="宋体" w:hAnsi="Calibri Light" w:cs="Times New Roman"/>
      <w:b/>
      <w:bCs/>
      <w:kern w:val="0"/>
      <w:sz w:val="32"/>
      <w:szCs w:val="32"/>
    </w:rPr>
  </w:style>
  <w:style w:type="paragraph" w:customStyle="1" w:styleId="CharCharCharCharCharCharChar">
    <w:name w:val="Char Char Char Char Char Char Char"/>
    <w:basedOn w:val="a"/>
    <w:semiHidden/>
    <w:rsid w:val="00FE7A6D"/>
  </w:style>
  <w:style w:type="paragraph" w:styleId="a3">
    <w:name w:val="footer"/>
    <w:basedOn w:val="a"/>
    <w:link w:val="a4"/>
    <w:uiPriority w:val="99"/>
    <w:rsid w:val="00FE7A6D"/>
    <w:pPr>
      <w:tabs>
        <w:tab w:val="center" w:pos="4153"/>
        <w:tab w:val="right" w:pos="8306"/>
      </w:tabs>
      <w:snapToGrid w:val="0"/>
      <w:jc w:val="left"/>
    </w:pPr>
    <w:rPr>
      <w:sz w:val="18"/>
      <w:szCs w:val="18"/>
    </w:rPr>
  </w:style>
  <w:style w:type="character" w:customStyle="1" w:styleId="a4">
    <w:name w:val="页脚 字符"/>
    <w:basedOn w:val="a0"/>
    <w:link w:val="a3"/>
    <w:uiPriority w:val="99"/>
    <w:rsid w:val="00FE7A6D"/>
    <w:rPr>
      <w:rFonts w:ascii="Times New Roman" w:eastAsia="宋体" w:hAnsi="Times New Roman" w:cs="Times New Roman"/>
      <w:sz w:val="18"/>
      <w:szCs w:val="18"/>
    </w:rPr>
  </w:style>
  <w:style w:type="character" w:styleId="a5">
    <w:name w:val="page number"/>
    <w:basedOn w:val="a0"/>
    <w:rsid w:val="00FE7A6D"/>
  </w:style>
  <w:style w:type="paragraph" w:styleId="a6">
    <w:name w:val="header"/>
    <w:basedOn w:val="a"/>
    <w:link w:val="a7"/>
    <w:uiPriority w:val="99"/>
    <w:rsid w:val="00FE7A6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FE7A6D"/>
    <w:rPr>
      <w:rFonts w:ascii="Times New Roman" w:eastAsia="宋体" w:hAnsi="Times New Roman" w:cs="Times New Roman"/>
      <w:sz w:val="18"/>
      <w:szCs w:val="18"/>
    </w:rPr>
  </w:style>
  <w:style w:type="paragraph" w:styleId="a8">
    <w:name w:val="List Paragraph"/>
    <w:basedOn w:val="a"/>
    <w:uiPriority w:val="99"/>
    <w:qFormat/>
    <w:rsid w:val="00FE7A6D"/>
    <w:pPr>
      <w:ind w:firstLineChars="200" w:firstLine="420"/>
    </w:pPr>
  </w:style>
  <w:style w:type="paragraph" w:customStyle="1" w:styleId="CharCharCharCharCharCharChar0">
    <w:name w:val="Char Char Char Char Char Char Char"/>
    <w:basedOn w:val="a"/>
    <w:semiHidden/>
    <w:rsid w:val="00FE7A6D"/>
  </w:style>
  <w:style w:type="paragraph" w:styleId="a9">
    <w:name w:val="Date"/>
    <w:basedOn w:val="a"/>
    <w:next w:val="a"/>
    <w:link w:val="aa"/>
    <w:uiPriority w:val="99"/>
    <w:rsid w:val="00FE7A6D"/>
    <w:pPr>
      <w:ind w:leftChars="2500" w:left="100"/>
    </w:pPr>
  </w:style>
  <w:style w:type="character" w:customStyle="1" w:styleId="aa">
    <w:name w:val="日期 字符"/>
    <w:basedOn w:val="a0"/>
    <w:link w:val="a9"/>
    <w:uiPriority w:val="99"/>
    <w:rsid w:val="00FE7A6D"/>
    <w:rPr>
      <w:rFonts w:ascii="Times New Roman" w:eastAsia="宋体" w:hAnsi="Times New Roman" w:cs="Times New Roman"/>
      <w:szCs w:val="24"/>
    </w:rPr>
  </w:style>
  <w:style w:type="table" w:styleId="ab">
    <w:name w:val="Table Grid"/>
    <w:basedOn w:val="a1"/>
    <w:uiPriority w:val="39"/>
    <w:rsid w:val="00FE7A6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
    <w:name w:val="Char Char3"/>
    <w:basedOn w:val="a"/>
    <w:rsid w:val="00FE7A6D"/>
    <w:pPr>
      <w:tabs>
        <w:tab w:val="left" w:pos="432"/>
      </w:tabs>
      <w:spacing w:line="400" w:lineRule="exact"/>
      <w:ind w:left="432" w:hanging="432"/>
    </w:pPr>
  </w:style>
  <w:style w:type="paragraph" w:customStyle="1" w:styleId="Char">
    <w:name w:val="Char"/>
    <w:basedOn w:val="a"/>
    <w:rsid w:val="00FE7A6D"/>
    <w:rPr>
      <w:rFonts w:ascii="Tahoma" w:hAnsi="Tahoma"/>
      <w:sz w:val="24"/>
      <w:szCs w:val="20"/>
    </w:rPr>
  </w:style>
  <w:style w:type="character" w:customStyle="1" w:styleId="yjsong1">
    <w:name w:val="yjsong1"/>
    <w:rsid w:val="00FE7A6D"/>
  </w:style>
  <w:style w:type="paragraph" w:customStyle="1" w:styleId="11">
    <w:name w:val="列出段落1"/>
    <w:basedOn w:val="a"/>
    <w:rsid w:val="00FE7A6D"/>
    <w:pPr>
      <w:ind w:firstLineChars="200" w:firstLine="420"/>
    </w:pPr>
    <w:rPr>
      <w:rFonts w:ascii="Calibri" w:hAnsi="Calibri" w:cs="Calibri"/>
      <w:szCs w:val="21"/>
    </w:rPr>
  </w:style>
  <w:style w:type="paragraph" w:styleId="ac">
    <w:name w:val="Title"/>
    <w:basedOn w:val="a"/>
    <w:next w:val="a"/>
    <w:link w:val="ad"/>
    <w:qFormat/>
    <w:rsid w:val="00FE7A6D"/>
    <w:pPr>
      <w:spacing w:before="240" w:after="60"/>
      <w:jc w:val="center"/>
      <w:outlineLvl w:val="0"/>
    </w:pPr>
    <w:rPr>
      <w:rFonts w:ascii="Calibri Light" w:hAnsi="Calibri Light"/>
      <w:b/>
      <w:bCs/>
      <w:kern w:val="0"/>
      <w:sz w:val="32"/>
      <w:szCs w:val="32"/>
    </w:rPr>
  </w:style>
  <w:style w:type="character" w:customStyle="1" w:styleId="ad">
    <w:name w:val="标题 字符"/>
    <w:basedOn w:val="a0"/>
    <w:link w:val="ac"/>
    <w:rsid w:val="00FE7A6D"/>
    <w:rPr>
      <w:rFonts w:ascii="Calibri Light" w:eastAsia="宋体" w:hAnsi="Calibri Light" w:cs="Times New Roman"/>
      <w:b/>
      <w:bCs/>
      <w:kern w:val="0"/>
      <w:sz w:val="32"/>
      <w:szCs w:val="32"/>
    </w:rPr>
  </w:style>
  <w:style w:type="paragraph" w:styleId="ae">
    <w:name w:val="footnote text"/>
    <w:basedOn w:val="a"/>
    <w:link w:val="af"/>
    <w:uiPriority w:val="99"/>
    <w:rsid w:val="00FE7A6D"/>
    <w:pPr>
      <w:snapToGrid w:val="0"/>
      <w:jc w:val="left"/>
    </w:pPr>
    <w:rPr>
      <w:rFonts w:ascii="Calibri" w:hAnsi="Calibri"/>
      <w:kern w:val="0"/>
      <w:sz w:val="18"/>
      <w:szCs w:val="18"/>
    </w:rPr>
  </w:style>
  <w:style w:type="character" w:customStyle="1" w:styleId="af">
    <w:name w:val="脚注文本 字符"/>
    <w:basedOn w:val="a0"/>
    <w:link w:val="ae"/>
    <w:uiPriority w:val="99"/>
    <w:rsid w:val="00FE7A6D"/>
    <w:rPr>
      <w:rFonts w:ascii="Calibri" w:eastAsia="宋体" w:hAnsi="Calibri" w:cs="Times New Roman"/>
      <w:kern w:val="0"/>
      <w:sz w:val="18"/>
      <w:szCs w:val="18"/>
    </w:rPr>
  </w:style>
  <w:style w:type="character" w:styleId="af0">
    <w:name w:val="footnote reference"/>
    <w:uiPriority w:val="99"/>
    <w:rsid w:val="00FE7A6D"/>
    <w:rPr>
      <w:vertAlign w:val="superscript"/>
    </w:rPr>
  </w:style>
  <w:style w:type="paragraph" w:customStyle="1" w:styleId="CharChar2">
    <w:name w:val="Char Char2"/>
    <w:basedOn w:val="a"/>
    <w:autoRedefine/>
    <w:rsid w:val="00FE7A6D"/>
    <w:pPr>
      <w:tabs>
        <w:tab w:val="num" w:pos="1682"/>
      </w:tabs>
      <w:ind w:left="1682" w:hanging="1080"/>
    </w:pPr>
    <w:rPr>
      <w:sz w:val="24"/>
    </w:rPr>
  </w:style>
  <w:style w:type="paragraph" w:styleId="af1">
    <w:name w:val="Normal (Web)"/>
    <w:basedOn w:val="a"/>
    <w:uiPriority w:val="99"/>
    <w:rsid w:val="00FE7A6D"/>
    <w:pPr>
      <w:widowControl/>
      <w:spacing w:before="100" w:beforeAutospacing="1" w:after="100" w:afterAutospacing="1"/>
      <w:jc w:val="left"/>
    </w:pPr>
    <w:rPr>
      <w:rFonts w:ascii="宋体" w:hAnsi="宋体" w:cs="宋体"/>
      <w:color w:val="000000"/>
      <w:kern w:val="0"/>
      <w:sz w:val="24"/>
    </w:rPr>
  </w:style>
  <w:style w:type="paragraph" w:customStyle="1" w:styleId="CharChar1">
    <w:name w:val="Char Char1"/>
    <w:basedOn w:val="a"/>
    <w:next w:val="a"/>
    <w:rsid w:val="00FE7A6D"/>
    <w:pPr>
      <w:widowControl/>
      <w:spacing w:after="160" w:line="240" w:lineRule="exact"/>
      <w:jc w:val="left"/>
    </w:pPr>
  </w:style>
  <w:style w:type="paragraph" w:styleId="af2">
    <w:name w:val="Balloon Text"/>
    <w:basedOn w:val="a"/>
    <w:link w:val="af3"/>
    <w:uiPriority w:val="99"/>
    <w:rsid w:val="00FE7A6D"/>
    <w:rPr>
      <w:sz w:val="18"/>
      <w:szCs w:val="18"/>
    </w:rPr>
  </w:style>
  <w:style w:type="character" w:customStyle="1" w:styleId="af3">
    <w:name w:val="批注框文本 字符"/>
    <w:basedOn w:val="a0"/>
    <w:link w:val="af2"/>
    <w:uiPriority w:val="99"/>
    <w:rsid w:val="00FE7A6D"/>
    <w:rPr>
      <w:rFonts w:ascii="Times New Roman" w:eastAsia="宋体" w:hAnsi="Times New Roman" w:cs="Times New Roman"/>
      <w:sz w:val="18"/>
      <w:szCs w:val="18"/>
    </w:rPr>
  </w:style>
  <w:style w:type="paragraph" w:styleId="af4">
    <w:name w:val="Plain Text"/>
    <w:basedOn w:val="a"/>
    <w:link w:val="af5"/>
    <w:uiPriority w:val="99"/>
    <w:rsid w:val="00FE7A6D"/>
    <w:rPr>
      <w:rFonts w:ascii="宋体" w:hAnsi="Courier New"/>
      <w:szCs w:val="21"/>
    </w:rPr>
  </w:style>
  <w:style w:type="character" w:customStyle="1" w:styleId="af5">
    <w:name w:val="纯文本 字符"/>
    <w:basedOn w:val="a0"/>
    <w:link w:val="af4"/>
    <w:uiPriority w:val="99"/>
    <w:rsid w:val="00FE7A6D"/>
    <w:rPr>
      <w:rFonts w:ascii="宋体" w:eastAsia="宋体" w:hAnsi="Courier New" w:cs="Times New Roman"/>
      <w:szCs w:val="21"/>
    </w:rPr>
  </w:style>
  <w:style w:type="paragraph" w:styleId="21">
    <w:name w:val="Body Text Indent 2"/>
    <w:basedOn w:val="a"/>
    <w:link w:val="22"/>
    <w:rsid w:val="00FE7A6D"/>
    <w:pPr>
      <w:spacing w:after="120" w:line="480" w:lineRule="auto"/>
      <w:ind w:leftChars="200" w:left="420"/>
    </w:pPr>
    <w:rPr>
      <w:color w:val="FF0000"/>
    </w:rPr>
  </w:style>
  <w:style w:type="character" w:customStyle="1" w:styleId="22">
    <w:name w:val="正文文本缩进 2 字符"/>
    <w:basedOn w:val="a0"/>
    <w:link w:val="21"/>
    <w:rsid w:val="00FE7A6D"/>
    <w:rPr>
      <w:rFonts w:ascii="Times New Roman" w:eastAsia="宋体" w:hAnsi="Times New Roman" w:cs="Times New Roman"/>
      <w:color w:val="FF0000"/>
      <w:szCs w:val="24"/>
    </w:rPr>
  </w:style>
  <w:style w:type="character" w:styleId="af6">
    <w:name w:val="Hyperlink"/>
    <w:uiPriority w:val="99"/>
    <w:unhideWhenUsed/>
    <w:rsid w:val="00FE7A6D"/>
    <w:rPr>
      <w:color w:val="0563C1"/>
      <w:u w:val="single"/>
    </w:rPr>
  </w:style>
  <w:style w:type="paragraph" w:customStyle="1" w:styleId="Default">
    <w:name w:val="Default"/>
    <w:rsid w:val="00FE7A6D"/>
    <w:pPr>
      <w:widowControl w:val="0"/>
      <w:autoSpaceDE w:val="0"/>
      <w:autoSpaceDN w:val="0"/>
      <w:adjustRightInd w:val="0"/>
    </w:pPr>
    <w:rPr>
      <w:rFonts w:ascii="宋体" w:eastAsia="宋体" w:hAnsi="Times New Roman" w:cs="宋体"/>
      <w:color w:val="000000"/>
      <w:kern w:val="0"/>
      <w:sz w:val="24"/>
      <w:szCs w:val="24"/>
    </w:rPr>
  </w:style>
  <w:style w:type="paragraph" w:styleId="TOC">
    <w:name w:val="TOC Heading"/>
    <w:basedOn w:val="1"/>
    <w:next w:val="a"/>
    <w:uiPriority w:val="39"/>
    <w:unhideWhenUsed/>
    <w:qFormat/>
    <w:rsid w:val="00FE7A6D"/>
    <w:pPr>
      <w:widowControl/>
      <w:spacing w:before="240" w:after="0" w:line="259" w:lineRule="auto"/>
      <w:ind w:firstLineChars="200" w:firstLine="562"/>
      <w:jc w:val="left"/>
      <w:outlineLvl w:val="9"/>
    </w:pPr>
    <w:rPr>
      <w:rFonts w:ascii="Calibri Light" w:hAnsi="Calibri Light"/>
      <w:b w:val="0"/>
      <w:bCs w:val="0"/>
      <w:color w:val="2E74B5"/>
      <w:kern w:val="0"/>
      <w:sz w:val="32"/>
      <w:szCs w:val="32"/>
    </w:rPr>
  </w:style>
  <w:style w:type="paragraph" w:styleId="12">
    <w:name w:val="toc 1"/>
    <w:basedOn w:val="a"/>
    <w:next w:val="a"/>
    <w:autoRedefine/>
    <w:uiPriority w:val="39"/>
    <w:rsid w:val="00FE7A6D"/>
  </w:style>
  <w:style w:type="paragraph" w:styleId="23">
    <w:name w:val="toc 2"/>
    <w:basedOn w:val="a"/>
    <w:next w:val="a"/>
    <w:autoRedefine/>
    <w:uiPriority w:val="39"/>
    <w:rsid w:val="00FE7A6D"/>
    <w:pPr>
      <w:ind w:leftChars="200" w:left="420"/>
    </w:pPr>
  </w:style>
  <w:style w:type="character" w:styleId="af7">
    <w:name w:val="Placeholder Text"/>
    <w:uiPriority w:val="99"/>
    <w:semiHidden/>
    <w:rsid w:val="00FE7A6D"/>
    <w:rPr>
      <w:color w:val="808080"/>
    </w:rPr>
  </w:style>
  <w:style w:type="paragraph" w:styleId="af8">
    <w:name w:val="Revision"/>
    <w:hidden/>
    <w:uiPriority w:val="99"/>
    <w:semiHidden/>
    <w:rsid w:val="00FE7A6D"/>
    <w:rPr>
      <w:rFonts w:ascii="Times New Roman" w:eastAsia="宋体" w:hAnsi="Times New Roman" w:cs="Times New Roman"/>
      <w:szCs w:val="24"/>
    </w:rPr>
  </w:style>
  <w:style w:type="paragraph" w:styleId="af9">
    <w:name w:val="endnote text"/>
    <w:basedOn w:val="a"/>
    <w:link w:val="afa"/>
    <w:rsid w:val="00FE7A6D"/>
    <w:pPr>
      <w:snapToGrid w:val="0"/>
      <w:jc w:val="left"/>
    </w:pPr>
  </w:style>
  <w:style w:type="character" w:customStyle="1" w:styleId="afa">
    <w:name w:val="尾注文本 字符"/>
    <w:basedOn w:val="a0"/>
    <w:link w:val="af9"/>
    <w:rsid w:val="00FE7A6D"/>
    <w:rPr>
      <w:rFonts w:ascii="Times New Roman" w:eastAsia="宋体" w:hAnsi="Times New Roman" w:cs="Times New Roman"/>
      <w:szCs w:val="24"/>
    </w:rPr>
  </w:style>
  <w:style w:type="character" w:styleId="afb">
    <w:name w:val="endnote reference"/>
    <w:rsid w:val="00FE7A6D"/>
    <w:rPr>
      <w:vertAlign w:val="superscript"/>
    </w:rPr>
  </w:style>
  <w:style w:type="paragraph" w:styleId="afc">
    <w:name w:val="Subtitle"/>
    <w:basedOn w:val="a"/>
    <w:next w:val="a"/>
    <w:link w:val="afd"/>
    <w:qFormat/>
    <w:rsid w:val="00FE7A6D"/>
    <w:pPr>
      <w:spacing w:before="240" w:after="60" w:line="312" w:lineRule="auto"/>
      <w:jc w:val="center"/>
      <w:outlineLvl w:val="1"/>
    </w:pPr>
    <w:rPr>
      <w:rFonts w:ascii="Cambria" w:hAnsi="Cambria"/>
      <w:b/>
      <w:bCs/>
      <w:kern w:val="28"/>
      <w:sz w:val="32"/>
      <w:szCs w:val="32"/>
    </w:rPr>
  </w:style>
  <w:style w:type="character" w:customStyle="1" w:styleId="afd">
    <w:name w:val="副标题 字符"/>
    <w:basedOn w:val="a0"/>
    <w:link w:val="afc"/>
    <w:rsid w:val="00FE7A6D"/>
    <w:rPr>
      <w:rFonts w:ascii="Cambria" w:eastAsia="宋体" w:hAnsi="Cambria" w:cs="Times New Roman"/>
      <w:b/>
      <w:bCs/>
      <w:kern w:val="28"/>
      <w:sz w:val="32"/>
      <w:szCs w:val="32"/>
    </w:rPr>
  </w:style>
  <w:style w:type="paragraph" w:customStyle="1" w:styleId="24">
    <w:name w:val="封面标准号2"/>
    <w:basedOn w:val="a"/>
    <w:rsid w:val="00FE7A6D"/>
    <w:pPr>
      <w:framePr w:w="9138" w:h="1244" w:hRule="exact" w:wrap="auto"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character" w:styleId="afe">
    <w:name w:val="Strong"/>
    <w:uiPriority w:val="99"/>
    <w:qFormat/>
    <w:rsid w:val="00FE7A6D"/>
    <w:rPr>
      <w:rFonts w:cs="Times New Roman"/>
      <w:b/>
    </w:rPr>
  </w:style>
  <w:style w:type="paragraph" w:customStyle="1" w:styleId="p0">
    <w:name w:val="p0"/>
    <w:basedOn w:val="a"/>
    <w:rsid w:val="00FE7A6D"/>
    <w:pPr>
      <w:widowControl/>
      <w:adjustRightInd w:val="0"/>
      <w:snapToGrid w:val="0"/>
      <w:spacing w:after="200"/>
      <w:jc w:val="left"/>
    </w:pPr>
    <w:rPr>
      <w:rFonts w:ascii="Tahoma" w:hAnsi="Tahoma" w:cs="Tahoma"/>
      <w:kern w:val="0"/>
      <w:sz w:val="22"/>
      <w:szCs w:val="22"/>
    </w:rPr>
  </w:style>
  <w:style w:type="character" w:styleId="aff">
    <w:name w:val="FollowedHyperlink"/>
    <w:uiPriority w:val="99"/>
    <w:rsid w:val="00FE7A6D"/>
    <w:rPr>
      <w:rFonts w:cs="Times New Roman"/>
      <w:color w:val="800080"/>
      <w:u w:val="single"/>
    </w:rPr>
  </w:style>
  <w:style w:type="paragraph" w:customStyle="1" w:styleId="font0">
    <w:name w:val="font0"/>
    <w:basedOn w:val="a"/>
    <w:uiPriority w:val="99"/>
    <w:rsid w:val="00FE7A6D"/>
    <w:pPr>
      <w:widowControl/>
      <w:spacing w:before="100" w:beforeAutospacing="1" w:after="100" w:afterAutospacing="1"/>
      <w:jc w:val="left"/>
    </w:pPr>
    <w:rPr>
      <w:rFonts w:ascii="宋体" w:hAnsi="宋体" w:cs="宋体"/>
      <w:color w:val="000000"/>
      <w:kern w:val="0"/>
      <w:sz w:val="22"/>
      <w:szCs w:val="22"/>
    </w:rPr>
  </w:style>
  <w:style w:type="paragraph" w:customStyle="1" w:styleId="font5">
    <w:name w:val="font5"/>
    <w:basedOn w:val="a"/>
    <w:rsid w:val="00FE7A6D"/>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FE7A6D"/>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FE7A6D"/>
    <w:pPr>
      <w:widowControl/>
      <w:spacing w:before="100" w:beforeAutospacing="1" w:after="100" w:afterAutospacing="1"/>
      <w:jc w:val="left"/>
    </w:pPr>
    <w:rPr>
      <w:rFonts w:ascii="宋体" w:hAnsi="宋体" w:cs="宋体"/>
      <w:color w:val="000000"/>
      <w:kern w:val="0"/>
      <w:sz w:val="22"/>
      <w:szCs w:val="22"/>
    </w:rPr>
  </w:style>
  <w:style w:type="paragraph" w:customStyle="1" w:styleId="font8">
    <w:name w:val="font8"/>
    <w:basedOn w:val="a"/>
    <w:rsid w:val="00FE7A6D"/>
    <w:pPr>
      <w:widowControl/>
      <w:spacing w:before="100" w:beforeAutospacing="1" w:after="100" w:afterAutospacing="1"/>
      <w:jc w:val="left"/>
    </w:pPr>
    <w:rPr>
      <w:rFonts w:ascii="宋体" w:hAnsi="宋体" w:cs="宋体"/>
      <w:kern w:val="0"/>
      <w:sz w:val="18"/>
      <w:szCs w:val="18"/>
    </w:rPr>
  </w:style>
  <w:style w:type="paragraph" w:customStyle="1" w:styleId="font9">
    <w:name w:val="font9"/>
    <w:basedOn w:val="a"/>
    <w:rsid w:val="00FE7A6D"/>
    <w:pPr>
      <w:widowControl/>
      <w:spacing w:before="100" w:beforeAutospacing="1" w:after="100" w:afterAutospacing="1"/>
      <w:jc w:val="left"/>
    </w:pPr>
    <w:rPr>
      <w:rFonts w:ascii="宋体" w:hAnsi="宋体" w:cs="宋体"/>
      <w:color w:val="000000"/>
      <w:kern w:val="0"/>
      <w:sz w:val="24"/>
    </w:rPr>
  </w:style>
  <w:style w:type="paragraph" w:customStyle="1" w:styleId="xl68">
    <w:name w:val="xl68"/>
    <w:basedOn w:val="a"/>
    <w:rsid w:val="00FE7A6D"/>
    <w:pPr>
      <w:widowControl/>
      <w:spacing w:before="100" w:beforeAutospacing="1" w:after="100" w:afterAutospacing="1"/>
      <w:jc w:val="left"/>
      <w:textAlignment w:val="top"/>
    </w:pPr>
    <w:rPr>
      <w:rFonts w:ascii="仿宋_GB2312" w:eastAsia="仿宋_GB2312" w:hAnsi="宋体" w:cs="宋体"/>
      <w:kern w:val="0"/>
      <w:sz w:val="24"/>
    </w:rPr>
  </w:style>
  <w:style w:type="paragraph" w:customStyle="1" w:styleId="xl69">
    <w:name w:val="xl69"/>
    <w:basedOn w:val="a"/>
    <w:rsid w:val="00FE7A6D"/>
    <w:pPr>
      <w:widowControl/>
      <w:spacing w:before="100" w:beforeAutospacing="1" w:after="100" w:afterAutospacing="1"/>
      <w:textAlignment w:val="top"/>
    </w:pPr>
    <w:rPr>
      <w:rFonts w:ascii="宋体" w:hAnsi="宋体" w:cs="宋体"/>
      <w:kern w:val="0"/>
      <w:sz w:val="24"/>
    </w:rPr>
  </w:style>
  <w:style w:type="paragraph" w:customStyle="1" w:styleId="xl70">
    <w:name w:val="xl70"/>
    <w:basedOn w:val="a"/>
    <w:rsid w:val="00FE7A6D"/>
    <w:pPr>
      <w:widowControl/>
      <w:spacing w:before="100" w:beforeAutospacing="1" w:after="100" w:afterAutospacing="1"/>
      <w:jc w:val="left"/>
      <w:textAlignment w:val="top"/>
    </w:pPr>
    <w:rPr>
      <w:rFonts w:ascii="宋体" w:hAnsi="宋体" w:cs="宋体"/>
      <w:kern w:val="0"/>
      <w:sz w:val="24"/>
    </w:rPr>
  </w:style>
  <w:style w:type="paragraph" w:customStyle="1" w:styleId="xl71">
    <w:name w:val="xl71"/>
    <w:basedOn w:val="a"/>
    <w:rsid w:val="00FE7A6D"/>
    <w:pPr>
      <w:widowControl/>
      <w:spacing w:before="100" w:beforeAutospacing="1" w:after="100" w:afterAutospacing="1"/>
      <w:jc w:val="left"/>
      <w:textAlignment w:val="top"/>
    </w:pPr>
    <w:rPr>
      <w:kern w:val="0"/>
      <w:sz w:val="24"/>
    </w:rPr>
  </w:style>
  <w:style w:type="paragraph" w:customStyle="1" w:styleId="xl72">
    <w:name w:val="xl72"/>
    <w:basedOn w:val="a"/>
    <w:rsid w:val="00FE7A6D"/>
    <w:pPr>
      <w:widowControl/>
      <w:spacing w:before="100" w:beforeAutospacing="1" w:after="100" w:afterAutospacing="1"/>
      <w:jc w:val="left"/>
      <w:textAlignment w:val="top"/>
    </w:pPr>
    <w:rPr>
      <w:rFonts w:ascii="宋体" w:hAnsi="宋体" w:cs="宋体"/>
      <w:kern w:val="0"/>
      <w:sz w:val="24"/>
    </w:rPr>
  </w:style>
  <w:style w:type="paragraph" w:customStyle="1" w:styleId="xl73">
    <w:name w:val="xl73"/>
    <w:basedOn w:val="a"/>
    <w:rsid w:val="00FE7A6D"/>
    <w:pPr>
      <w:widowControl/>
      <w:spacing w:before="100" w:beforeAutospacing="1" w:after="100" w:afterAutospacing="1"/>
      <w:jc w:val="center"/>
      <w:textAlignment w:val="top"/>
    </w:pPr>
    <w:rPr>
      <w:rFonts w:ascii="宋体" w:hAnsi="宋体" w:cs="宋体"/>
      <w:kern w:val="0"/>
      <w:sz w:val="24"/>
    </w:rPr>
  </w:style>
  <w:style w:type="paragraph" w:customStyle="1" w:styleId="xl74">
    <w:name w:val="xl74"/>
    <w:basedOn w:val="a"/>
    <w:rsid w:val="00FE7A6D"/>
    <w:pPr>
      <w:widowControl/>
      <w:spacing w:before="100" w:beforeAutospacing="1" w:after="100" w:afterAutospacing="1"/>
      <w:jc w:val="left"/>
      <w:textAlignment w:val="top"/>
    </w:pPr>
    <w:rPr>
      <w:rFonts w:ascii="宋体" w:hAnsi="宋体" w:cs="宋体"/>
      <w:kern w:val="0"/>
      <w:sz w:val="24"/>
    </w:rPr>
  </w:style>
  <w:style w:type="paragraph" w:customStyle="1" w:styleId="xl75">
    <w:name w:val="xl75"/>
    <w:basedOn w:val="a"/>
    <w:rsid w:val="00FE7A6D"/>
    <w:pPr>
      <w:widowControl/>
      <w:spacing w:before="100" w:beforeAutospacing="1" w:after="100" w:afterAutospacing="1"/>
      <w:jc w:val="center"/>
      <w:textAlignment w:val="top"/>
    </w:pPr>
    <w:rPr>
      <w:rFonts w:ascii="宋体" w:hAnsi="宋体" w:cs="宋体"/>
      <w:b/>
      <w:bCs/>
      <w:kern w:val="0"/>
      <w:sz w:val="24"/>
    </w:rPr>
  </w:style>
  <w:style w:type="paragraph" w:customStyle="1" w:styleId="xl76">
    <w:name w:val="xl76"/>
    <w:basedOn w:val="a"/>
    <w:rsid w:val="00FE7A6D"/>
    <w:pPr>
      <w:widowControl/>
      <w:spacing w:before="100" w:beforeAutospacing="1" w:after="100" w:afterAutospacing="1"/>
      <w:jc w:val="left"/>
      <w:textAlignment w:val="top"/>
    </w:pPr>
    <w:rPr>
      <w:rFonts w:ascii="宋体" w:hAnsi="宋体" w:cs="宋体"/>
      <w:b/>
      <w:bCs/>
      <w:kern w:val="0"/>
      <w:sz w:val="24"/>
    </w:rPr>
  </w:style>
  <w:style w:type="paragraph" w:customStyle="1" w:styleId="xl77">
    <w:name w:val="xl77"/>
    <w:basedOn w:val="a"/>
    <w:rsid w:val="00FE7A6D"/>
    <w:pPr>
      <w:widowControl/>
      <w:spacing w:before="100" w:beforeAutospacing="1" w:after="100" w:afterAutospacing="1"/>
      <w:jc w:val="center"/>
      <w:textAlignment w:val="top"/>
    </w:pPr>
    <w:rPr>
      <w:rFonts w:ascii="宋体" w:hAnsi="宋体" w:cs="宋体"/>
      <w:b/>
      <w:bCs/>
      <w:kern w:val="0"/>
      <w:sz w:val="24"/>
    </w:rPr>
  </w:style>
  <w:style w:type="paragraph" w:customStyle="1" w:styleId="xl78">
    <w:name w:val="xl78"/>
    <w:basedOn w:val="a"/>
    <w:rsid w:val="00FE7A6D"/>
    <w:pPr>
      <w:widowControl/>
      <w:spacing w:before="100" w:beforeAutospacing="1" w:after="100" w:afterAutospacing="1"/>
      <w:jc w:val="left"/>
      <w:textAlignment w:val="top"/>
    </w:pPr>
    <w:rPr>
      <w:b/>
      <w:bCs/>
      <w:kern w:val="0"/>
      <w:sz w:val="24"/>
    </w:rPr>
  </w:style>
  <w:style w:type="paragraph" w:customStyle="1" w:styleId="xl79">
    <w:name w:val="xl79"/>
    <w:basedOn w:val="a"/>
    <w:rsid w:val="00FE7A6D"/>
    <w:pPr>
      <w:widowControl/>
      <w:spacing w:before="100" w:beforeAutospacing="1" w:after="100" w:afterAutospacing="1"/>
      <w:jc w:val="left"/>
      <w:textAlignment w:val="top"/>
    </w:pPr>
    <w:rPr>
      <w:rFonts w:ascii="宋体" w:hAnsi="宋体" w:cs="宋体"/>
      <w:b/>
      <w:bCs/>
      <w:kern w:val="0"/>
      <w:sz w:val="24"/>
    </w:rPr>
  </w:style>
  <w:style w:type="paragraph" w:customStyle="1" w:styleId="xl80">
    <w:name w:val="xl80"/>
    <w:basedOn w:val="a"/>
    <w:rsid w:val="00FE7A6D"/>
    <w:pPr>
      <w:widowControl/>
      <w:spacing w:before="100" w:beforeAutospacing="1" w:after="100" w:afterAutospacing="1"/>
      <w:jc w:val="left"/>
      <w:textAlignment w:val="top"/>
    </w:pPr>
    <w:rPr>
      <w:rFonts w:ascii="宋体" w:hAnsi="宋体" w:cs="宋体"/>
      <w:kern w:val="0"/>
      <w:sz w:val="24"/>
    </w:rPr>
  </w:style>
  <w:style w:type="paragraph" w:customStyle="1" w:styleId="xl81">
    <w:name w:val="xl81"/>
    <w:basedOn w:val="a"/>
    <w:rsid w:val="00FE7A6D"/>
    <w:pPr>
      <w:widowControl/>
      <w:spacing w:before="100" w:beforeAutospacing="1" w:after="100" w:afterAutospacing="1"/>
      <w:jc w:val="left"/>
      <w:textAlignment w:val="top"/>
    </w:pPr>
    <w:rPr>
      <w:kern w:val="0"/>
      <w:sz w:val="24"/>
    </w:rPr>
  </w:style>
  <w:style w:type="paragraph" w:customStyle="1" w:styleId="xl82">
    <w:name w:val="xl82"/>
    <w:basedOn w:val="a"/>
    <w:rsid w:val="00FE7A6D"/>
    <w:pPr>
      <w:widowControl/>
      <w:spacing w:before="100" w:beforeAutospacing="1" w:after="100" w:afterAutospacing="1"/>
      <w:jc w:val="left"/>
      <w:textAlignment w:val="top"/>
    </w:pPr>
    <w:rPr>
      <w:rFonts w:ascii="宋体" w:hAnsi="宋体" w:cs="宋体"/>
      <w:kern w:val="0"/>
      <w:sz w:val="24"/>
    </w:rPr>
  </w:style>
  <w:style w:type="paragraph" w:customStyle="1" w:styleId="xl83">
    <w:name w:val="xl83"/>
    <w:basedOn w:val="a"/>
    <w:rsid w:val="00FE7A6D"/>
    <w:pPr>
      <w:widowControl/>
      <w:spacing w:before="100" w:beforeAutospacing="1" w:after="100" w:afterAutospacing="1"/>
      <w:jc w:val="left"/>
      <w:textAlignment w:val="top"/>
    </w:pPr>
    <w:rPr>
      <w:rFonts w:ascii="宋体" w:hAnsi="宋体" w:cs="宋体"/>
      <w:kern w:val="0"/>
      <w:sz w:val="24"/>
    </w:rPr>
  </w:style>
  <w:style w:type="paragraph" w:customStyle="1" w:styleId="xl84">
    <w:name w:val="xl84"/>
    <w:basedOn w:val="a"/>
    <w:rsid w:val="00FE7A6D"/>
    <w:pPr>
      <w:widowControl/>
      <w:spacing w:before="100" w:beforeAutospacing="1" w:after="100" w:afterAutospacing="1"/>
      <w:jc w:val="left"/>
      <w:textAlignment w:val="top"/>
    </w:pPr>
    <w:rPr>
      <w:rFonts w:ascii="宋体" w:hAnsi="宋体" w:cs="宋体"/>
      <w:kern w:val="0"/>
      <w:sz w:val="24"/>
    </w:rPr>
  </w:style>
  <w:style w:type="paragraph" w:customStyle="1" w:styleId="xl85">
    <w:name w:val="xl85"/>
    <w:basedOn w:val="a"/>
    <w:uiPriority w:val="99"/>
    <w:rsid w:val="00FE7A6D"/>
    <w:pPr>
      <w:widowControl/>
      <w:spacing w:before="100" w:beforeAutospacing="1" w:after="100" w:afterAutospacing="1"/>
      <w:jc w:val="left"/>
      <w:textAlignment w:val="top"/>
    </w:pPr>
    <w:rPr>
      <w:rFonts w:ascii="宋体" w:hAnsi="宋体" w:cs="宋体"/>
      <w:b/>
      <w:bCs/>
      <w:kern w:val="0"/>
      <w:sz w:val="24"/>
    </w:rPr>
  </w:style>
  <w:style w:type="paragraph" w:customStyle="1" w:styleId="xl86">
    <w:name w:val="xl86"/>
    <w:basedOn w:val="a"/>
    <w:uiPriority w:val="99"/>
    <w:rsid w:val="00FE7A6D"/>
    <w:pPr>
      <w:widowControl/>
      <w:spacing w:before="100" w:beforeAutospacing="1" w:after="100" w:afterAutospacing="1"/>
      <w:jc w:val="left"/>
      <w:textAlignment w:val="top"/>
    </w:pPr>
    <w:rPr>
      <w:rFonts w:ascii="宋体" w:hAnsi="宋体" w:cs="宋体"/>
      <w:kern w:val="0"/>
      <w:sz w:val="20"/>
      <w:szCs w:val="20"/>
    </w:rPr>
  </w:style>
  <w:style w:type="paragraph" w:customStyle="1" w:styleId="xl87">
    <w:name w:val="xl87"/>
    <w:basedOn w:val="a"/>
    <w:uiPriority w:val="99"/>
    <w:rsid w:val="00FE7A6D"/>
    <w:pPr>
      <w:widowControl/>
      <w:spacing w:before="100" w:beforeAutospacing="1" w:after="100" w:afterAutospacing="1"/>
      <w:textAlignment w:val="top"/>
    </w:pPr>
    <w:rPr>
      <w:rFonts w:ascii="宋体" w:hAnsi="宋体" w:cs="宋体"/>
      <w:b/>
      <w:bCs/>
      <w:kern w:val="0"/>
      <w:sz w:val="24"/>
    </w:rPr>
  </w:style>
  <w:style w:type="paragraph" w:customStyle="1" w:styleId="xl88">
    <w:name w:val="xl88"/>
    <w:basedOn w:val="a"/>
    <w:uiPriority w:val="99"/>
    <w:rsid w:val="00FE7A6D"/>
    <w:pPr>
      <w:widowControl/>
      <w:spacing w:before="100" w:beforeAutospacing="1" w:after="100" w:afterAutospacing="1"/>
      <w:jc w:val="left"/>
      <w:textAlignment w:val="top"/>
    </w:pPr>
    <w:rPr>
      <w:rFonts w:ascii="宋体" w:hAnsi="宋体" w:cs="宋体"/>
      <w:kern w:val="0"/>
      <w:sz w:val="24"/>
    </w:rPr>
  </w:style>
  <w:style w:type="paragraph" w:customStyle="1" w:styleId="xl89">
    <w:name w:val="xl89"/>
    <w:basedOn w:val="a"/>
    <w:uiPriority w:val="99"/>
    <w:rsid w:val="00FE7A6D"/>
    <w:pPr>
      <w:widowControl/>
      <w:spacing w:before="100" w:beforeAutospacing="1" w:after="100" w:afterAutospacing="1"/>
      <w:jc w:val="left"/>
      <w:textAlignment w:val="top"/>
    </w:pPr>
    <w:rPr>
      <w:rFonts w:ascii="宋体" w:hAnsi="宋体" w:cs="宋体"/>
      <w:kern w:val="0"/>
      <w:sz w:val="24"/>
    </w:rPr>
  </w:style>
  <w:style w:type="paragraph" w:customStyle="1" w:styleId="xl90">
    <w:name w:val="xl90"/>
    <w:basedOn w:val="a"/>
    <w:uiPriority w:val="99"/>
    <w:rsid w:val="00FE7A6D"/>
    <w:pPr>
      <w:widowControl/>
      <w:spacing w:before="100" w:beforeAutospacing="1" w:after="100" w:afterAutospacing="1"/>
      <w:jc w:val="left"/>
      <w:textAlignment w:val="top"/>
    </w:pPr>
    <w:rPr>
      <w:rFonts w:ascii="宋体" w:hAnsi="宋体" w:cs="宋体"/>
      <w:kern w:val="0"/>
      <w:sz w:val="24"/>
    </w:rPr>
  </w:style>
  <w:style w:type="paragraph" w:customStyle="1" w:styleId="xl91">
    <w:name w:val="xl91"/>
    <w:basedOn w:val="a"/>
    <w:uiPriority w:val="99"/>
    <w:rsid w:val="00FE7A6D"/>
    <w:pPr>
      <w:widowControl/>
      <w:spacing w:before="100" w:beforeAutospacing="1" w:after="100" w:afterAutospacing="1"/>
      <w:jc w:val="center"/>
      <w:textAlignment w:val="top"/>
    </w:pPr>
    <w:rPr>
      <w:rFonts w:ascii="仿宋_GB2312" w:eastAsia="仿宋_GB2312" w:hAnsi="宋体" w:cs="宋体"/>
      <w:b/>
      <w:bCs/>
      <w:kern w:val="0"/>
      <w:sz w:val="24"/>
    </w:rPr>
  </w:style>
  <w:style w:type="paragraph" w:customStyle="1" w:styleId="xl92">
    <w:name w:val="xl92"/>
    <w:basedOn w:val="a"/>
    <w:uiPriority w:val="99"/>
    <w:rsid w:val="00FE7A6D"/>
    <w:pPr>
      <w:widowControl/>
      <w:spacing w:before="100" w:beforeAutospacing="1" w:after="100" w:afterAutospacing="1"/>
      <w:jc w:val="left"/>
      <w:textAlignment w:val="top"/>
    </w:pPr>
    <w:rPr>
      <w:rFonts w:ascii="宋体" w:hAnsi="宋体" w:cs="宋体"/>
      <w:kern w:val="0"/>
      <w:sz w:val="24"/>
    </w:rPr>
  </w:style>
  <w:style w:type="paragraph" w:customStyle="1" w:styleId="xl93">
    <w:name w:val="xl93"/>
    <w:basedOn w:val="a"/>
    <w:uiPriority w:val="99"/>
    <w:rsid w:val="00FE7A6D"/>
    <w:pPr>
      <w:widowControl/>
      <w:spacing w:before="100" w:beforeAutospacing="1" w:after="100" w:afterAutospacing="1"/>
      <w:jc w:val="left"/>
      <w:textAlignment w:val="top"/>
    </w:pPr>
    <w:rPr>
      <w:rFonts w:ascii="宋体" w:hAnsi="宋体" w:cs="宋体"/>
      <w:b/>
      <w:bCs/>
      <w:kern w:val="0"/>
      <w:sz w:val="24"/>
    </w:rPr>
  </w:style>
  <w:style w:type="paragraph" w:customStyle="1" w:styleId="xl94">
    <w:name w:val="xl94"/>
    <w:basedOn w:val="a"/>
    <w:uiPriority w:val="99"/>
    <w:rsid w:val="00FE7A6D"/>
    <w:pPr>
      <w:widowControl/>
      <w:spacing w:before="100" w:beforeAutospacing="1" w:after="100" w:afterAutospacing="1"/>
      <w:jc w:val="left"/>
      <w:textAlignment w:val="top"/>
    </w:pPr>
    <w:rPr>
      <w:rFonts w:ascii="宋体" w:hAnsi="宋体" w:cs="宋体"/>
      <w:b/>
      <w:bCs/>
      <w:kern w:val="0"/>
      <w:sz w:val="24"/>
    </w:rPr>
  </w:style>
  <w:style w:type="paragraph" w:customStyle="1" w:styleId="xl95">
    <w:name w:val="xl95"/>
    <w:basedOn w:val="a"/>
    <w:uiPriority w:val="99"/>
    <w:rsid w:val="00FE7A6D"/>
    <w:pPr>
      <w:widowControl/>
      <w:spacing w:before="100" w:beforeAutospacing="1" w:after="100" w:afterAutospacing="1"/>
      <w:jc w:val="left"/>
      <w:textAlignment w:val="top"/>
    </w:pPr>
    <w:rPr>
      <w:rFonts w:ascii="宋体" w:hAnsi="宋体" w:cs="宋体"/>
      <w:kern w:val="0"/>
      <w:sz w:val="24"/>
    </w:rPr>
  </w:style>
  <w:style w:type="paragraph" w:customStyle="1" w:styleId="xl96">
    <w:name w:val="xl96"/>
    <w:basedOn w:val="a"/>
    <w:uiPriority w:val="99"/>
    <w:rsid w:val="00FE7A6D"/>
    <w:pPr>
      <w:widowControl/>
      <w:spacing w:before="100" w:beforeAutospacing="1" w:after="100" w:afterAutospacing="1"/>
      <w:jc w:val="left"/>
    </w:pPr>
    <w:rPr>
      <w:rFonts w:ascii="宋体" w:hAnsi="宋体" w:cs="宋体"/>
      <w:kern w:val="0"/>
      <w:sz w:val="24"/>
    </w:rPr>
  </w:style>
  <w:style w:type="paragraph" w:customStyle="1" w:styleId="xl97">
    <w:name w:val="xl97"/>
    <w:basedOn w:val="a"/>
    <w:uiPriority w:val="99"/>
    <w:rsid w:val="00FE7A6D"/>
    <w:pPr>
      <w:widowControl/>
      <w:spacing w:before="100" w:beforeAutospacing="1" w:after="100" w:afterAutospacing="1"/>
      <w:jc w:val="center"/>
    </w:pPr>
    <w:rPr>
      <w:rFonts w:ascii="宋体" w:hAnsi="宋体" w:cs="宋体"/>
      <w:kern w:val="0"/>
      <w:sz w:val="24"/>
    </w:rPr>
  </w:style>
  <w:style w:type="paragraph" w:customStyle="1" w:styleId="xl98">
    <w:name w:val="xl98"/>
    <w:basedOn w:val="a"/>
    <w:uiPriority w:val="99"/>
    <w:rsid w:val="00FE7A6D"/>
    <w:pPr>
      <w:widowControl/>
      <w:spacing w:before="100" w:beforeAutospacing="1" w:after="100" w:afterAutospacing="1"/>
      <w:jc w:val="left"/>
    </w:pPr>
    <w:rPr>
      <w:rFonts w:ascii="宋体" w:hAnsi="宋体" w:cs="宋体"/>
      <w:kern w:val="0"/>
      <w:sz w:val="20"/>
      <w:szCs w:val="20"/>
    </w:rPr>
  </w:style>
  <w:style w:type="paragraph" w:customStyle="1" w:styleId="xl99">
    <w:name w:val="xl99"/>
    <w:basedOn w:val="a"/>
    <w:uiPriority w:val="99"/>
    <w:rsid w:val="00FE7A6D"/>
    <w:pPr>
      <w:widowControl/>
      <w:spacing w:before="100" w:beforeAutospacing="1" w:after="100" w:afterAutospacing="1"/>
      <w:jc w:val="center"/>
    </w:pPr>
    <w:rPr>
      <w:rFonts w:ascii="宋体" w:hAnsi="宋体" w:cs="宋体"/>
      <w:kern w:val="0"/>
      <w:sz w:val="20"/>
      <w:szCs w:val="20"/>
    </w:rPr>
  </w:style>
  <w:style w:type="paragraph" w:customStyle="1" w:styleId="xl100">
    <w:name w:val="xl100"/>
    <w:basedOn w:val="a"/>
    <w:uiPriority w:val="99"/>
    <w:rsid w:val="00FE7A6D"/>
    <w:pPr>
      <w:widowControl/>
      <w:spacing w:before="100" w:beforeAutospacing="1" w:after="100" w:afterAutospacing="1"/>
      <w:jc w:val="left"/>
      <w:textAlignment w:val="top"/>
    </w:pPr>
    <w:rPr>
      <w:rFonts w:ascii="宋体" w:hAnsi="宋体" w:cs="宋体"/>
      <w:kern w:val="0"/>
      <w:sz w:val="32"/>
      <w:szCs w:val="32"/>
    </w:rPr>
  </w:style>
  <w:style w:type="paragraph" w:customStyle="1" w:styleId="xl101">
    <w:name w:val="xl101"/>
    <w:basedOn w:val="a"/>
    <w:uiPriority w:val="99"/>
    <w:rsid w:val="00FE7A6D"/>
    <w:pPr>
      <w:widowControl/>
      <w:spacing w:before="100" w:beforeAutospacing="1" w:after="100" w:afterAutospacing="1"/>
      <w:jc w:val="left"/>
      <w:textAlignment w:val="top"/>
    </w:pPr>
    <w:rPr>
      <w:rFonts w:ascii="Calibri" w:hAnsi="Calibri" w:cs="宋体"/>
      <w:kern w:val="0"/>
      <w:sz w:val="18"/>
      <w:szCs w:val="18"/>
    </w:rPr>
  </w:style>
  <w:style w:type="paragraph" w:customStyle="1" w:styleId="xl102">
    <w:name w:val="xl102"/>
    <w:basedOn w:val="a"/>
    <w:uiPriority w:val="99"/>
    <w:rsid w:val="00FE7A6D"/>
    <w:pPr>
      <w:widowControl/>
      <w:spacing w:before="100" w:beforeAutospacing="1" w:after="100" w:afterAutospacing="1"/>
      <w:jc w:val="center"/>
      <w:textAlignment w:val="top"/>
    </w:pPr>
    <w:rPr>
      <w:rFonts w:ascii="黑体" w:eastAsia="黑体" w:hAnsi="黑体" w:cs="宋体"/>
      <w:kern w:val="0"/>
      <w:sz w:val="24"/>
    </w:rPr>
  </w:style>
  <w:style w:type="paragraph" w:customStyle="1" w:styleId="xl103">
    <w:name w:val="xl103"/>
    <w:basedOn w:val="a"/>
    <w:uiPriority w:val="99"/>
    <w:rsid w:val="00FE7A6D"/>
    <w:pPr>
      <w:widowControl/>
      <w:spacing w:before="100" w:beforeAutospacing="1" w:after="100" w:afterAutospacing="1"/>
      <w:jc w:val="center"/>
      <w:textAlignment w:val="top"/>
    </w:pPr>
    <w:rPr>
      <w:rFonts w:ascii="宋体" w:hAnsi="宋体" w:cs="宋体"/>
      <w:kern w:val="0"/>
      <w:sz w:val="24"/>
    </w:rPr>
  </w:style>
  <w:style w:type="paragraph" w:customStyle="1" w:styleId="xl104">
    <w:name w:val="xl104"/>
    <w:basedOn w:val="a"/>
    <w:uiPriority w:val="99"/>
    <w:rsid w:val="00FE7A6D"/>
    <w:pPr>
      <w:widowControl/>
      <w:spacing w:before="100" w:beforeAutospacing="1" w:after="100" w:afterAutospacing="1"/>
      <w:jc w:val="left"/>
      <w:textAlignment w:val="top"/>
    </w:pPr>
    <w:rPr>
      <w:rFonts w:ascii="宋体" w:hAnsi="宋体" w:cs="宋体"/>
      <w:kern w:val="0"/>
      <w:sz w:val="24"/>
    </w:rPr>
  </w:style>
  <w:style w:type="paragraph" w:customStyle="1" w:styleId="xl105">
    <w:name w:val="xl105"/>
    <w:basedOn w:val="a"/>
    <w:uiPriority w:val="99"/>
    <w:rsid w:val="00FE7A6D"/>
    <w:pPr>
      <w:widowControl/>
      <w:spacing w:before="100" w:beforeAutospacing="1" w:after="100" w:afterAutospacing="1"/>
      <w:jc w:val="left"/>
      <w:textAlignment w:val="top"/>
    </w:pPr>
    <w:rPr>
      <w:rFonts w:ascii="宋体" w:hAnsi="宋体" w:cs="宋体"/>
      <w:kern w:val="0"/>
      <w:sz w:val="24"/>
    </w:rPr>
  </w:style>
  <w:style w:type="paragraph" w:customStyle="1" w:styleId="xl106">
    <w:name w:val="xl106"/>
    <w:basedOn w:val="a"/>
    <w:uiPriority w:val="99"/>
    <w:rsid w:val="00FE7A6D"/>
    <w:pPr>
      <w:widowControl/>
      <w:spacing w:before="100" w:beforeAutospacing="1" w:after="100" w:afterAutospacing="1"/>
      <w:jc w:val="left"/>
      <w:textAlignment w:val="top"/>
    </w:pPr>
    <w:rPr>
      <w:rFonts w:ascii="宋体" w:hAnsi="宋体" w:cs="宋体"/>
      <w:kern w:val="0"/>
      <w:sz w:val="24"/>
    </w:rPr>
  </w:style>
  <w:style w:type="paragraph" w:customStyle="1" w:styleId="xl107">
    <w:name w:val="xl107"/>
    <w:basedOn w:val="a"/>
    <w:uiPriority w:val="99"/>
    <w:rsid w:val="00FE7A6D"/>
    <w:pPr>
      <w:widowControl/>
      <w:spacing w:before="100" w:beforeAutospacing="1" w:after="100" w:afterAutospacing="1"/>
      <w:jc w:val="left"/>
      <w:textAlignment w:val="top"/>
    </w:pPr>
    <w:rPr>
      <w:rFonts w:ascii="宋体" w:hAnsi="宋体" w:cs="宋体"/>
      <w:kern w:val="0"/>
      <w:sz w:val="24"/>
    </w:rPr>
  </w:style>
  <w:style w:type="paragraph" w:customStyle="1" w:styleId="xl108">
    <w:name w:val="xl108"/>
    <w:basedOn w:val="a"/>
    <w:uiPriority w:val="99"/>
    <w:rsid w:val="00FE7A6D"/>
    <w:pPr>
      <w:widowControl/>
      <w:spacing w:before="100" w:beforeAutospacing="1" w:after="100" w:afterAutospacing="1"/>
      <w:jc w:val="left"/>
      <w:textAlignment w:val="top"/>
    </w:pPr>
    <w:rPr>
      <w:rFonts w:ascii="宋体" w:hAnsi="宋体" w:cs="宋体"/>
      <w:kern w:val="0"/>
      <w:sz w:val="24"/>
    </w:rPr>
  </w:style>
  <w:style w:type="paragraph" w:customStyle="1" w:styleId="xl109">
    <w:name w:val="xl109"/>
    <w:basedOn w:val="a"/>
    <w:uiPriority w:val="99"/>
    <w:rsid w:val="00FE7A6D"/>
    <w:pPr>
      <w:widowControl/>
      <w:spacing w:before="100" w:beforeAutospacing="1" w:after="100" w:afterAutospacing="1"/>
      <w:jc w:val="left"/>
      <w:textAlignment w:val="top"/>
    </w:pPr>
    <w:rPr>
      <w:b/>
      <w:bCs/>
      <w:kern w:val="0"/>
      <w:sz w:val="24"/>
    </w:rPr>
  </w:style>
  <w:style w:type="paragraph" w:customStyle="1" w:styleId="xl110">
    <w:name w:val="xl110"/>
    <w:basedOn w:val="a"/>
    <w:uiPriority w:val="99"/>
    <w:rsid w:val="00FE7A6D"/>
    <w:pPr>
      <w:widowControl/>
      <w:spacing w:before="100" w:beforeAutospacing="1" w:after="100" w:afterAutospacing="1"/>
      <w:jc w:val="left"/>
      <w:textAlignment w:val="top"/>
    </w:pPr>
    <w:rPr>
      <w:kern w:val="0"/>
      <w:sz w:val="24"/>
    </w:rPr>
  </w:style>
  <w:style w:type="paragraph" w:customStyle="1" w:styleId="xl111">
    <w:name w:val="xl111"/>
    <w:basedOn w:val="a"/>
    <w:uiPriority w:val="99"/>
    <w:rsid w:val="00FE7A6D"/>
    <w:pPr>
      <w:widowControl/>
      <w:spacing w:before="100" w:beforeAutospacing="1" w:after="100" w:afterAutospacing="1"/>
      <w:jc w:val="left"/>
      <w:textAlignment w:val="top"/>
    </w:pPr>
    <w:rPr>
      <w:rFonts w:ascii="宋体" w:hAnsi="宋体" w:cs="宋体"/>
      <w:kern w:val="0"/>
      <w:sz w:val="24"/>
    </w:rPr>
  </w:style>
  <w:style w:type="paragraph" w:customStyle="1" w:styleId="xl112">
    <w:name w:val="xl112"/>
    <w:basedOn w:val="a"/>
    <w:uiPriority w:val="99"/>
    <w:rsid w:val="00FE7A6D"/>
    <w:pPr>
      <w:widowControl/>
      <w:spacing w:before="100" w:beforeAutospacing="1" w:after="100" w:afterAutospacing="1"/>
      <w:textAlignment w:val="top"/>
    </w:pPr>
    <w:rPr>
      <w:rFonts w:ascii="宋体" w:hAnsi="宋体" w:cs="宋体"/>
      <w:kern w:val="0"/>
      <w:sz w:val="18"/>
      <w:szCs w:val="18"/>
    </w:rPr>
  </w:style>
  <w:style w:type="paragraph" w:customStyle="1" w:styleId="xl113">
    <w:name w:val="xl113"/>
    <w:basedOn w:val="a"/>
    <w:uiPriority w:val="99"/>
    <w:rsid w:val="00FE7A6D"/>
    <w:pPr>
      <w:widowControl/>
      <w:spacing w:before="100" w:beforeAutospacing="1" w:after="100" w:afterAutospacing="1"/>
      <w:jc w:val="left"/>
      <w:textAlignment w:val="top"/>
    </w:pPr>
    <w:rPr>
      <w:kern w:val="0"/>
      <w:sz w:val="24"/>
    </w:rPr>
  </w:style>
  <w:style w:type="paragraph" w:customStyle="1" w:styleId="xl114">
    <w:name w:val="xl114"/>
    <w:basedOn w:val="a"/>
    <w:uiPriority w:val="99"/>
    <w:rsid w:val="00FE7A6D"/>
    <w:pPr>
      <w:widowControl/>
      <w:spacing w:before="100" w:beforeAutospacing="1" w:after="100" w:afterAutospacing="1"/>
      <w:jc w:val="left"/>
      <w:textAlignment w:val="top"/>
    </w:pPr>
    <w:rPr>
      <w:rFonts w:ascii="宋体" w:hAnsi="宋体" w:cs="宋体"/>
      <w:kern w:val="0"/>
      <w:sz w:val="24"/>
    </w:rPr>
  </w:style>
  <w:style w:type="paragraph" w:customStyle="1" w:styleId="xl115">
    <w:name w:val="xl115"/>
    <w:basedOn w:val="a"/>
    <w:uiPriority w:val="99"/>
    <w:rsid w:val="00FE7A6D"/>
    <w:pPr>
      <w:widowControl/>
      <w:spacing w:before="100" w:beforeAutospacing="1" w:after="100" w:afterAutospacing="1"/>
      <w:jc w:val="left"/>
      <w:textAlignment w:val="top"/>
    </w:pPr>
    <w:rPr>
      <w:rFonts w:ascii="宋体" w:hAnsi="宋体" w:cs="宋体"/>
      <w:b/>
      <w:bCs/>
      <w:kern w:val="0"/>
      <w:sz w:val="24"/>
    </w:rPr>
  </w:style>
  <w:style w:type="paragraph" w:customStyle="1" w:styleId="xl116">
    <w:name w:val="xl116"/>
    <w:basedOn w:val="a"/>
    <w:uiPriority w:val="99"/>
    <w:rsid w:val="00FE7A6D"/>
    <w:pPr>
      <w:widowControl/>
      <w:spacing w:before="100" w:beforeAutospacing="1" w:after="100" w:afterAutospacing="1"/>
      <w:jc w:val="left"/>
      <w:textAlignment w:val="top"/>
    </w:pPr>
    <w:rPr>
      <w:rFonts w:ascii="宋体" w:hAnsi="宋体" w:cs="宋体"/>
      <w:b/>
      <w:bCs/>
      <w:kern w:val="0"/>
      <w:sz w:val="24"/>
    </w:rPr>
  </w:style>
  <w:style w:type="paragraph" w:customStyle="1" w:styleId="xl117">
    <w:name w:val="xl117"/>
    <w:basedOn w:val="a"/>
    <w:uiPriority w:val="99"/>
    <w:rsid w:val="00FE7A6D"/>
    <w:pPr>
      <w:widowControl/>
      <w:spacing w:before="100" w:beforeAutospacing="1" w:after="100" w:afterAutospacing="1"/>
      <w:jc w:val="center"/>
      <w:textAlignment w:val="top"/>
    </w:pPr>
    <w:rPr>
      <w:rFonts w:ascii="宋体" w:hAnsi="宋体" w:cs="宋体"/>
      <w:b/>
      <w:bCs/>
      <w:kern w:val="0"/>
      <w:sz w:val="24"/>
    </w:rPr>
  </w:style>
  <w:style w:type="paragraph" w:customStyle="1" w:styleId="xl118">
    <w:name w:val="xl118"/>
    <w:basedOn w:val="a"/>
    <w:uiPriority w:val="99"/>
    <w:rsid w:val="00FE7A6D"/>
    <w:pPr>
      <w:widowControl/>
      <w:spacing w:before="100" w:beforeAutospacing="1" w:after="100" w:afterAutospacing="1"/>
      <w:textAlignment w:val="top"/>
    </w:pPr>
    <w:rPr>
      <w:rFonts w:ascii="宋体" w:hAnsi="宋体" w:cs="宋体"/>
      <w:kern w:val="0"/>
      <w:sz w:val="24"/>
    </w:rPr>
  </w:style>
  <w:style w:type="paragraph" w:customStyle="1" w:styleId="xl119">
    <w:name w:val="xl119"/>
    <w:basedOn w:val="a"/>
    <w:uiPriority w:val="99"/>
    <w:rsid w:val="00FE7A6D"/>
    <w:pPr>
      <w:widowControl/>
      <w:spacing w:before="100" w:beforeAutospacing="1" w:after="100" w:afterAutospacing="1"/>
      <w:jc w:val="center"/>
      <w:textAlignment w:val="top"/>
    </w:pPr>
    <w:rPr>
      <w:rFonts w:ascii="宋体" w:hAnsi="宋体" w:cs="宋体"/>
      <w:kern w:val="0"/>
      <w:sz w:val="20"/>
      <w:szCs w:val="20"/>
    </w:rPr>
  </w:style>
  <w:style w:type="paragraph" w:customStyle="1" w:styleId="xl120">
    <w:name w:val="xl120"/>
    <w:basedOn w:val="a"/>
    <w:uiPriority w:val="99"/>
    <w:rsid w:val="00FE7A6D"/>
    <w:pPr>
      <w:widowControl/>
      <w:spacing w:before="100" w:beforeAutospacing="1" w:after="100" w:afterAutospacing="1"/>
      <w:textAlignment w:val="top"/>
    </w:pPr>
    <w:rPr>
      <w:rFonts w:ascii="宋体" w:hAnsi="宋体" w:cs="宋体"/>
      <w:b/>
      <w:bCs/>
      <w:kern w:val="0"/>
      <w:sz w:val="24"/>
    </w:rPr>
  </w:style>
  <w:style w:type="paragraph" w:customStyle="1" w:styleId="xl121">
    <w:name w:val="xl121"/>
    <w:basedOn w:val="a"/>
    <w:uiPriority w:val="99"/>
    <w:rsid w:val="00FE7A6D"/>
    <w:pPr>
      <w:widowControl/>
      <w:spacing w:before="100" w:beforeAutospacing="1" w:after="100" w:afterAutospacing="1"/>
      <w:jc w:val="left"/>
      <w:textAlignment w:val="top"/>
    </w:pPr>
    <w:rPr>
      <w:rFonts w:ascii="宋体" w:hAnsi="宋体" w:cs="宋体"/>
      <w:b/>
      <w:bCs/>
      <w:kern w:val="0"/>
      <w:sz w:val="32"/>
      <w:szCs w:val="32"/>
    </w:rPr>
  </w:style>
  <w:style w:type="paragraph" w:customStyle="1" w:styleId="xl122">
    <w:name w:val="xl122"/>
    <w:basedOn w:val="a"/>
    <w:uiPriority w:val="99"/>
    <w:rsid w:val="00FE7A6D"/>
    <w:pPr>
      <w:widowControl/>
      <w:spacing w:before="100" w:beforeAutospacing="1" w:after="100" w:afterAutospacing="1"/>
      <w:jc w:val="left"/>
      <w:textAlignment w:val="top"/>
    </w:pPr>
    <w:rPr>
      <w:rFonts w:ascii="宋体" w:hAnsi="宋体" w:cs="宋体"/>
      <w:kern w:val="0"/>
      <w:sz w:val="24"/>
    </w:rPr>
  </w:style>
  <w:style w:type="paragraph" w:customStyle="1" w:styleId="xl123">
    <w:name w:val="xl123"/>
    <w:basedOn w:val="a"/>
    <w:uiPriority w:val="99"/>
    <w:rsid w:val="00FE7A6D"/>
    <w:pPr>
      <w:widowControl/>
      <w:spacing w:before="100" w:beforeAutospacing="1" w:after="100" w:afterAutospacing="1"/>
      <w:jc w:val="center"/>
      <w:textAlignment w:val="top"/>
    </w:pPr>
    <w:rPr>
      <w:rFonts w:ascii="黑体" w:eastAsia="黑体" w:hAnsi="黑体" w:cs="宋体"/>
      <w:kern w:val="0"/>
      <w:sz w:val="24"/>
    </w:rPr>
  </w:style>
  <w:style w:type="paragraph" w:customStyle="1" w:styleId="xl124">
    <w:name w:val="xl124"/>
    <w:basedOn w:val="a"/>
    <w:uiPriority w:val="99"/>
    <w:rsid w:val="00FE7A6D"/>
    <w:pPr>
      <w:widowControl/>
      <w:spacing w:before="100" w:beforeAutospacing="1" w:after="100" w:afterAutospacing="1"/>
      <w:jc w:val="left"/>
      <w:textAlignment w:val="top"/>
    </w:pPr>
    <w:rPr>
      <w:rFonts w:ascii="宋体" w:hAnsi="宋体" w:cs="宋体"/>
      <w:kern w:val="0"/>
      <w:sz w:val="24"/>
    </w:rPr>
  </w:style>
  <w:style w:type="paragraph" w:customStyle="1" w:styleId="xl125">
    <w:name w:val="xl125"/>
    <w:basedOn w:val="a"/>
    <w:uiPriority w:val="99"/>
    <w:rsid w:val="00FE7A6D"/>
    <w:pPr>
      <w:widowControl/>
      <w:spacing w:before="100" w:beforeAutospacing="1" w:after="100" w:afterAutospacing="1"/>
      <w:textAlignment w:val="top"/>
    </w:pPr>
    <w:rPr>
      <w:rFonts w:ascii="宋体" w:hAnsi="宋体" w:cs="宋体"/>
      <w:kern w:val="0"/>
      <w:sz w:val="24"/>
    </w:rPr>
  </w:style>
  <w:style w:type="paragraph" w:customStyle="1" w:styleId="xl126">
    <w:name w:val="xl126"/>
    <w:basedOn w:val="a"/>
    <w:uiPriority w:val="99"/>
    <w:rsid w:val="00FE7A6D"/>
    <w:pPr>
      <w:widowControl/>
      <w:spacing w:before="100" w:beforeAutospacing="1" w:after="100" w:afterAutospacing="1"/>
      <w:jc w:val="left"/>
      <w:textAlignment w:val="top"/>
    </w:pPr>
    <w:rPr>
      <w:rFonts w:ascii="宋体" w:hAnsi="宋体" w:cs="宋体"/>
      <w:kern w:val="0"/>
      <w:sz w:val="24"/>
    </w:rPr>
  </w:style>
  <w:style w:type="paragraph" w:customStyle="1" w:styleId="xl127">
    <w:name w:val="xl127"/>
    <w:basedOn w:val="a"/>
    <w:uiPriority w:val="99"/>
    <w:rsid w:val="00FE7A6D"/>
    <w:pPr>
      <w:widowControl/>
      <w:spacing w:before="100" w:beforeAutospacing="1" w:after="100" w:afterAutospacing="1"/>
      <w:jc w:val="left"/>
      <w:textAlignment w:val="top"/>
    </w:pPr>
    <w:rPr>
      <w:rFonts w:ascii="宋体" w:hAnsi="宋体" w:cs="宋体"/>
      <w:kern w:val="0"/>
      <w:sz w:val="24"/>
    </w:rPr>
  </w:style>
  <w:style w:type="paragraph" w:customStyle="1" w:styleId="xl128">
    <w:name w:val="xl128"/>
    <w:basedOn w:val="a"/>
    <w:uiPriority w:val="99"/>
    <w:rsid w:val="00FE7A6D"/>
    <w:pPr>
      <w:widowControl/>
      <w:spacing w:before="100" w:beforeAutospacing="1" w:after="100" w:afterAutospacing="1"/>
      <w:jc w:val="left"/>
      <w:textAlignment w:val="top"/>
    </w:pPr>
    <w:rPr>
      <w:rFonts w:ascii="宋体" w:hAnsi="宋体" w:cs="宋体"/>
      <w:kern w:val="0"/>
      <w:sz w:val="24"/>
    </w:rPr>
  </w:style>
  <w:style w:type="paragraph" w:customStyle="1" w:styleId="xl129">
    <w:name w:val="xl129"/>
    <w:basedOn w:val="a"/>
    <w:uiPriority w:val="99"/>
    <w:rsid w:val="00FE7A6D"/>
    <w:pPr>
      <w:widowControl/>
      <w:spacing w:before="100" w:beforeAutospacing="1" w:after="100" w:afterAutospacing="1"/>
      <w:jc w:val="left"/>
      <w:textAlignment w:val="top"/>
    </w:pPr>
    <w:rPr>
      <w:rFonts w:ascii="宋体" w:hAnsi="宋体" w:cs="宋体"/>
      <w:kern w:val="0"/>
      <w:sz w:val="24"/>
    </w:rPr>
  </w:style>
  <w:style w:type="paragraph" w:customStyle="1" w:styleId="xl130">
    <w:name w:val="xl130"/>
    <w:basedOn w:val="a"/>
    <w:uiPriority w:val="99"/>
    <w:rsid w:val="00FE7A6D"/>
    <w:pPr>
      <w:widowControl/>
      <w:spacing w:before="100" w:beforeAutospacing="1" w:after="100" w:afterAutospacing="1"/>
      <w:jc w:val="left"/>
    </w:pPr>
    <w:rPr>
      <w:rFonts w:ascii="宋体" w:hAnsi="宋体" w:cs="宋体"/>
      <w:kern w:val="0"/>
      <w:sz w:val="24"/>
    </w:rPr>
  </w:style>
  <w:style w:type="paragraph" w:customStyle="1" w:styleId="xl131">
    <w:name w:val="xl131"/>
    <w:basedOn w:val="a"/>
    <w:uiPriority w:val="99"/>
    <w:rsid w:val="00FE7A6D"/>
    <w:pPr>
      <w:widowControl/>
      <w:spacing w:before="100" w:beforeAutospacing="1" w:after="100" w:afterAutospacing="1"/>
      <w:jc w:val="left"/>
    </w:pPr>
    <w:rPr>
      <w:rFonts w:ascii="宋体" w:hAnsi="宋体" w:cs="宋体"/>
      <w:kern w:val="0"/>
      <w:sz w:val="24"/>
    </w:rPr>
  </w:style>
  <w:style w:type="paragraph" w:customStyle="1" w:styleId="xl132">
    <w:name w:val="xl132"/>
    <w:basedOn w:val="a"/>
    <w:uiPriority w:val="99"/>
    <w:rsid w:val="00FE7A6D"/>
    <w:pPr>
      <w:widowControl/>
      <w:spacing w:before="100" w:beforeAutospacing="1" w:after="100" w:afterAutospacing="1"/>
      <w:jc w:val="left"/>
    </w:pPr>
    <w:rPr>
      <w:rFonts w:ascii="宋体" w:hAnsi="宋体" w:cs="宋体"/>
      <w:kern w:val="0"/>
      <w:sz w:val="20"/>
      <w:szCs w:val="20"/>
    </w:rPr>
  </w:style>
  <w:style w:type="paragraph" w:customStyle="1" w:styleId="xl133">
    <w:name w:val="xl133"/>
    <w:basedOn w:val="a"/>
    <w:uiPriority w:val="99"/>
    <w:rsid w:val="00FE7A6D"/>
    <w:pPr>
      <w:widowControl/>
      <w:spacing w:before="100" w:beforeAutospacing="1" w:after="100" w:afterAutospacing="1"/>
      <w:jc w:val="center"/>
      <w:textAlignment w:val="top"/>
    </w:pPr>
    <w:rPr>
      <w:rFonts w:ascii="宋体" w:hAnsi="宋体" w:cs="宋体"/>
      <w:color w:val="FF0000"/>
      <w:kern w:val="0"/>
      <w:sz w:val="24"/>
    </w:rPr>
  </w:style>
  <w:style w:type="paragraph" w:customStyle="1" w:styleId="xl134">
    <w:name w:val="xl134"/>
    <w:basedOn w:val="a"/>
    <w:uiPriority w:val="99"/>
    <w:rsid w:val="00FE7A6D"/>
    <w:pPr>
      <w:widowControl/>
      <w:spacing w:before="100" w:beforeAutospacing="1" w:after="100" w:afterAutospacing="1"/>
      <w:jc w:val="center"/>
      <w:textAlignment w:val="top"/>
    </w:pPr>
    <w:rPr>
      <w:rFonts w:ascii="宋体" w:hAnsi="宋体" w:cs="宋体"/>
      <w:color w:val="FF0000"/>
      <w:kern w:val="0"/>
      <w:sz w:val="24"/>
    </w:rPr>
  </w:style>
  <w:style w:type="paragraph" w:customStyle="1" w:styleId="xl135">
    <w:name w:val="xl135"/>
    <w:basedOn w:val="a"/>
    <w:uiPriority w:val="99"/>
    <w:rsid w:val="00FE7A6D"/>
    <w:pPr>
      <w:widowControl/>
      <w:spacing w:before="100" w:beforeAutospacing="1" w:after="100" w:afterAutospacing="1"/>
      <w:jc w:val="center"/>
      <w:textAlignment w:val="top"/>
    </w:pPr>
    <w:rPr>
      <w:rFonts w:ascii="宋体" w:hAnsi="宋体" w:cs="宋体"/>
      <w:b/>
      <w:bCs/>
      <w:color w:val="000000"/>
      <w:kern w:val="0"/>
      <w:sz w:val="20"/>
      <w:szCs w:val="20"/>
    </w:rPr>
  </w:style>
  <w:style w:type="paragraph" w:customStyle="1" w:styleId="xl136">
    <w:name w:val="xl136"/>
    <w:basedOn w:val="a"/>
    <w:uiPriority w:val="99"/>
    <w:rsid w:val="00FE7A6D"/>
    <w:pPr>
      <w:widowControl/>
      <w:spacing w:before="100" w:beforeAutospacing="1" w:after="100" w:afterAutospacing="1"/>
      <w:jc w:val="left"/>
      <w:textAlignment w:val="top"/>
    </w:pPr>
    <w:rPr>
      <w:rFonts w:ascii="宋体" w:hAnsi="宋体" w:cs="宋体"/>
      <w:b/>
      <w:bCs/>
      <w:color w:val="000000"/>
      <w:kern w:val="0"/>
      <w:sz w:val="20"/>
      <w:szCs w:val="20"/>
    </w:rPr>
  </w:style>
  <w:style w:type="paragraph" w:customStyle="1" w:styleId="xl137">
    <w:name w:val="xl137"/>
    <w:basedOn w:val="a"/>
    <w:uiPriority w:val="99"/>
    <w:rsid w:val="00FE7A6D"/>
    <w:pPr>
      <w:widowControl/>
      <w:spacing w:before="100" w:beforeAutospacing="1" w:after="100" w:afterAutospacing="1"/>
      <w:jc w:val="left"/>
      <w:textAlignment w:val="top"/>
    </w:pPr>
    <w:rPr>
      <w:rFonts w:ascii="宋体" w:hAnsi="宋体" w:cs="宋体"/>
      <w:color w:val="000000"/>
      <w:kern w:val="0"/>
      <w:sz w:val="20"/>
      <w:szCs w:val="20"/>
    </w:rPr>
  </w:style>
  <w:style w:type="paragraph" w:customStyle="1" w:styleId="xl138">
    <w:name w:val="xl138"/>
    <w:basedOn w:val="a"/>
    <w:uiPriority w:val="99"/>
    <w:rsid w:val="00FE7A6D"/>
    <w:pPr>
      <w:widowControl/>
      <w:spacing w:before="100" w:beforeAutospacing="1" w:after="100" w:afterAutospacing="1"/>
      <w:jc w:val="left"/>
      <w:textAlignment w:val="top"/>
    </w:pPr>
    <w:rPr>
      <w:rFonts w:ascii="宋体" w:hAnsi="宋体" w:cs="宋体"/>
      <w:color w:val="000000"/>
      <w:kern w:val="0"/>
      <w:sz w:val="20"/>
      <w:szCs w:val="20"/>
    </w:rPr>
  </w:style>
  <w:style w:type="paragraph" w:customStyle="1" w:styleId="xl66">
    <w:name w:val="xl66"/>
    <w:basedOn w:val="a"/>
    <w:uiPriority w:val="99"/>
    <w:rsid w:val="00FE7A6D"/>
    <w:pPr>
      <w:widowControl/>
      <w:spacing w:before="100" w:beforeAutospacing="1" w:after="100" w:afterAutospacing="1"/>
      <w:jc w:val="center"/>
      <w:textAlignment w:val="top"/>
    </w:pPr>
    <w:rPr>
      <w:rFonts w:ascii="宋体" w:hAnsi="宋体" w:cs="宋体"/>
      <w:b/>
      <w:bCs/>
      <w:kern w:val="0"/>
      <w:sz w:val="24"/>
    </w:rPr>
  </w:style>
  <w:style w:type="paragraph" w:customStyle="1" w:styleId="xl67">
    <w:name w:val="xl67"/>
    <w:basedOn w:val="a"/>
    <w:uiPriority w:val="99"/>
    <w:rsid w:val="00FE7A6D"/>
    <w:pPr>
      <w:widowControl/>
      <w:spacing w:before="100" w:beforeAutospacing="1" w:after="100" w:afterAutospacing="1"/>
      <w:jc w:val="left"/>
      <w:textAlignment w:val="top"/>
    </w:pPr>
    <w:rPr>
      <w:rFonts w:ascii="宋体" w:hAnsi="宋体" w:cs="宋体"/>
      <w:kern w:val="0"/>
      <w:sz w:val="24"/>
    </w:rPr>
  </w:style>
  <w:style w:type="paragraph" w:customStyle="1" w:styleId="-GB2312">
    <w:name w:val="标准-仿宋GB2312"/>
    <w:basedOn w:val="a"/>
    <w:qFormat/>
    <w:rsid w:val="00FE7A6D"/>
    <w:rPr>
      <w:rFonts w:ascii="仿宋_GB2312" w:eastAsia="仿宋_GB2312" w:hAnsi="Calibri"/>
      <w:sz w:val="30"/>
      <w:szCs w:val="30"/>
    </w:rPr>
  </w:style>
  <w:style w:type="paragraph" w:customStyle="1" w:styleId="aff0">
    <w:name w:val="局发文正文"/>
    <w:basedOn w:val="a"/>
    <w:rsid w:val="00FE7A6D"/>
    <w:pPr>
      <w:adjustRightInd w:val="0"/>
      <w:spacing w:line="600" w:lineRule="atLeast"/>
      <w:ind w:firstLineChars="200" w:firstLine="200"/>
    </w:pPr>
    <w:rPr>
      <w:rFonts w:ascii="仿宋_GB2312" w:eastAsia="仿宋_GB2312"/>
      <w:caps/>
      <w:spacing w:val="6"/>
      <w:kern w:val="0"/>
      <w:sz w:val="3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309">
      <w:bodyDiv w:val="1"/>
      <w:marLeft w:val="0"/>
      <w:marRight w:val="0"/>
      <w:marTop w:val="0"/>
      <w:marBottom w:val="0"/>
      <w:divBdr>
        <w:top w:val="none" w:sz="0" w:space="0" w:color="auto"/>
        <w:left w:val="none" w:sz="0" w:space="0" w:color="auto"/>
        <w:bottom w:val="none" w:sz="0" w:space="0" w:color="auto"/>
        <w:right w:val="none" w:sz="0" w:space="0" w:color="auto"/>
      </w:divBdr>
    </w:div>
    <w:div w:id="546533196">
      <w:bodyDiv w:val="1"/>
      <w:marLeft w:val="0"/>
      <w:marRight w:val="0"/>
      <w:marTop w:val="0"/>
      <w:marBottom w:val="0"/>
      <w:divBdr>
        <w:top w:val="none" w:sz="0" w:space="0" w:color="auto"/>
        <w:left w:val="none" w:sz="0" w:space="0" w:color="auto"/>
        <w:bottom w:val="none" w:sz="0" w:space="0" w:color="auto"/>
        <w:right w:val="none" w:sz="0" w:space="0" w:color="auto"/>
      </w:divBdr>
    </w:div>
    <w:div w:id="650792059">
      <w:bodyDiv w:val="1"/>
      <w:marLeft w:val="0"/>
      <w:marRight w:val="0"/>
      <w:marTop w:val="0"/>
      <w:marBottom w:val="0"/>
      <w:divBdr>
        <w:top w:val="none" w:sz="0" w:space="0" w:color="auto"/>
        <w:left w:val="none" w:sz="0" w:space="0" w:color="auto"/>
        <w:bottom w:val="none" w:sz="0" w:space="0" w:color="auto"/>
        <w:right w:val="none" w:sz="0" w:space="0" w:color="auto"/>
      </w:divBdr>
    </w:div>
    <w:div w:id="718094631">
      <w:bodyDiv w:val="1"/>
      <w:marLeft w:val="0"/>
      <w:marRight w:val="0"/>
      <w:marTop w:val="0"/>
      <w:marBottom w:val="0"/>
      <w:divBdr>
        <w:top w:val="none" w:sz="0" w:space="0" w:color="auto"/>
        <w:left w:val="none" w:sz="0" w:space="0" w:color="auto"/>
        <w:bottom w:val="none" w:sz="0" w:space="0" w:color="auto"/>
        <w:right w:val="none" w:sz="0" w:space="0" w:color="auto"/>
      </w:divBdr>
    </w:div>
    <w:div w:id="807627962">
      <w:bodyDiv w:val="1"/>
      <w:marLeft w:val="0"/>
      <w:marRight w:val="0"/>
      <w:marTop w:val="0"/>
      <w:marBottom w:val="0"/>
      <w:divBdr>
        <w:top w:val="none" w:sz="0" w:space="0" w:color="auto"/>
        <w:left w:val="none" w:sz="0" w:space="0" w:color="auto"/>
        <w:bottom w:val="none" w:sz="0" w:space="0" w:color="auto"/>
        <w:right w:val="none" w:sz="0" w:space="0" w:color="auto"/>
      </w:divBdr>
    </w:div>
    <w:div w:id="859513726">
      <w:bodyDiv w:val="1"/>
      <w:marLeft w:val="0"/>
      <w:marRight w:val="0"/>
      <w:marTop w:val="0"/>
      <w:marBottom w:val="0"/>
      <w:divBdr>
        <w:top w:val="none" w:sz="0" w:space="0" w:color="auto"/>
        <w:left w:val="none" w:sz="0" w:space="0" w:color="auto"/>
        <w:bottom w:val="none" w:sz="0" w:space="0" w:color="auto"/>
        <w:right w:val="none" w:sz="0" w:space="0" w:color="auto"/>
      </w:divBdr>
    </w:div>
    <w:div w:id="937297885">
      <w:bodyDiv w:val="1"/>
      <w:marLeft w:val="0"/>
      <w:marRight w:val="0"/>
      <w:marTop w:val="0"/>
      <w:marBottom w:val="0"/>
      <w:divBdr>
        <w:top w:val="none" w:sz="0" w:space="0" w:color="auto"/>
        <w:left w:val="none" w:sz="0" w:space="0" w:color="auto"/>
        <w:bottom w:val="none" w:sz="0" w:space="0" w:color="auto"/>
        <w:right w:val="none" w:sz="0" w:space="0" w:color="auto"/>
      </w:divBdr>
    </w:div>
    <w:div w:id="1019896135">
      <w:bodyDiv w:val="1"/>
      <w:marLeft w:val="0"/>
      <w:marRight w:val="0"/>
      <w:marTop w:val="0"/>
      <w:marBottom w:val="0"/>
      <w:divBdr>
        <w:top w:val="none" w:sz="0" w:space="0" w:color="auto"/>
        <w:left w:val="none" w:sz="0" w:space="0" w:color="auto"/>
        <w:bottom w:val="none" w:sz="0" w:space="0" w:color="auto"/>
        <w:right w:val="none" w:sz="0" w:space="0" w:color="auto"/>
      </w:divBdr>
    </w:div>
    <w:div w:id="1038318530">
      <w:bodyDiv w:val="1"/>
      <w:marLeft w:val="0"/>
      <w:marRight w:val="0"/>
      <w:marTop w:val="0"/>
      <w:marBottom w:val="0"/>
      <w:divBdr>
        <w:top w:val="none" w:sz="0" w:space="0" w:color="auto"/>
        <w:left w:val="none" w:sz="0" w:space="0" w:color="auto"/>
        <w:bottom w:val="none" w:sz="0" w:space="0" w:color="auto"/>
        <w:right w:val="none" w:sz="0" w:space="0" w:color="auto"/>
      </w:divBdr>
    </w:div>
    <w:div w:id="1189366472">
      <w:bodyDiv w:val="1"/>
      <w:marLeft w:val="0"/>
      <w:marRight w:val="0"/>
      <w:marTop w:val="0"/>
      <w:marBottom w:val="0"/>
      <w:divBdr>
        <w:top w:val="none" w:sz="0" w:space="0" w:color="auto"/>
        <w:left w:val="none" w:sz="0" w:space="0" w:color="auto"/>
        <w:bottom w:val="none" w:sz="0" w:space="0" w:color="auto"/>
        <w:right w:val="none" w:sz="0" w:space="0" w:color="auto"/>
      </w:divBdr>
    </w:div>
    <w:div w:id="1522476670">
      <w:bodyDiv w:val="1"/>
      <w:marLeft w:val="0"/>
      <w:marRight w:val="0"/>
      <w:marTop w:val="0"/>
      <w:marBottom w:val="0"/>
      <w:divBdr>
        <w:top w:val="none" w:sz="0" w:space="0" w:color="auto"/>
        <w:left w:val="none" w:sz="0" w:space="0" w:color="auto"/>
        <w:bottom w:val="none" w:sz="0" w:space="0" w:color="auto"/>
        <w:right w:val="none" w:sz="0" w:space="0" w:color="auto"/>
      </w:divBdr>
    </w:div>
    <w:div w:id="1814518146">
      <w:bodyDiv w:val="1"/>
      <w:marLeft w:val="0"/>
      <w:marRight w:val="0"/>
      <w:marTop w:val="0"/>
      <w:marBottom w:val="0"/>
      <w:divBdr>
        <w:top w:val="none" w:sz="0" w:space="0" w:color="auto"/>
        <w:left w:val="none" w:sz="0" w:space="0" w:color="auto"/>
        <w:bottom w:val="none" w:sz="0" w:space="0" w:color="auto"/>
        <w:right w:val="none" w:sz="0" w:space="0" w:color="auto"/>
      </w:divBdr>
    </w:div>
    <w:div w:id="1902133006">
      <w:bodyDiv w:val="1"/>
      <w:marLeft w:val="0"/>
      <w:marRight w:val="0"/>
      <w:marTop w:val="0"/>
      <w:marBottom w:val="0"/>
      <w:divBdr>
        <w:top w:val="none" w:sz="0" w:space="0" w:color="auto"/>
        <w:left w:val="none" w:sz="0" w:space="0" w:color="auto"/>
        <w:bottom w:val="none" w:sz="0" w:space="0" w:color="auto"/>
        <w:right w:val="none" w:sz="0" w:space="0" w:color="auto"/>
      </w:divBdr>
    </w:div>
    <w:div w:id="1914583689">
      <w:bodyDiv w:val="1"/>
      <w:marLeft w:val="0"/>
      <w:marRight w:val="0"/>
      <w:marTop w:val="0"/>
      <w:marBottom w:val="0"/>
      <w:divBdr>
        <w:top w:val="none" w:sz="0" w:space="0" w:color="auto"/>
        <w:left w:val="none" w:sz="0" w:space="0" w:color="auto"/>
        <w:bottom w:val="none" w:sz="0" w:space="0" w:color="auto"/>
        <w:right w:val="none" w:sz="0" w:space="0" w:color="auto"/>
      </w:divBdr>
    </w:div>
    <w:div w:id="1983463803">
      <w:bodyDiv w:val="1"/>
      <w:marLeft w:val="0"/>
      <w:marRight w:val="0"/>
      <w:marTop w:val="0"/>
      <w:marBottom w:val="0"/>
      <w:divBdr>
        <w:top w:val="none" w:sz="0" w:space="0" w:color="auto"/>
        <w:left w:val="none" w:sz="0" w:space="0" w:color="auto"/>
        <w:bottom w:val="none" w:sz="0" w:space="0" w:color="auto"/>
        <w:right w:val="none" w:sz="0" w:space="0" w:color="auto"/>
      </w:divBdr>
    </w:div>
    <w:div w:id="208706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1CC66-2AE2-4F48-9398-9256C9310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1182</Words>
  <Characters>6738</Characters>
  <Application>Microsoft Office Word</Application>
  <DocSecurity>0</DocSecurity>
  <Lines>56</Lines>
  <Paragraphs>15</Paragraphs>
  <ScaleCrop>false</ScaleCrop>
  <Company>国家统计局</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王莉敏</dc:creator>
  <cp:keywords/>
  <dc:description/>
  <cp:lastModifiedBy>Administrator</cp:lastModifiedBy>
  <cp:revision>5</cp:revision>
  <cp:lastPrinted>2020-05-08T05:32:00Z</cp:lastPrinted>
  <dcterms:created xsi:type="dcterms:W3CDTF">2020-05-21T05:13:00Z</dcterms:created>
  <dcterms:modified xsi:type="dcterms:W3CDTF">2020-05-21T09:56:00Z</dcterms:modified>
</cp:coreProperties>
</file>